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3297"/>
          <w:sz w:val="32"/>
          <w:szCs w:val="32"/>
        </w:rPr>
      </w:pPr>
      <w:bookmarkStart w:id="0" w:name="_GoBack"/>
      <w:r w:rsidRPr="007D05E9">
        <w:rPr>
          <w:rFonts w:ascii="Times New Roman" w:hAnsi="Times New Roman" w:cs="Times New Roman"/>
          <w:b/>
          <w:bCs/>
          <w:color w:val="003297"/>
          <w:sz w:val="32"/>
          <w:szCs w:val="32"/>
        </w:rPr>
        <w:t>TITLE: Menstruation and related disorders in Indian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3297"/>
          <w:sz w:val="32"/>
          <w:szCs w:val="32"/>
        </w:rPr>
      </w:pPr>
      <w:proofErr w:type="gramStart"/>
      <w:r w:rsidRPr="007D05E9">
        <w:rPr>
          <w:rFonts w:ascii="Times New Roman" w:hAnsi="Times New Roman" w:cs="Times New Roman"/>
          <w:b/>
          <w:bCs/>
          <w:color w:val="003297"/>
          <w:sz w:val="32"/>
          <w:szCs w:val="32"/>
        </w:rPr>
        <w:t>adolescent</w:t>
      </w:r>
      <w:proofErr w:type="gramEnd"/>
      <w:r w:rsidRPr="007D05E9">
        <w:rPr>
          <w:rFonts w:ascii="Times New Roman" w:hAnsi="Times New Roman" w:cs="Times New Roman"/>
          <w:b/>
          <w:bCs/>
          <w:color w:val="003297"/>
          <w:sz w:val="32"/>
          <w:szCs w:val="32"/>
        </w:rPr>
        <w:t xml:space="preserve"> girls: an observational study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3297"/>
          <w:sz w:val="32"/>
          <w:szCs w:val="32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proofErr w:type="gramStart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NAME :</w:t>
      </w:r>
      <w:proofErr w:type="gramEnd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Varsha</w:t>
      </w:r>
      <w:proofErr w:type="spellEnd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.N. </w:t>
      </w:r>
      <w:proofErr w:type="spellStart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Patil</w:t>
      </w:r>
      <w:proofErr w:type="spellEnd"/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(Associate Professor),</w:t>
      </w:r>
      <w:r w:rsidRPr="007D05E9">
        <w:rPr>
          <w:rFonts w:ascii="Times New Roman" w:hAnsi="Times New Roman" w:cs="Times New Roman"/>
          <w:b/>
          <w:bCs/>
          <w:color w:val="000000"/>
          <w:sz w:val="18"/>
          <w:szCs w:val="18"/>
        </w:rPr>
        <w:t>GGMC. JJ GROUP OF HOSPITALS MUMBAI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Department of Obstetrics and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Gynecology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, GG Medical College and Sir JJ Group of Hospital, Mumbai,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Maharashtra, India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3297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3297"/>
          <w:sz w:val="20"/>
          <w:szCs w:val="20"/>
        </w:rPr>
        <w:t>ABSTRACT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3297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Background: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Menstrual disorders are a common presentation and leading reasons for the physician office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visits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by adolescents. With this preview, we have made an attempt to evaluate the current changes in the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age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of menarche, menstruation patterns, the incidence of common menstrual disorders and their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etiologies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Aims and objectives of the current study was to evaluate the menstrual disorders, their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etiology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and</w:t>
      </w: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treatment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modalities in adolescents in tertiary health care setup.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Methods: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An observational study was carried out on female patients in adolescent age group attending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OPD of obstetrics and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gynecology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, Grant Government Medical College, Mumbai, India.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The selected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women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were explained about the protocol, purpose of the study and were requested to complete the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questionnaires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to elicit information relating to demographic features, menarche age, and menstrual</w:t>
      </w: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characteristics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. Results were tabulated and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analyzed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Results: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A total number of 100 cases were included in this study, among them majority were in 16-19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years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age group (64%), 79% of the study population belong to the lower socio-economic class. It was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observed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that, 65% study subject presented with irregular menses, 55% with dysmenorrhoea, 52% with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oligomenorrhoea</w:t>
      </w:r>
      <w:proofErr w:type="spellEnd"/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, 28% with menorrhagia,13% with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polymenorrhoea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, 10% with PCOS, 4% with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hypothyroidism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, 4% with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hyperprolactinemia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>, 2% with endometriosis and 2% amenorrhea. Most of the</w:t>
      </w: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study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subject responded well to analgesics and hormonal therapy.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Conclusions: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Menstrual irregularities need to be evaluated with utmost sensitivity and treated promptly.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color w:val="000000"/>
          <w:sz w:val="20"/>
          <w:szCs w:val="20"/>
        </w:rPr>
        <w:t>Lack of sufficient knowledge, awareness regarding menstruation among adolescent girls and social</w:t>
      </w: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embarrassment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should be tackled with education.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Keywords: 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>Adolescence, Menstruation, Menstrual disorders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BIOGRAPHY</w:t>
      </w:r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: ASSOCIATE PROFESSOR DR.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Varsha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Patil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has completed her masters in OBGY from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Pune University in 2001.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She has been teaching at Government Medical College since 15years. She also is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senior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consultant and laparoscopic surgeon at several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multispeciality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hospitals in Mumbai. She has been post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graduate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medical teacher and a mentor to several students </w:t>
      </w:r>
      <w:proofErr w:type="spell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through out</w:t>
      </w:r>
      <w:proofErr w:type="spell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her career. She has published several</w:t>
      </w: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7D05E9">
        <w:rPr>
          <w:rFonts w:ascii="Times New Roman" w:hAnsi="Times New Roman" w:cs="Times New Roman"/>
          <w:color w:val="000000"/>
          <w:sz w:val="20"/>
          <w:szCs w:val="20"/>
        </w:rPr>
        <w:t>research</w:t>
      </w:r>
      <w:proofErr w:type="gramEnd"/>
      <w:r w:rsidRPr="007D05E9">
        <w:rPr>
          <w:rFonts w:ascii="Times New Roman" w:hAnsi="Times New Roman" w:cs="Times New Roman"/>
          <w:color w:val="000000"/>
          <w:sz w:val="20"/>
          <w:szCs w:val="20"/>
        </w:rPr>
        <w:t xml:space="preserve"> articles in National and International journals.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D05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Presenting Author Details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Name</w:t>
      </w:r>
      <w:proofErr w:type="gramStart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:Varsha</w:t>
      </w:r>
      <w:proofErr w:type="spellEnd"/>
      <w:proofErr w:type="gramEnd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Patil</w:t>
      </w:r>
      <w:proofErr w:type="spellEnd"/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Contact </w:t>
      </w:r>
      <w:proofErr w:type="gramStart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number :</w:t>
      </w:r>
      <w:proofErr w:type="gramEnd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+917506049824</w:t>
      </w:r>
    </w:p>
    <w:p w:rsidR="007D05E9" w:rsidRPr="007D05E9" w:rsidRDefault="007D05E9" w:rsidP="007D0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Email </w:t>
      </w:r>
      <w:proofErr w:type="gramStart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id :</w:t>
      </w:r>
      <w:proofErr w:type="gramEnd"/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varshup16@gmail.com</w:t>
      </w:r>
    </w:p>
    <w:p w:rsidR="00145FB5" w:rsidRPr="007D05E9" w:rsidRDefault="007D05E9" w:rsidP="007D05E9">
      <w:pPr>
        <w:jc w:val="both"/>
        <w:rPr>
          <w:rFonts w:ascii="Times New Roman" w:hAnsi="Times New Roman" w:cs="Times New Roman"/>
        </w:rPr>
      </w:pPr>
      <w:r w:rsidRPr="007D05E9">
        <w:rPr>
          <w:rFonts w:ascii="Times New Roman" w:hAnsi="Times New Roman" w:cs="Times New Roman"/>
          <w:b/>
          <w:bCs/>
          <w:color w:val="000000"/>
          <w:sz w:val="20"/>
          <w:szCs w:val="20"/>
        </w:rPr>
        <w:t>Category: oral presentation</w:t>
      </w:r>
    </w:p>
    <w:bookmarkEnd w:id="0"/>
    <w:p w:rsidR="007D05E9" w:rsidRPr="007D05E9" w:rsidRDefault="007D05E9" w:rsidP="007D05E9">
      <w:pPr>
        <w:jc w:val="both"/>
        <w:rPr>
          <w:rFonts w:ascii="Times New Roman" w:hAnsi="Times New Roman" w:cs="Times New Roman"/>
        </w:rPr>
      </w:pPr>
    </w:p>
    <w:sectPr w:rsidR="007D05E9" w:rsidRPr="007D05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E9"/>
    <w:rsid w:val="00145FB5"/>
    <w:rsid w:val="007D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2023-04-21T08:20:00Z</dcterms:created>
  <dcterms:modified xsi:type="dcterms:W3CDTF">2023-04-21T08:29:00Z</dcterms:modified>
</cp:coreProperties>
</file>