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CDD" w:rsidRDefault="00B51034">
      <w:pPr>
        <w:pStyle w:val="Title"/>
        <w:spacing w:line="314" w:lineRule="auto"/>
      </w:pPr>
      <w:bookmarkStart w:id="0" w:name="_GoBack"/>
      <w:bookmarkEnd w:id="0"/>
      <w:r>
        <w:rPr>
          <w:color w:val="073762"/>
          <w:spacing w:val="-2"/>
        </w:rPr>
        <w:t>Title:</w:t>
      </w:r>
      <w:r>
        <w:rPr>
          <w:color w:val="073762"/>
          <w:spacing w:val="-20"/>
        </w:rPr>
        <w:t xml:space="preserve"> </w:t>
      </w:r>
      <w:r>
        <w:rPr>
          <w:color w:val="073762"/>
          <w:spacing w:val="-2"/>
        </w:rPr>
        <w:t>Design</w:t>
      </w:r>
      <w:r>
        <w:rPr>
          <w:color w:val="073762"/>
          <w:spacing w:val="-20"/>
        </w:rPr>
        <w:t xml:space="preserve"> </w:t>
      </w:r>
      <w:r>
        <w:rPr>
          <w:color w:val="073762"/>
          <w:spacing w:val="-2"/>
        </w:rPr>
        <w:t>Thinking</w:t>
      </w:r>
      <w:r>
        <w:rPr>
          <w:color w:val="073762"/>
          <w:spacing w:val="-20"/>
        </w:rPr>
        <w:t xml:space="preserve"> </w:t>
      </w:r>
      <w:r>
        <w:rPr>
          <w:color w:val="073762"/>
          <w:spacing w:val="-2"/>
        </w:rPr>
        <w:t>and</w:t>
      </w:r>
      <w:r>
        <w:rPr>
          <w:color w:val="073762"/>
          <w:spacing w:val="-20"/>
        </w:rPr>
        <w:t xml:space="preserve"> </w:t>
      </w:r>
      <w:r>
        <w:rPr>
          <w:color w:val="073762"/>
          <w:spacing w:val="-2"/>
        </w:rPr>
        <w:t>Sustainable</w:t>
      </w:r>
      <w:r>
        <w:rPr>
          <w:color w:val="073762"/>
          <w:spacing w:val="-20"/>
        </w:rPr>
        <w:t xml:space="preserve"> </w:t>
      </w:r>
      <w:r>
        <w:rPr>
          <w:color w:val="073762"/>
          <w:spacing w:val="-1"/>
        </w:rPr>
        <w:t>Tourism:</w:t>
      </w:r>
      <w:r>
        <w:rPr>
          <w:color w:val="073762"/>
          <w:spacing w:val="-19"/>
        </w:rPr>
        <w:t xml:space="preserve"> </w:t>
      </w:r>
      <w:r>
        <w:rPr>
          <w:color w:val="073762"/>
          <w:spacing w:val="-1"/>
        </w:rPr>
        <w:t>Creating</w:t>
      </w:r>
      <w:r>
        <w:rPr>
          <w:color w:val="073762"/>
          <w:spacing w:val="-20"/>
        </w:rPr>
        <w:t xml:space="preserve"> </w:t>
      </w:r>
      <w:r>
        <w:rPr>
          <w:color w:val="073762"/>
          <w:spacing w:val="-1"/>
        </w:rPr>
        <w:t>Positive</w:t>
      </w:r>
      <w:r>
        <w:rPr>
          <w:color w:val="073762"/>
          <w:spacing w:val="-87"/>
        </w:rPr>
        <w:t xml:space="preserve"> </w:t>
      </w:r>
      <w:r>
        <w:rPr>
          <w:color w:val="073762"/>
        </w:rPr>
        <w:t>Impact</w:t>
      </w:r>
      <w:r>
        <w:rPr>
          <w:color w:val="073762"/>
          <w:spacing w:val="-9"/>
        </w:rPr>
        <w:t xml:space="preserve"> </w:t>
      </w:r>
      <w:r>
        <w:rPr>
          <w:color w:val="073762"/>
        </w:rPr>
        <w:t>Through</w:t>
      </w:r>
      <w:r>
        <w:rPr>
          <w:color w:val="073762"/>
          <w:spacing w:val="-9"/>
        </w:rPr>
        <w:t xml:space="preserve"> </w:t>
      </w:r>
      <w:r>
        <w:rPr>
          <w:color w:val="073762"/>
        </w:rPr>
        <w:t>Systems</w:t>
      </w:r>
      <w:r>
        <w:rPr>
          <w:color w:val="073762"/>
          <w:spacing w:val="-8"/>
        </w:rPr>
        <w:t xml:space="preserve"> </w:t>
      </w:r>
      <w:r>
        <w:rPr>
          <w:color w:val="073762"/>
        </w:rPr>
        <w:t>and</w:t>
      </w:r>
      <w:r>
        <w:rPr>
          <w:color w:val="073762"/>
          <w:spacing w:val="-9"/>
        </w:rPr>
        <w:t xml:space="preserve"> </w:t>
      </w:r>
      <w:r>
        <w:rPr>
          <w:color w:val="073762"/>
        </w:rPr>
        <w:t>Future</w:t>
      </w:r>
      <w:r>
        <w:rPr>
          <w:color w:val="073762"/>
          <w:spacing w:val="-8"/>
        </w:rPr>
        <w:t xml:space="preserve"> </w:t>
      </w:r>
      <w:r>
        <w:rPr>
          <w:color w:val="073762"/>
        </w:rPr>
        <w:t>Thinking.</w:t>
      </w:r>
    </w:p>
    <w:p w:rsidR="00CA3CDD" w:rsidRDefault="00B51034">
      <w:pPr>
        <w:pStyle w:val="BodyText"/>
        <w:spacing w:before="240"/>
        <w:ind w:left="205"/>
      </w:pPr>
      <w:r>
        <w:t>Tatiana</w:t>
      </w:r>
      <w:r>
        <w:rPr>
          <w:spacing w:val="-6"/>
        </w:rPr>
        <w:t xml:space="preserve"> </w:t>
      </w:r>
      <w:r>
        <w:t>Velez,</w:t>
      </w:r>
      <w:r>
        <w:rPr>
          <w:spacing w:val="-5"/>
        </w:rPr>
        <w:t xml:space="preserve"> </w:t>
      </w:r>
      <w:r>
        <w:t>Ms.,</w:t>
      </w:r>
      <w:r>
        <w:rPr>
          <w:spacing w:val="-5"/>
        </w:rPr>
        <w:t xml:space="preserve"> </w:t>
      </w:r>
      <w:r>
        <w:t>Aldea</w:t>
      </w:r>
      <w:r>
        <w:rPr>
          <w:spacing w:val="-5"/>
        </w:rPr>
        <w:t xml:space="preserve"> </w:t>
      </w:r>
      <w:r>
        <w:t>Travel,</w:t>
      </w:r>
      <w:r>
        <w:rPr>
          <w:spacing w:val="-5"/>
        </w:rPr>
        <w:t xml:space="preserve"> </w:t>
      </w:r>
      <w:r>
        <w:t>London,</w:t>
      </w:r>
      <w:r>
        <w:rPr>
          <w:spacing w:val="-5"/>
        </w:rPr>
        <w:t xml:space="preserve"> </w:t>
      </w:r>
      <w:r>
        <w:t>UK</w:t>
      </w:r>
    </w:p>
    <w:p w:rsidR="00CA3CDD" w:rsidRDefault="00CA3CDD">
      <w:pPr>
        <w:pStyle w:val="BodyText"/>
        <w:spacing w:before="1"/>
        <w:rPr>
          <w:sz w:val="24"/>
        </w:rPr>
      </w:pPr>
    </w:p>
    <w:p w:rsidR="00CA3CDD" w:rsidRDefault="00CA3CDD">
      <w:pPr>
        <w:rPr>
          <w:sz w:val="24"/>
        </w:rPr>
        <w:sectPr w:rsidR="00CA3CDD">
          <w:type w:val="continuous"/>
          <w:pgSz w:w="11920" w:h="16840"/>
          <w:pgMar w:top="1220" w:right="460" w:bottom="280" w:left="520" w:header="720" w:footer="720" w:gutter="0"/>
          <w:cols w:space="720"/>
        </w:sectPr>
      </w:pPr>
    </w:p>
    <w:p w:rsidR="00CA3CDD" w:rsidRDefault="00B51034">
      <w:pPr>
        <w:pStyle w:val="Heading2"/>
        <w:ind w:left="205"/>
        <w:rPr>
          <w:rFonts w:ascii="Arial"/>
        </w:rPr>
      </w:pPr>
      <w:r>
        <w:rPr>
          <w:rFonts w:ascii="Arial"/>
          <w:color w:val="BE5913"/>
        </w:rPr>
        <w:lastRenderedPageBreak/>
        <w:t>Abstract</w:t>
      </w:r>
    </w:p>
    <w:p w:rsidR="00CA3CDD" w:rsidRDefault="00B51034">
      <w:pPr>
        <w:pStyle w:val="BodyText"/>
        <w:spacing w:before="79" w:line="268" w:lineRule="auto"/>
        <w:ind w:left="205" w:right="1"/>
        <w:jc w:val="both"/>
        <w:rPr>
          <w:rFonts w:ascii="Microsoft Sans Serif"/>
        </w:rPr>
      </w:pPr>
      <w:r>
        <w:rPr>
          <w:rFonts w:ascii="Microsoft Sans Serif"/>
          <w:w w:val="85"/>
        </w:rPr>
        <w:t>In this keynote session, I will discuss the importance of sustainable tourism</w:t>
      </w:r>
      <w:r>
        <w:rPr>
          <w:rFonts w:ascii="Microsoft Sans Serif"/>
          <w:spacing w:val="1"/>
          <w:w w:val="85"/>
        </w:rPr>
        <w:t xml:space="preserve"> </w:t>
      </w:r>
      <w:r>
        <w:rPr>
          <w:rFonts w:ascii="Microsoft Sans Serif"/>
          <w:w w:val="90"/>
        </w:rPr>
        <w:t>and how design and systems thinking principles can be used to create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innovative solutions that benefit both people and the planet. Drawing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from the works of authors like Tim Brow</w:t>
      </w:r>
      <w:r>
        <w:rPr>
          <w:rFonts w:ascii="Microsoft Sans Serif"/>
          <w:w w:val="90"/>
        </w:rPr>
        <w:t>n, Jeanne Liedtka, and David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5"/>
        </w:rPr>
        <w:t>Kelley, I will explain how design thinking can be used to develop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0"/>
        </w:rPr>
        <w:t>sustainable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business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models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that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prioritize social and environmental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</w:rPr>
        <w:t>impact.</w:t>
      </w:r>
    </w:p>
    <w:p w:rsidR="00CA3CDD" w:rsidRDefault="00B51034">
      <w:pPr>
        <w:pStyle w:val="BodyText"/>
        <w:spacing w:before="93" w:line="268" w:lineRule="auto"/>
        <w:ind w:left="205"/>
        <w:jc w:val="both"/>
        <w:rPr>
          <w:rFonts w:ascii="Microsoft Sans Serif"/>
        </w:rPr>
      </w:pPr>
      <w:r>
        <w:rPr>
          <w:rFonts w:ascii="Microsoft Sans Serif"/>
          <w:spacing w:val="-1"/>
          <w:w w:val="95"/>
        </w:rPr>
        <w:t xml:space="preserve">To illustrate this concept, I will </w:t>
      </w:r>
      <w:r>
        <w:rPr>
          <w:rFonts w:ascii="Microsoft Sans Serif"/>
          <w:w w:val="95"/>
        </w:rPr>
        <w:t>share the case of my company Aldea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Travel for Good. Using empathy, experimentation, and iteration, I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developed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a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business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model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that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connects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travelers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with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local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communities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in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Latin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America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in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a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way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that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supports social and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environmental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initiatives.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By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engaging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travelers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in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meaningful</w:t>
      </w:r>
      <w:r>
        <w:rPr>
          <w:rFonts w:ascii="Microsoft Sans Serif"/>
          <w:spacing w:val="-43"/>
          <w:w w:val="95"/>
        </w:rPr>
        <w:t xml:space="preserve"> </w:t>
      </w:r>
      <w:r>
        <w:rPr>
          <w:rFonts w:ascii="Microsoft Sans Serif"/>
          <w:w w:val="90"/>
        </w:rPr>
        <w:t>ex</w:t>
      </w:r>
      <w:r>
        <w:rPr>
          <w:rFonts w:ascii="Microsoft Sans Serif"/>
          <w:w w:val="90"/>
        </w:rPr>
        <w:t>periences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that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benefit local communities and conservation efforts,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Aldea Travel for Good demonstrates the potential of design, systems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and future thinking to create positive social and environmental impacts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</w:rPr>
        <w:t>through</w:t>
      </w:r>
      <w:r>
        <w:rPr>
          <w:rFonts w:ascii="Microsoft Sans Serif"/>
          <w:spacing w:val="-2"/>
        </w:rPr>
        <w:t xml:space="preserve"> </w:t>
      </w:r>
      <w:r>
        <w:rPr>
          <w:rFonts w:ascii="Microsoft Sans Serif"/>
        </w:rPr>
        <w:t>tourism.</w:t>
      </w:r>
    </w:p>
    <w:p w:rsidR="00CA3CDD" w:rsidRDefault="00B51034">
      <w:pPr>
        <w:pStyle w:val="BodyText"/>
        <w:spacing w:before="94" w:line="268" w:lineRule="auto"/>
        <w:ind w:left="205" w:right="3"/>
        <w:jc w:val="both"/>
        <w:rPr>
          <w:rFonts w:ascii="Microsoft Sans Serif"/>
        </w:rPr>
      </w:pPr>
      <w:r>
        <w:rPr>
          <w:rFonts w:ascii="Microsoft Sans Serif"/>
          <w:w w:val="90"/>
        </w:rPr>
        <w:t>During this keynote, I will provide practical tips and actionable insights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spacing w:val="-1"/>
          <w:w w:val="95"/>
        </w:rPr>
        <w:t xml:space="preserve">for industry professionals, </w:t>
      </w:r>
      <w:r>
        <w:rPr>
          <w:rFonts w:ascii="Microsoft Sans Serif"/>
          <w:w w:val="95"/>
        </w:rPr>
        <w:t>leaders, and the general public on how to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0"/>
        </w:rPr>
        <w:t>incorporate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design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and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system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thinking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principles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into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sustainable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tourism practices. By embracing the values o</w:t>
      </w:r>
      <w:r>
        <w:rPr>
          <w:rFonts w:ascii="Microsoft Sans Serif"/>
          <w:w w:val="90"/>
        </w:rPr>
        <w:t>f sustainability and using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5"/>
        </w:rPr>
        <w:t>design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thinking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to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create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innovative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solutions,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we can ensure a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0"/>
        </w:rPr>
        <w:t>sustainable future for tourism while also promoting positive social and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</w:rPr>
        <w:t>environmental</w:t>
      </w:r>
      <w:r>
        <w:rPr>
          <w:rFonts w:ascii="Microsoft Sans Serif"/>
          <w:spacing w:val="-3"/>
        </w:rPr>
        <w:t xml:space="preserve"> </w:t>
      </w:r>
      <w:r>
        <w:rPr>
          <w:rFonts w:ascii="Microsoft Sans Serif"/>
        </w:rPr>
        <w:t>impacts.</w:t>
      </w:r>
    </w:p>
    <w:p w:rsidR="00CA3CDD" w:rsidRDefault="00B51034">
      <w:pPr>
        <w:pStyle w:val="BodyText"/>
        <w:spacing w:before="1" w:after="39"/>
        <w:rPr>
          <w:rFonts w:ascii="Microsoft Sans Serif"/>
          <w:sz w:val="11"/>
        </w:rPr>
      </w:pPr>
      <w:r>
        <w:br w:type="column"/>
      </w:r>
    </w:p>
    <w:p w:rsidR="00CA3CDD" w:rsidRDefault="00B51034">
      <w:pPr>
        <w:pStyle w:val="BodyText"/>
        <w:ind w:left="125"/>
        <w:rPr>
          <w:rFonts w:ascii="Microsoft Sans Serif"/>
          <w:sz w:val="20"/>
        </w:rPr>
      </w:pPr>
      <w:r>
        <w:rPr>
          <w:rFonts w:ascii="Microsoft Sans Serif"/>
          <w:noProof/>
          <w:sz w:val="20"/>
          <w:lang w:val="en-IN" w:eastAsia="en-IN"/>
        </w:rPr>
        <w:drawing>
          <wp:inline distT="0" distB="0" distL="0" distR="0">
            <wp:extent cx="3316224" cy="248716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6224" cy="248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3CDD" w:rsidRDefault="00B51034">
      <w:pPr>
        <w:pStyle w:val="ListParagraph"/>
        <w:numPr>
          <w:ilvl w:val="0"/>
          <w:numId w:val="1"/>
        </w:numPr>
        <w:tabs>
          <w:tab w:val="left" w:pos="815"/>
          <w:tab w:val="left" w:pos="816"/>
        </w:tabs>
        <w:spacing w:before="77"/>
        <w:ind w:hanging="361"/>
        <w:rPr>
          <w:sz w:val="18"/>
          <w:u w:val="none"/>
        </w:rPr>
      </w:pPr>
      <w:hyperlink r:id="rId7">
        <w:r>
          <w:rPr>
            <w:color w:val="073762"/>
            <w:sz w:val="18"/>
            <w:u w:val="thick" w:color="073762"/>
          </w:rPr>
          <w:t>www.aldea.travel</w:t>
        </w:r>
      </w:hyperlink>
    </w:p>
    <w:p w:rsidR="00CA3CDD" w:rsidRDefault="00B51034">
      <w:pPr>
        <w:pStyle w:val="ListParagraph"/>
        <w:numPr>
          <w:ilvl w:val="0"/>
          <w:numId w:val="1"/>
        </w:numPr>
        <w:tabs>
          <w:tab w:val="left" w:pos="815"/>
          <w:tab w:val="left" w:pos="816"/>
        </w:tabs>
        <w:ind w:hanging="361"/>
        <w:rPr>
          <w:sz w:val="18"/>
          <w:u w:val="none"/>
        </w:rPr>
      </w:pPr>
      <w:hyperlink r:id="rId8">
        <w:r>
          <w:rPr>
            <w:color w:val="073762"/>
            <w:sz w:val="18"/>
            <w:u w:val="thick" w:color="073762"/>
          </w:rPr>
          <w:t>https://www.linkedin.com/in/tatianavelez/</w:t>
        </w:r>
      </w:hyperlink>
    </w:p>
    <w:p w:rsidR="00CA3CDD" w:rsidRDefault="00B51034">
      <w:pPr>
        <w:pStyle w:val="ListParagraph"/>
        <w:numPr>
          <w:ilvl w:val="0"/>
          <w:numId w:val="1"/>
        </w:numPr>
        <w:tabs>
          <w:tab w:val="left" w:pos="815"/>
          <w:tab w:val="left" w:pos="816"/>
        </w:tabs>
        <w:ind w:right="690"/>
        <w:rPr>
          <w:sz w:val="18"/>
          <w:u w:val="none"/>
        </w:rPr>
      </w:pPr>
      <w:hyperlink r:id="rId9">
        <w:r>
          <w:rPr>
            <w:color w:val="073762"/>
            <w:sz w:val="18"/>
            <w:u w:val="thick" w:color="073762"/>
          </w:rPr>
          <w:t>Building</w:t>
        </w:r>
        <w:r>
          <w:rPr>
            <w:color w:val="073762"/>
            <w:spacing w:val="-5"/>
            <w:sz w:val="18"/>
            <w:u w:val="thick" w:color="073762"/>
          </w:rPr>
          <w:t xml:space="preserve"> </w:t>
        </w:r>
        <w:r>
          <w:rPr>
            <w:color w:val="073762"/>
            <w:sz w:val="18"/>
            <w:u w:val="thick" w:color="073762"/>
          </w:rPr>
          <w:t>Sustainable</w:t>
        </w:r>
        <w:r>
          <w:rPr>
            <w:color w:val="073762"/>
            <w:spacing w:val="-6"/>
            <w:sz w:val="18"/>
            <w:u w:val="thick" w:color="073762"/>
          </w:rPr>
          <w:t xml:space="preserve"> </w:t>
        </w:r>
        <w:r>
          <w:rPr>
            <w:color w:val="073762"/>
            <w:sz w:val="18"/>
            <w:u w:val="thick" w:color="073762"/>
          </w:rPr>
          <w:t>Tourism:</w:t>
        </w:r>
        <w:r>
          <w:rPr>
            <w:color w:val="073762"/>
            <w:spacing w:val="-5"/>
            <w:sz w:val="18"/>
            <w:u w:val="thick" w:color="073762"/>
          </w:rPr>
          <w:t xml:space="preserve"> </w:t>
        </w:r>
        <w:r>
          <w:rPr>
            <w:color w:val="073762"/>
            <w:sz w:val="18"/>
            <w:u w:val="thick" w:color="073762"/>
          </w:rPr>
          <w:t>A</w:t>
        </w:r>
        <w:r>
          <w:rPr>
            <w:color w:val="073762"/>
            <w:spacing w:val="-5"/>
            <w:sz w:val="18"/>
            <w:u w:val="thick" w:color="073762"/>
          </w:rPr>
          <w:t xml:space="preserve"> </w:t>
        </w:r>
        <w:r>
          <w:rPr>
            <w:color w:val="073762"/>
            <w:sz w:val="18"/>
            <w:u w:val="thick" w:color="073762"/>
          </w:rPr>
          <w:t>Case</w:t>
        </w:r>
        <w:r>
          <w:rPr>
            <w:color w:val="073762"/>
            <w:spacing w:val="-5"/>
            <w:sz w:val="18"/>
            <w:u w:val="thick" w:color="073762"/>
          </w:rPr>
          <w:t xml:space="preserve"> </w:t>
        </w:r>
        <w:r>
          <w:rPr>
            <w:color w:val="073762"/>
            <w:sz w:val="18"/>
            <w:u w:val="thick" w:color="073762"/>
          </w:rPr>
          <w:t>Study</w:t>
        </w:r>
        <w:r>
          <w:rPr>
            <w:color w:val="073762"/>
            <w:spacing w:val="-5"/>
            <w:sz w:val="18"/>
            <w:u w:val="thick" w:color="073762"/>
          </w:rPr>
          <w:t xml:space="preserve"> </w:t>
        </w:r>
        <w:r>
          <w:rPr>
            <w:color w:val="073762"/>
            <w:sz w:val="18"/>
            <w:u w:val="thick" w:color="073762"/>
          </w:rPr>
          <w:t>of</w:t>
        </w:r>
        <w:r>
          <w:rPr>
            <w:color w:val="073762"/>
            <w:spacing w:val="-5"/>
            <w:sz w:val="18"/>
            <w:u w:val="thick" w:color="073762"/>
          </w:rPr>
          <w:t xml:space="preserve"> </w:t>
        </w:r>
        <w:r>
          <w:rPr>
            <w:color w:val="073762"/>
            <w:sz w:val="18"/>
            <w:u w:val="thick" w:color="073762"/>
          </w:rPr>
          <w:t>the</w:t>
        </w:r>
      </w:hyperlink>
      <w:r>
        <w:rPr>
          <w:color w:val="073762"/>
          <w:spacing w:val="-47"/>
          <w:sz w:val="18"/>
          <w:u w:val="none"/>
        </w:rPr>
        <w:t xml:space="preserve"> </w:t>
      </w:r>
      <w:hyperlink r:id="rId10">
        <w:r>
          <w:rPr>
            <w:color w:val="073762"/>
            <w:sz w:val="18"/>
            <w:u w:val="thick" w:color="073762"/>
          </w:rPr>
          <w:t>Archipelago of San Andrés and Old Providence</w:t>
        </w:r>
      </w:hyperlink>
    </w:p>
    <w:p w:rsidR="00CA3CDD" w:rsidRDefault="00B51034">
      <w:pPr>
        <w:pStyle w:val="ListParagraph"/>
        <w:numPr>
          <w:ilvl w:val="0"/>
          <w:numId w:val="1"/>
        </w:numPr>
        <w:tabs>
          <w:tab w:val="left" w:pos="815"/>
          <w:tab w:val="left" w:pos="816"/>
        </w:tabs>
        <w:ind w:right="681"/>
        <w:rPr>
          <w:sz w:val="18"/>
          <w:u w:val="none"/>
        </w:rPr>
      </w:pPr>
      <w:hyperlink r:id="rId11">
        <w:r>
          <w:rPr>
            <w:color w:val="073762"/>
            <w:sz w:val="18"/>
            <w:u w:val="thick" w:color="073762"/>
          </w:rPr>
          <w:t>Tourism</w:t>
        </w:r>
        <w:r>
          <w:rPr>
            <w:color w:val="073762"/>
            <w:spacing w:val="-10"/>
            <w:sz w:val="18"/>
            <w:u w:val="thick" w:color="073762"/>
          </w:rPr>
          <w:t xml:space="preserve"> </w:t>
        </w:r>
        <w:r>
          <w:rPr>
            <w:color w:val="073762"/>
            <w:sz w:val="18"/>
            <w:u w:val="thick" w:color="073762"/>
          </w:rPr>
          <w:t>and</w:t>
        </w:r>
        <w:r>
          <w:rPr>
            <w:color w:val="073762"/>
            <w:spacing w:val="-9"/>
            <w:sz w:val="18"/>
            <w:u w:val="thick" w:color="073762"/>
          </w:rPr>
          <w:t xml:space="preserve"> </w:t>
        </w:r>
        <w:r>
          <w:rPr>
            <w:color w:val="073762"/>
            <w:sz w:val="18"/>
            <w:u w:val="thick" w:color="073762"/>
          </w:rPr>
          <w:t>Climate</w:t>
        </w:r>
        <w:r>
          <w:rPr>
            <w:color w:val="073762"/>
            <w:spacing w:val="-9"/>
            <w:sz w:val="18"/>
            <w:u w:val="thick" w:color="073762"/>
          </w:rPr>
          <w:t xml:space="preserve"> </w:t>
        </w:r>
        <w:r>
          <w:rPr>
            <w:color w:val="073762"/>
            <w:sz w:val="18"/>
            <w:u w:val="thick" w:color="073762"/>
          </w:rPr>
          <w:t>Change,</w:t>
        </w:r>
        <w:r>
          <w:rPr>
            <w:color w:val="073762"/>
            <w:spacing w:val="-9"/>
            <w:sz w:val="18"/>
            <w:u w:val="thick" w:color="073762"/>
          </w:rPr>
          <w:t xml:space="preserve"> </w:t>
        </w:r>
        <w:r>
          <w:rPr>
            <w:color w:val="073762"/>
            <w:sz w:val="18"/>
            <w:u w:val="thick" w:color="073762"/>
          </w:rPr>
          <w:t>Tourism</w:t>
        </w:r>
        <w:r>
          <w:rPr>
            <w:color w:val="073762"/>
            <w:spacing w:val="-10"/>
            <w:sz w:val="18"/>
            <w:u w:val="thick" w:color="073762"/>
          </w:rPr>
          <w:t xml:space="preserve"> </w:t>
        </w:r>
        <w:r>
          <w:rPr>
            <w:color w:val="073762"/>
            <w:sz w:val="18"/>
            <w:u w:val="thick" w:color="073762"/>
          </w:rPr>
          <w:t>as</w:t>
        </w:r>
        <w:r>
          <w:rPr>
            <w:color w:val="073762"/>
            <w:spacing w:val="-9"/>
            <w:sz w:val="18"/>
            <w:u w:val="thick" w:color="073762"/>
          </w:rPr>
          <w:t xml:space="preserve"> </w:t>
        </w:r>
        <w:r>
          <w:rPr>
            <w:color w:val="073762"/>
            <w:sz w:val="18"/>
            <w:u w:val="thick" w:color="073762"/>
          </w:rPr>
          <w:t>a</w:t>
        </w:r>
        <w:r>
          <w:rPr>
            <w:color w:val="073762"/>
            <w:spacing w:val="-9"/>
            <w:sz w:val="18"/>
            <w:u w:val="thick" w:color="073762"/>
          </w:rPr>
          <w:t xml:space="preserve"> </w:t>
        </w:r>
        <w:r>
          <w:rPr>
            <w:color w:val="073762"/>
            <w:sz w:val="18"/>
            <w:u w:val="thick" w:color="073762"/>
          </w:rPr>
          <w:t>Tool</w:t>
        </w:r>
        <w:r>
          <w:rPr>
            <w:color w:val="073762"/>
            <w:spacing w:val="-9"/>
            <w:sz w:val="18"/>
            <w:u w:val="thick" w:color="073762"/>
          </w:rPr>
          <w:t xml:space="preserve"> </w:t>
        </w:r>
        <w:r>
          <w:rPr>
            <w:color w:val="073762"/>
            <w:sz w:val="18"/>
            <w:u w:val="thick" w:color="073762"/>
          </w:rPr>
          <w:t>to</w:t>
        </w:r>
      </w:hyperlink>
      <w:r>
        <w:rPr>
          <w:color w:val="073762"/>
          <w:spacing w:val="-47"/>
          <w:sz w:val="18"/>
          <w:u w:val="none"/>
        </w:rPr>
        <w:t xml:space="preserve"> </w:t>
      </w:r>
      <w:hyperlink r:id="rId12">
        <w:r>
          <w:rPr>
            <w:color w:val="073762"/>
            <w:sz w:val="18"/>
            <w:u w:val="thick" w:color="073762"/>
          </w:rPr>
          <w:t>Building Resilience in the Colombian Caribbean</w:t>
        </w:r>
      </w:hyperlink>
    </w:p>
    <w:p w:rsidR="00CA3CDD" w:rsidRDefault="00CA3CDD">
      <w:pPr>
        <w:rPr>
          <w:sz w:val="18"/>
        </w:rPr>
        <w:sectPr w:rsidR="00CA3CDD">
          <w:type w:val="continuous"/>
          <w:pgSz w:w="11920" w:h="16840"/>
          <w:pgMar w:top="1220" w:right="460" w:bottom="280" w:left="520" w:header="720" w:footer="720" w:gutter="0"/>
          <w:cols w:num="2" w:space="720" w:equalWidth="0">
            <w:col w:w="5380" w:space="40"/>
            <w:col w:w="5520"/>
          </w:cols>
        </w:sectPr>
      </w:pPr>
    </w:p>
    <w:p w:rsidR="00CA3CDD" w:rsidRDefault="00CA3CDD">
      <w:pPr>
        <w:pStyle w:val="BodyText"/>
        <w:rPr>
          <w:sz w:val="20"/>
        </w:rPr>
      </w:pPr>
    </w:p>
    <w:p w:rsidR="00CA3CDD" w:rsidRDefault="00CA3CDD">
      <w:pPr>
        <w:pStyle w:val="BodyText"/>
        <w:rPr>
          <w:sz w:val="20"/>
        </w:rPr>
      </w:pPr>
    </w:p>
    <w:p w:rsidR="00CA3CDD" w:rsidRDefault="00CA3CDD">
      <w:pPr>
        <w:pStyle w:val="BodyText"/>
        <w:spacing w:before="3"/>
        <w:rPr>
          <w:sz w:val="29"/>
        </w:rPr>
      </w:pPr>
    </w:p>
    <w:p w:rsidR="00CA3CDD" w:rsidRDefault="00B51034">
      <w:pPr>
        <w:pStyle w:val="BodyText"/>
        <w:spacing w:line="45" w:lineRule="exact"/>
        <w:ind w:left="2335"/>
        <w:rPr>
          <w:sz w:val="4"/>
        </w:rPr>
      </w:pPr>
      <w:r>
        <w:rPr>
          <w:noProof/>
          <w:sz w:val="4"/>
          <w:lang w:val="en-IN" w:eastAsia="en-IN"/>
        </w:rPr>
        <w:drawing>
          <wp:inline distT="0" distB="0" distL="0" distR="0">
            <wp:extent cx="3971925" cy="2857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3CDD" w:rsidRDefault="00B51034">
      <w:pPr>
        <w:spacing w:before="112" w:line="245" w:lineRule="exact"/>
        <w:ind w:left="2215"/>
      </w:pPr>
      <w:r>
        <w:rPr>
          <w:noProof/>
          <w:lang w:val="en-IN" w:eastAsia="en-IN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580532</wp:posOffset>
            </wp:positionH>
            <wp:positionV relativeFrom="paragraph">
              <wp:posOffset>67713</wp:posOffset>
            </wp:positionV>
            <wp:extent cx="985742" cy="933449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5742" cy="933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6223000</wp:posOffset>
            </wp:positionH>
            <wp:positionV relativeFrom="paragraph">
              <wp:posOffset>222249</wp:posOffset>
            </wp:positionV>
            <wp:extent cx="866775" cy="542925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E5913"/>
        </w:rPr>
        <w:t>Biography</w:t>
      </w:r>
    </w:p>
    <w:p w:rsidR="00CA3CDD" w:rsidRDefault="00B51034">
      <w:pPr>
        <w:pStyle w:val="BodyText"/>
        <w:spacing w:before="9" w:line="216" w:lineRule="auto"/>
        <w:ind w:left="2215" w:right="1839"/>
        <w:jc w:val="both"/>
      </w:pPr>
      <w:r>
        <w:rPr>
          <w:color w:val="374050"/>
        </w:rPr>
        <w:t>Tatiana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Velez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is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a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Female+Latina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impact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entrepreneur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and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keynote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speaker,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specializing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in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sustainable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tourism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development,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climate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change,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and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hospitality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management.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She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is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the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founder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of Aldea Travel for Good, a sustainable travel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marketplace based in London. Velez has a b</w:t>
      </w:r>
      <w:r>
        <w:rPr>
          <w:color w:val="374050"/>
        </w:rPr>
        <w:t>ackground in international hospitality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management and international tourism management, and holds a Master's degree in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Sustainable Development in Climate Change from the Salle University Institute of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Climate and Environmental Studies INIECO.</w:t>
      </w:r>
    </w:p>
    <w:p w:rsidR="00CA3CDD" w:rsidRDefault="00CA3CDD">
      <w:pPr>
        <w:pStyle w:val="BodyText"/>
        <w:spacing w:before="5"/>
        <w:rPr>
          <w:sz w:val="16"/>
        </w:rPr>
      </w:pPr>
    </w:p>
    <w:p w:rsidR="00CA3CDD" w:rsidRDefault="00B51034">
      <w:pPr>
        <w:pStyle w:val="BodyText"/>
        <w:spacing w:before="111" w:line="216" w:lineRule="auto"/>
        <w:ind w:left="100" w:right="161"/>
        <w:jc w:val="both"/>
      </w:pPr>
      <w:r>
        <w:rPr>
          <w:color w:val="374050"/>
        </w:rPr>
        <w:t>Through her e</w:t>
      </w:r>
      <w:r>
        <w:rPr>
          <w:color w:val="374050"/>
        </w:rPr>
        <w:t>xpertise in systems, and design thinking, Velez provides actionable insights on how to create positive impact in the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industry. She emphasizes the importance of values such as empathy, innovation, and sustainability, and highlights case studies such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as Alde</w:t>
      </w:r>
      <w:r>
        <w:rPr>
          <w:color w:val="374050"/>
        </w:rPr>
        <w:t>a Travel for Good to demonstrate how sustainable tourism experiences can benefit local communities, travelers, and the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environment. As a conscious business and sustainability speaker, Velez encourages audiences to think creatively and collaboratively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about</w:t>
      </w:r>
      <w:r>
        <w:rPr>
          <w:color w:val="374050"/>
        </w:rPr>
        <w:t xml:space="preserve"> how they can contribute to a more sustainable and equitable world. With her engaging and inspiring presentations, Velez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empowers industry professionals, leaders, and the general public to drive positive change through sustainable development and</w:t>
      </w:r>
      <w:r>
        <w:rPr>
          <w:color w:val="374050"/>
          <w:spacing w:val="1"/>
        </w:rPr>
        <w:t xml:space="preserve"> </w:t>
      </w:r>
      <w:r>
        <w:rPr>
          <w:color w:val="374050"/>
        </w:rPr>
        <w:t>tourism.</w:t>
      </w:r>
    </w:p>
    <w:p w:rsidR="00CA3CDD" w:rsidRDefault="00CA3CDD">
      <w:pPr>
        <w:pStyle w:val="BodyText"/>
        <w:spacing w:before="1"/>
        <w:rPr>
          <w:sz w:val="26"/>
        </w:rPr>
      </w:pPr>
    </w:p>
    <w:p w:rsidR="00CA3CDD" w:rsidRDefault="00B51034">
      <w:pPr>
        <w:ind w:left="4572" w:right="4639"/>
        <w:jc w:val="center"/>
        <w:rPr>
          <w:sz w:val="14"/>
        </w:rPr>
      </w:pPr>
      <w:r>
        <w:pict>
          <v:line id="_x0000_s1026" style="position:absolute;left:0;text-align:left;z-index:15728640;mso-position-horizontal-relative:page" from="276pt,7.4pt" to="341pt,7.4pt" strokecolor="#073762" strokeweight="1pt">
            <w10:wrap anchorx="page"/>
          </v:line>
        </w:pict>
      </w:r>
      <w:r>
        <w:rPr>
          <w:spacing w:val="-1"/>
          <w:sz w:val="14"/>
        </w:rPr>
        <w:t xml:space="preserve">Email: </w:t>
      </w:r>
      <w:hyperlink r:id="rId16">
        <w:r>
          <w:rPr>
            <w:color w:val="073762"/>
            <w:spacing w:val="-1"/>
            <w:sz w:val="14"/>
          </w:rPr>
          <w:t>tatiana@aldea.travel</w:t>
        </w:r>
      </w:hyperlink>
    </w:p>
    <w:p w:rsidR="00CA3CDD" w:rsidRDefault="00CA3CDD">
      <w:pPr>
        <w:pStyle w:val="BodyText"/>
        <w:rPr>
          <w:sz w:val="16"/>
        </w:rPr>
      </w:pPr>
    </w:p>
    <w:p w:rsidR="00CA3CDD" w:rsidRDefault="00B51034">
      <w:pPr>
        <w:pStyle w:val="Heading2"/>
        <w:spacing w:before="99" w:line="229" w:lineRule="exact"/>
      </w:pPr>
      <w:r>
        <w:t>Notes/Comments:</w:t>
      </w:r>
    </w:p>
    <w:p w:rsidR="00CA3CDD" w:rsidRDefault="00B51034">
      <w:pPr>
        <w:spacing w:line="247" w:lineRule="exact"/>
        <w:ind w:left="920"/>
        <w:rPr>
          <w:rFonts w:ascii="Arial"/>
          <w:b/>
        </w:rPr>
      </w:pPr>
      <w:r>
        <w:rPr>
          <w:rFonts w:ascii="Arial"/>
          <w:b/>
          <w:w w:val="85"/>
        </w:rPr>
        <w:t>Presenting</w:t>
      </w:r>
      <w:r>
        <w:rPr>
          <w:rFonts w:ascii="Arial"/>
          <w:b/>
          <w:spacing w:val="4"/>
          <w:w w:val="85"/>
        </w:rPr>
        <w:t xml:space="preserve"> </w:t>
      </w:r>
      <w:r>
        <w:rPr>
          <w:rFonts w:ascii="Arial"/>
          <w:b/>
          <w:w w:val="85"/>
        </w:rPr>
        <w:t>author</w:t>
      </w:r>
      <w:r>
        <w:rPr>
          <w:rFonts w:ascii="Arial"/>
          <w:b/>
          <w:spacing w:val="5"/>
          <w:w w:val="85"/>
        </w:rPr>
        <w:t xml:space="preserve"> </w:t>
      </w:r>
      <w:r>
        <w:rPr>
          <w:rFonts w:ascii="Arial"/>
          <w:b/>
          <w:w w:val="85"/>
        </w:rPr>
        <w:t>details</w:t>
      </w:r>
    </w:p>
    <w:p w:rsidR="00CA3CDD" w:rsidRDefault="00B51034">
      <w:pPr>
        <w:pStyle w:val="Heading1"/>
        <w:spacing w:line="239" w:lineRule="exact"/>
      </w:pPr>
      <w:r>
        <w:rPr>
          <w:w w:val="85"/>
        </w:rPr>
        <w:t>Full</w:t>
      </w:r>
      <w:r>
        <w:rPr>
          <w:spacing w:val="2"/>
          <w:w w:val="85"/>
        </w:rPr>
        <w:t xml:space="preserve"> </w:t>
      </w:r>
      <w:r>
        <w:rPr>
          <w:w w:val="85"/>
        </w:rPr>
        <w:t>name:</w:t>
      </w:r>
    </w:p>
    <w:p w:rsidR="00CA3CDD" w:rsidRDefault="00B51034">
      <w:pPr>
        <w:spacing w:line="240" w:lineRule="exact"/>
        <w:ind w:left="920"/>
        <w:rPr>
          <w:rFonts w:ascii="Microsoft Sans Serif"/>
        </w:rPr>
      </w:pPr>
      <w:r>
        <w:rPr>
          <w:rFonts w:ascii="Microsoft Sans Serif"/>
          <w:w w:val="85"/>
        </w:rPr>
        <w:t>Contact</w:t>
      </w:r>
      <w:r>
        <w:rPr>
          <w:rFonts w:ascii="Microsoft Sans Serif"/>
          <w:spacing w:val="17"/>
          <w:w w:val="85"/>
        </w:rPr>
        <w:t xml:space="preserve"> </w:t>
      </w:r>
      <w:r>
        <w:rPr>
          <w:rFonts w:ascii="Microsoft Sans Serif"/>
          <w:w w:val="85"/>
        </w:rPr>
        <w:t>number:</w:t>
      </w:r>
    </w:p>
    <w:p w:rsidR="00CA3CDD" w:rsidRDefault="00B51034">
      <w:pPr>
        <w:pStyle w:val="Heading1"/>
      </w:pPr>
      <w:r>
        <w:rPr>
          <w:spacing w:val="-1"/>
        </w:rPr>
        <w:t>Mail</w:t>
      </w:r>
      <w:r>
        <w:rPr>
          <w:spacing w:val="-13"/>
        </w:rPr>
        <w:t xml:space="preserve"> </w:t>
      </w:r>
      <w:r>
        <w:rPr>
          <w:spacing w:val="-1"/>
        </w:rPr>
        <w:t>id:</w:t>
      </w:r>
    </w:p>
    <w:p w:rsidR="00CA3CDD" w:rsidRDefault="00B51034">
      <w:pPr>
        <w:spacing w:line="244" w:lineRule="exact"/>
        <w:ind w:left="920"/>
        <w:rPr>
          <w:rFonts w:ascii="Microsoft Sans Serif"/>
        </w:rPr>
      </w:pPr>
      <w:r>
        <w:rPr>
          <w:rFonts w:ascii="Microsoft Sans Serif"/>
          <w:spacing w:val="-1"/>
          <w:w w:val="83"/>
        </w:rPr>
        <w:t>C</w:t>
      </w:r>
      <w:r>
        <w:rPr>
          <w:rFonts w:ascii="Microsoft Sans Serif"/>
          <w:spacing w:val="-1"/>
          <w:w w:val="99"/>
        </w:rPr>
        <w:t>a</w:t>
      </w:r>
      <w:r>
        <w:rPr>
          <w:rFonts w:ascii="Microsoft Sans Serif"/>
          <w:spacing w:val="-1"/>
          <w:w w:val="97"/>
        </w:rPr>
        <w:t>t</w:t>
      </w:r>
      <w:r>
        <w:rPr>
          <w:rFonts w:ascii="Microsoft Sans Serif"/>
          <w:spacing w:val="-1"/>
          <w:w w:val="89"/>
        </w:rPr>
        <w:t>e</w:t>
      </w:r>
      <w:r>
        <w:rPr>
          <w:rFonts w:ascii="Microsoft Sans Serif"/>
          <w:spacing w:val="-1"/>
          <w:w w:val="99"/>
        </w:rPr>
        <w:t>g</w:t>
      </w:r>
      <w:r>
        <w:rPr>
          <w:rFonts w:ascii="Microsoft Sans Serif"/>
          <w:spacing w:val="-1"/>
          <w:w w:val="89"/>
        </w:rPr>
        <w:t>o</w:t>
      </w:r>
      <w:r>
        <w:rPr>
          <w:rFonts w:ascii="Microsoft Sans Serif"/>
          <w:spacing w:val="-1"/>
        </w:rPr>
        <w:t>ry</w:t>
      </w:r>
      <w:r>
        <w:rPr>
          <w:rFonts w:ascii="Microsoft Sans Serif"/>
          <w:w w:val="78"/>
        </w:rPr>
        <w:t>:</w:t>
      </w:r>
      <w:r>
        <w:rPr>
          <w:rFonts w:ascii="Microsoft Sans Serif"/>
          <w:spacing w:val="2"/>
        </w:rPr>
        <w:t xml:space="preserve"> </w:t>
      </w:r>
      <w:r>
        <w:rPr>
          <w:rFonts w:ascii="Microsoft Sans Serif"/>
          <w:spacing w:val="-1"/>
          <w:w w:val="81"/>
        </w:rPr>
        <w:t>(</w:t>
      </w:r>
      <w:r>
        <w:rPr>
          <w:rFonts w:ascii="Microsoft Sans Serif"/>
          <w:spacing w:val="-1"/>
          <w:w w:val="99"/>
        </w:rPr>
        <w:t>O</w:t>
      </w:r>
      <w:r>
        <w:rPr>
          <w:rFonts w:ascii="Microsoft Sans Serif"/>
          <w:spacing w:val="-3"/>
        </w:rPr>
        <w:t>r</w:t>
      </w:r>
      <w:r>
        <w:rPr>
          <w:rFonts w:ascii="Microsoft Sans Serif"/>
          <w:spacing w:val="-1"/>
          <w:w w:val="99"/>
        </w:rPr>
        <w:t>a</w:t>
      </w:r>
      <w:r>
        <w:rPr>
          <w:rFonts w:ascii="Microsoft Sans Serif"/>
          <w:w w:val="96"/>
        </w:rPr>
        <w:t>l</w:t>
      </w:r>
      <w:r>
        <w:rPr>
          <w:rFonts w:ascii="Microsoft Sans Serif"/>
          <w:spacing w:val="2"/>
        </w:rPr>
        <w:t xml:space="preserve"> </w:t>
      </w:r>
      <w:r>
        <w:rPr>
          <w:rFonts w:ascii="Microsoft Sans Serif"/>
          <w:spacing w:val="-1"/>
          <w:w w:val="99"/>
        </w:rPr>
        <w:t>p</w:t>
      </w:r>
      <w:r>
        <w:rPr>
          <w:rFonts w:ascii="Microsoft Sans Serif"/>
          <w:spacing w:val="-1"/>
        </w:rPr>
        <w:t>r</w:t>
      </w:r>
      <w:r>
        <w:rPr>
          <w:rFonts w:ascii="Microsoft Sans Serif"/>
          <w:spacing w:val="-1"/>
          <w:w w:val="89"/>
        </w:rPr>
        <w:t>e</w:t>
      </w:r>
      <w:r>
        <w:rPr>
          <w:rFonts w:ascii="Microsoft Sans Serif"/>
          <w:spacing w:val="-1"/>
          <w:w w:val="66"/>
        </w:rPr>
        <w:t>s</w:t>
      </w:r>
      <w:r>
        <w:rPr>
          <w:rFonts w:ascii="Microsoft Sans Serif"/>
          <w:spacing w:val="-1"/>
          <w:w w:val="89"/>
        </w:rPr>
        <w:t>e</w:t>
      </w:r>
      <w:r>
        <w:rPr>
          <w:rFonts w:ascii="Microsoft Sans Serif"/>
          <w:spacing w:val="-1"/>
          <w:w w:val="78"/>
        </w:rPr>
        <w:t>n</w:t>
      </w:r>
      <w:r>
        <w:rPr>
          <w:rFonts w:ascii="Microsoft Sans Serif"/>
          <w:spacing w:val="-1"/>
          <w:w w:val="97"/>
        </w:rPr>
        <w:t>t</w:t>
      </w:r>
      <w:r>
        <w:rPr>
          <w:rFonts w:ascii="Microsoft Sans Serif"/>
          <w:spacing w:val="-1"/>
          <w:w w:val="99"/>
        </w:rPr>
        <w:t>a</w:t>
      </w:r>
      <w:r>
        <w:rPr>
          <w:rFonts w:ascii="Microsoft Sans Serif"/>
          <w:spacing w:val="-1"/>
          <w:w w:val="97"/>
        </w:rPr>
        <w:t>t</w:t>
      </w:r>
      <w:r>
        <w:rPr>
          <w:rFonts w:ascii="Microsoft Sans Serif"/>
          <w:spacing w:val="-1"/>
          <w:w w:val="96"/>
        </w:rPr>
        <w:t>i</w:t>
      </w:r>
      <w:r>
        <w:rPr>
          <w:rFonts w:ascii="Microsoft Sans Serif"/>
          <w:spacing w:val="-1"/>
          <w:w w:val="89"/>
        </w:rPr>
        <w:t>o</w:t>
      </w:r>
      <w:r>
        <w:rPr>
          <w:rFonts w:ascii="Microsoft Sans Serif"/>
          <w:spacing w:val="-1"/>
          <w:w w:val="78"/>
        </w:rPr>
        <w:t>n</w:t>
      </w:r>
      <w:r>
        <w:rPr>
          <w:rFonts w:ascii="Microsoft Sans Serif"/>
          <w:w w:val="179"/>
        </w:rPr>
        <w:t>/</w:t>
      </w:r>
      <w:r>
        <w:rPr>
          <w:rFonts w:ascii="Microsoft Sans Serif"/>
          <w:spacing w:val="2"/>
        </w:rPr>
        <w:t xml:space="preserve"> </w:t>
      </w:r>
      <w:r>
        <w:rPr>
          <w:rFonts w:ascii="Microsoft Sans Serif"/>
          <w:spacing w:val="-12"/>
          <w:w w:val="74"/>
        </w:rPr>
        <w:t>P</w:t>
      </w:r>
      <w:r>
        <w:rPr>
          <w:rFonts w:ascii="Microsoft Sans Serif"/>
          <w:spacing w:val="-1"/>
          <w:w w:val="89"/>
        </w:rPr>
        <w:t>o</w:t>
      </w:r>
      <w:r>
        <w:rPr>
          <w:rFonts w:ascii="Microsoft Sans Serif"/>
          <w:spacing w:val="-1"/>
          <w:w w:val="66"/>
        </w:rPr>
        <w:t>s</w:t>
      </w:r>
      <w:r>
        <w:rPr>
          <w:rFonts w:ascii="Microsoft Sans Serif"/>
          <w:spacing w:val="-1"/>
          <w:w w:val="97"/>
        </w:rPr>
        <w:t>t</w:t>
      </w:r>
      <w:r>
        <w:rPr>
          <w:rFonts w:ascii="Microsoft Sans Serif"/>
          <w:spacing w:val="-1"/>
          <w:w w:val="89"/>
        </w:rPr>
        <w:t>e</w:t>
      </w:r>
      <w:r>
        <w:rPr>
          <w:rFonts w:ascii="Microsoft Sans Serif"/>
        </w:rPr>
        <w:t>r</w:t>
      </w:r>
      <w:r>
        <w:rPr>
          <w:rFonts w:ascii="Microsoft Sans Serif"/>
          <w:spacing w:val="2"/>
        </w:rPr>
        <w:t xml:space="preserve"> </w:t>
      </w:r>
      <w:r>
        <w:rPr>
          <w:rFonts w:ascii="Microsoft Sans Serif"/>
          <w:spacing w:val="-1"/>
          <w:w w:val="99"/>
        </w:rPr>
        <w:t>p</w:t>
      </w:r>
      <w:r>
        <w:rPr>
          <w:rFonts w:ascii="Microsoft Sans Serif"/>
          <w:spacing w:val="-1"/>
        </w:rPr>
        <w:t>r</w:t>
      </w:r>
      <w:r>
        <w:rPr>
          <w:rFonts w:ascii="Microsoft Sans Serif"/>
          <w:spacing w:val="-1"/>
          <w:w w:val="89"/>
        </w:rPr>
        <w:t>e</w:t>
      </w:r>
      <w:r>
        <w:rPr>
          <w:rFonts w:ascii="Microsoft Sans Serif"/>
          <w:spacing w:val="-1"/>
          <w:w w:val="66"/>
        </w:rPr>
        <w:t>s</w:t>
      </w:r>
      <w:r>
        <w:rPr>
          <w:rFonts w:ascii="Microsoft Sans Serif"/>
          <w:spacing w:val="-1"/>
          <w:w w:val="89"/>
        </w:rPr>
        <w:t>e</w:t>
      </w:r>
      <w:r>
        <w:rPr>
          <w:rFonts w:ascii="Microsoft Sans Serif"/>
          <w:spacing w:val="-1"/>
          <w:w w:val="78"/>
        </w:rPr>
        <w:t>n</w:t>
      </w:r>
      <w:r>
        <w:rPr>
          <w:rFonts w:ascii="Microsoft Sans Serif"/>
          <w:spacing w:val="-1"/>
          <w:w w:val="97"/>
        </w:rPr>
        <w:t>t</w:t>
      </w:r>
      <w:r>
        <w:rPr>
          <w:rFonts w:ascii="Microsoft Sans Serif"/>
          <w:spacing w:val="-1"/>
          <w:w w:val="99"/>
        </w:rPr>
        <w:t>a</w:t>
      </w:r>
      <w:r>
        <w:rPr>
          <w:rFonts w:ascii="Microsoft Sans Serif"/>
          <w:spacing w:val="-1"/>
          <w:w w:val="97"/>
        </w:rPr>
        <w:t>t</w:t>
      </w:r>
      <w:r>
        <w:rPr>
          <w:rFonts w:ascii="Microsoft Sans Serif"/>
          <w:spacing w:val="-1"/>
          <w:w w:val="96"/>
        </w:rPr>
        <w:t>i</w:t>
      </w:r>
      <w:r>
        <w:rPr>
          <w:rFonts w:ascii="Microsoft Sans Serif"/>
          <w:spacing w:val="-1"/>
          <w:w w:val="89"/>
        </w:rPr>
        <w:t>o</w:t>
      </w:r>
      <w:r>
        <w:rPr>
          <w:rFonts w:ascii="Microsoft Sans Serif"/>
          <w:spacing w:val="-1"/>
          <w:w w:val="78"/>
        </w:rPr>
        <w:t>n</w:t>
      </w:r>
      <w:r>
        <w:rPr>
          <w:rFonts w:ascii="Microsoft Sans Serif"/>
          <w:w w:val="81"/>
        </w:rPr>
        <w:t>)</w:t>
      </w:r>
    </w:p>
    <w:sectPr w:rsidR="00CA3CDD">
      <w:type w:val="continuous"/>
      <w:pgSz w:w="11920" w:h="16840"/>
      <w:pgMar w:top="1220" w:right="46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57120"/>
    <w:multiLevelType w:val="hybridMultilevel"/>
    <w:tmpl w:val="5D227BE4"/>
    <w:lvl w:ilvl="0" w:tplc="6614A57C">
      <w:numFmt w:val="bullet"/>
      <w:lvlText w:val="-"/>
      <w:lvlJc w:val="left"/>
      <w:pPr>
        <w:ind w:left="815" w:hanging="360"/>
      </w:pPr>
      <w:rPr>
        <w:rFonts w:ascii="Arial MT" w:eastAsia="Arial MT" w:hAnsi="Arial MT" w:cs="Arial MT" w:hint="default"/>
        <w:color w:val="073762"/>
        <w:w w:val="100"/>
        <w:sz w:val="18"/>
        <w:szCs w:val="18"/>
        <w:lang w:val="en-US" w:eastAsia="en-US" w:bidi="ar-SA"/>
      </w:rPr>
    </w:lvl>
    <w:lvl w:ilvl="1" w:tplc="2DB4D7C0">
      <w:numFmt w:val="bullet"/>
      <w:lvlText w:val="•"/>
      <w:lvlJc w:val="left"/>
      <w:pPr>
        <w:ind w:left="1290" w:hanging="360"/>
      </w:pPr>
      <w:rPr>
        <w:rFonts w:hint="default"/>
        <w:lang w:val="en-US" w:eastAsia="en-US" w:bidi="ar-SA"/>
      </w:rPr>
    </w:lvl>
    <w:lvl w:ilvl="2" w:tplc="590EC2F4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3" w:tplc="8A8A51A8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4" w:tplc="0CB2514E">
      <w:numFmt w:val="bullet"/>
      <w:lvlText w:val="•"/>
      <w:lvlJc w:val="left"/>
      <w:pPr>
        <w:ind w:left="2700" w:hanging="360"/>
      </w:pPr>
      <w:rPr>
        <w:rFonts w:hint="default"/>
        <w:lang w:val="en-US" w:eastAsia="en-US" w:bidi="ar-SA"/>
      </w:rPr>
    </w:lvl>
    <w:lvl w:ilvl="5" w:tplc="85B042C0">
      <w:numFmt w:val="bullet"/>
      <w:lvlText w:val="•"/>
      <w:lvlJc w:val="left"/>
      <w:pPr>
        <w:ind w:left="3170" w:hanging="360"/>
      </w:pPr>
      <w:rPr>
        <w:rFonts w:hint="default"/>
        <w:lang w:val="en-US" w:eastAsia="en-US" w:bidi="ar-SA"/>
      </w:rPr>
    </w:lvl>
    <w:lvl w:ilvl="6" w:tplc="48288700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7" w:tplc="9B2A4486">
      <w:numFmt w:val="bullet"/>
      <w:lvlText w:val="•"/>
      <w:lvlJc w:val="left"/>
      <w:pPr>
        <w:ind w:left="4110" w:hanging="360"/>
      </w:pPr>
      <w:rPr>
        <w:rFonts w:hint="default"/>
        <w:lang w:val="en-US" w:eastAsia="en-US" w:bidi="ar-SA"/>
      </w:rPr>
    </w:lvl>
    <w:lvl w:ilvl="8" w:tplc="19AEA5EA">
      <w:numFmt w:val="bullet"/>
      <w:lvlText w:val="•"/>
      <w:lvlJc w:val="left"/>
      <w:pPr>
        <w:ind w:left="458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3CDD"/>
    <w:rsid w:val="00B51034"/>
    <w:rsid w:val="00CA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line="240" w:lineRule="exact"/>
      <w:ind w:left="920"/>
      <w:outlineLvl w:val="0"/>
    </w:pPr>
    <w:rPr>
      <w:rFonts w:ascii="Microsoft Sans Serif" w:eastAsia="Microsoft Sans Serif" w:hAnsi="Microsoft Sans Serif" w:cs="Microsoft Sans Serif"/>
    </w:rPr>
  </w:style>
  <w:style w:type="paragraph" w:styleId="Heading2">
    <w:name w:val="heading 2"/>
    <w:basedOn w:val="Normal"/>
    <w:uiPriority w:val="1"/>
    <w:qFormat/>
    <w:pPr>
      <w:spacing w:before="93"/>
      <w:ind w:left="100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01"/>
      <w:ind w:left="205" w:right="674" w:hanging="2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15" w:hanging="361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1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034"/>
    <w:rPr>
      <w:rFonts w:ascii="Tahoma" w:eastAsia="Arial M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line="240" w:lineRule="exact"/>
      <w:ind w:left="920"/>
      <w:outlineLvl w:val="0"/>
    </w:pPr>
    <w:rPr>
      <w:rFonts w:ascii="Microsoft Sans Serif" w:eastAsia="Microsoft Sans Serif" w:hAnsi="Microsoft Sans Serif" w:cs="Microsoft Sans Serif"/>
    </w:rPr>
  </w:style>
  <w:style w:type="paragraph" w:styleId="Heading2">
    <w:name w:val="heading 2"/>
    <w:basedOn w:val="Normal"/>
    <w:uiPriority w:val="1"/>
    <w:qFormat/>
    <w:pPr>
      <w:spacing w:before="93"/>
      <w:ind w:left="100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01"/>
      <w:ind w:left="205" w:right="674" w:hanging="2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15" w:hanging="361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1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034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tatianavelez/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aldea.travel/" TargetMode="External"/><Relationship Id="rId12" Type="http://schemas.openxmlformats.org/officeDocument/2006/relationships/hyperlink" Target="https://issuu.com/tatianavelezba/docs/turismo_y_cambio_clim__tico__el_tur_5a8b22bb8e1f6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drXXXXXXX@xxxmail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issuu.com/tatianavelezba/docs/turismo_y_cambio_clim__tico__el_tur_5a8b22bb8e1f6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issuu.com/tatianavelezba/docs/publishing_final_docu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ssuu.com/tatianavelezba/docs/publishing_final_document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Abstract_Tatiana Velez.docx</vt:lpstr>
    </vt:vector>
  </TitlesOfParts>
  <Company>Microsoft</Company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Abstract_Tatiana Velez.docx</dc:title>
  <dc:creator>Asia Pacific Dental And Oral Care Congress</dc:creator>
  <cp:lastModifiedBy>Asia Pacific Dental And Oral Care Congress</cp:lastModifiedBy>
  <cp:revision>2</cp:revision>
  <dcterms:created xsi:type="dcterms:W3CDTF">2023-04-20T05:51:00Z</dcterms:created>
  <dcterms:modified xsi:type="dcterms:W3CDTF">2023-04-20T05:51:00Z</dcterms:modified>
</cp:coreProperties>
</file>