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360" w:lineRule="auto"/>
      </w:pPr>
      <w:r>
        <w:rPr/>
        <w:t>Effects of Kinesio taping on pain and functions of chronic nonspecific</w:t>
      </w:r>
      <w:r>
        <w:rPr>
          <w:spacing w:val="-67"/>
        </w:rPr>
        <w:t> </w:t>
      </w:r>
      <w:r>
        <w:rPr/>
        <w:t>low back</w:t>
      </w:r>
      <w:r>
        <w:rPr>
          <w:spacing w:val="-5"/>
        </w:rPr>
        <w:t> </w:t>
      </w:r>
      <w:r>
        <w:rPr/>
        <w:t>pain patients</w:t>
      </w:r>
    </w:p>
    <w:p>
      <w:pPr>
        <w:pStyle w:val="BodyText"/>
        <w:rPr>
          <w:b/>
          <w:sz w:val="30"/>
        </w:rPr>
      </w:pPr>
    </w:p>
    <w:p>
      <w:pPr>
        <w:spacing w:before="258"/>
        <w:ind w:left="132" w:right="131" w:firstLine="0"/>
        <w:jc w:val="center"/>
        <w:rPr>
          <w:b/>
          <w:sz w:val="24"/>
        </w:rPr>
      </w:pPr>
      <w:r>
        <w:rPr>
          <w:b/>
          <w:sz w:val="24"/>
        </w:rPr>
        <w:t>Ahmed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A.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Abd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Rahim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"/>
        <w:rPr>
          <w:b/>
          <w:sz w:val="29"/>
        </w:rPr>
      </w:pPr>
    </w:p>
    <w:p>
      <w:pPr>
        <w:pStyle w:val="BodyText"/>
        <w:ind w:left="120" w:right="127"/>
        <w:jc w:val="both"/>
      </w:pPr>
      <w:r>
        <w:rPr/>
        <w:t>Lecturer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Physical</w:t>
      </w:r>
      <w:r>
        <w:rPr>
          <w:spacing w:val="1"/>
        </w:rPr>
        <w:t> </w:t>
      </w:r>
      <w:r>
        <w:rPr/>
        <w:t>Therapy,</w:t>
      </w:r>
      <w:r>
        <w:rPr>
          <w:spacing w:val="1"/>
        </w:rPr>
        <w:t> </w:t>
      </w:r>
      <w:r>
        <w:rPr/>
        <w:t>Department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Basic</w:t>
      </w:r>
      <w:r>
        <w:rPr>
          <w:spacing w:val="1"/>
        </w:rPr>
        <w:t> </w:t>
      </w:r>
      <w:r>
        <w:rPr/>
        <w:t>Science,</w:t>
      </w:r>
      <w:r>
        <w:rPr>
          <w:spacing w:val="1"/>
        </w:rPr>
        <w:t> </w:t>
      </w:r>
      <w:r>
        <w:rPr/>
        <w:t>Faculty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Physical</w:t>
      </w:r>
      <w:r>
        <w:rPr>
          <w:spacing w:val="-57"/>
        </w:rPr>
        <w:t> </w:t>
      </w:r>
      <w:r>
        <w:rPr/>
        <w:t>Therapy,</w:t>
      </w:r>
      <w:r>
        <w:rPr>
          <w:spacing w:val="-1"/>
        </w:rPr>
        <w:t> </w:t>
      </w:r>
      <w:r>
        <w:rPr/>
        <w:t>Merit University,</w:t>
      </w:r>
      <w:r>
        <w:rPr>
          <w:spacing w:val="2"/>
        </w:rPr>
        <w:t> </w:t>
      </w:r>
      <w:r>
        <w:rPr/>
        <w:t>Sohag, Egypt.</w:t>
      </w:r>
    </w:p>
    <w:p>
      <w:pPr>
        <w:pStyle w:val="BodyText"/>
        <w:spacing w:before="5"/>
        <w:rPr>
          <w:sz w:val="34"/>
        </w:rPr>
      </w:pPr>
    </w:p>
    <w:p>
      <w:pPr>
        <w:pStyle w:val="BodyText"/>
        <w:ind w:left="120" w:right="113"/>
        <w:jc w:val="both"/>
      </w:pPr>
      <w:r>
        <w:rPr>
          <w:b/>
        </w:rPr>
        <w:t>BACKGROUND: </w:t>
      </w:r>
      <w:r>
        <w:rPr/>
        <w:t>Low back pain (LBP) is enormously common health problem&amp;</w:t>
      </w:r>
      <w:r>
        <w:rPr>
          <w:spacing w:val="1"/>
        </w:rPr>
        <w:t> </w:t>
      </w:r>
      <w:r>
        <w:rPr/>
        <w:t>most of subjects experience it at some point of their life. Kinesio-taping is one of</w:t>
      </w:r>
      <w:r>
        <w:rPr>
          <w:spacing w:val="1"/>
        </w:rPr>
        <w:t> </w:t>
      </w:r>
      <w:r>
        <w:rPr/>
        <w:t>therapy</w:t>
      </w:r>
      <w:r>
        <w:rPr>
          <w:spacing w:val="1"/>
        </w:rPr>
        <w:t> </w:t>
      </w:r>
      <w:r>
        <w:rPr/>
        <w:t>methods</w:t>
      </w:r>
      <w:r>
        <w:rPr>
          <w:spacing w:val="1"/>
        </w:rPr>
        <w:t> </w:t>
      </w:r>
      <w:r>
        <w:rPr/>
        <w:t>introduced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studied</w:t>
      </w:r>
      <w:r>
        <w:rPr>
          <w:spacing w:val="1"/>
        </w:rPr>
        <w:t> </w:t>
      </w:r>
      <w:r>
        <w:rPr/>
        <w:t>cases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nonspecific</w:t>
      </w:r>
      <w:r>
        <w:rPr>
          <w:spacing w:val="1"/>
        </w:rPr>
        <w:t> </w:t>
      </w:r>
      <w:r>
        <w:rPr/>
        <w:t>low</w:t>
      </w:r>
      <w:r>
        <w:rPr>
          <w:spacing w:val="1"/>
        </w:rPr>
        <w:t> </w:t>
      </w:r>
      <w:r>
        <w:rPr/>
        <w:t>back</w:t>
      </w:r>
      <w:r>
        <w:rPr>
          <w:spacing w:val="1"/>
        </w:rPr>
        <w:t> </w:t>
      </w:r>
      <w:r>
        <w:rPr/>
        <w:t>pain.</w:t>
      </w:r>
      <w:r>
        <w:rPr>
          <w:spacing w:val="1"/>
        </w:rPr>
        <w:t> </w:t>
      </w:r>
      <w:r>
        <w:rPr>
          <w:b/>
        </w:rPr>
        <w:t>OBJECTIVES: </w:t>
      </w:r>
      <w:r>
        <w:rPr/>
        <w:t>to look at how Kinesio-taping affects studied cases with non-specific</w:t>
      </w:r>
      <w:r>
        <w:rPr>
          <w:spacing w:val="-57"/>
        </w:rPr>
        <w:t> </w:t>
      </w:r>
      <w:r>
        <w:rPr/>
        <w:t>low back pain in terms of discomfort, range of motion, &amp; back muscular strength.</w:t>
      </w:r>
      <w:r>
        <w:rPr>
          <w:spacing w:val="1"/>
        </w:rPr>
        <w:t> </w:t>
      </w:r>
      <w:r>
        <w:rPr>
          <w:b/>
        </w:rPr>
        <w:t>SUBJECTS:</w:t>
      </w:r>
      <w:r>
        <w:rPr>
          <w:b/>
          <w:spacing w:val="1"/>
        </w:rPr>
        <w:t> </w:t>
      </w:r>
      <w:r>
        <w:rPr/>
        <w:t>40</w:t>
      </w:r>
      <w:r>
        <w:rPr>
          <w:spacing w:val="1"/>
        </w:rPr>
        <w:t> </w:t>
      </w:r>
      <w:r>
        <w:rPr/>
        <w:t>mechanical</w:t>
      </w:r>
      <w:r>
        <w:rPr>
          <w:spacing w:val="1"/>
        </w:rPr>
        <w:t> </w:t>
      </w:r>
      <w:r>
        <w:rPr/>
        <w:t>LBP</w:t>
      </w:r>
      <w:r>
        <w:rPr>
          <w:spacing w:val="1"/>
        </w:rPr>
        <w:t> </w:t>
      </w:r>
      <w:r>
        <w:rPr/>
        <w:t>patients</w:t>
      </w:r>
      <w:r>
        <w:rPr>
          <w:spacing w:val="1"/>
        </w:rPr>
        <w:t> </w:t>
      </w:r>
      <w:r>
        <w:rPr/>
        <w:t>aged</w:t>
      </w:r>
      <w:r>
        <w:rPr>
          <w:spacing w:val="1"/>
        </w:rPr>
        <w:t> </w:t>
      </w:r>
      <w:r>
        <w:rPr/>
        <w:t>20-40</w:t>
      </w:r>
      <w:r>
        <w:rPr>
          <w:spacing w:val="1"/>
        </w:rPr>
        <w:t> </w:t>
      </w:r>
      <w:r>
        <w:rPr/>
        <w:t>years</w:t>
      </w:r>
      <w:r>
        <w:rPr>
          <w:spacing w:val="1"/>
        </w:rPr>
        <w:t> </w:t>
      </w:r>
      <w:r>
        <w:rPr/>
        <w:t>had</w:t>
      </w:r>
      <w:r>
        <w:rPr>
          <w:spacing w:val="1"/>
        </w:rPr>
        <w:t> </w:t>
      </w:r>
      <w:r>
        <w:rPr/>
        <w:t>been</w:t>
      </w:r>
      <w:r>
        <w:rPr>
          <w:spacing w:val="1"/>
        </w:rPr>
        <w:t> </w:t>
      </w:r>
      <w:r>
        <w:rPr/>
        <w:t>assigned</w:t>
      </w:r>
      <w:r>
        <w:rPr>
          <w:spacing w:val="1"/>
        </w:rPr>
        <w:t> </w:t>
      </w:r>
      <w:r>
        <w:rPr/>
        <w:t>haphazardly into two groups, They had been selected from outpatient clinic, KasrAl-</w:t>
      </w:r>
      <w:r>
        <w:rPr>
          <w:spacing w:val="1"/>
        </w:rPr>
        <w:t> </w:t>
      </w:r>
      <w:r>
        <w:rPr/>
        <w:t>AiniHospital,</w:t>
      </w:r>
      <w:r>
        <w:rPr>
          <w:spacing w:val="-12"/>
        </w:rPr>
        <w:t> </w:t>
      </w:r>
      <w:r>
        <w:rPr/>
        <w:t>Cairo</w:t>
      </w:r>
      <w:r>
        <w:rPr>
          <w:spacing w:val="-11"/>
        </w:rPr>
        <w:t> </w:t>
      </w:r>
      <w:r>
        <w:rPr/>
        <w:t>university.</w:t>
      </w:r>
      <w:r>
        <w:rPr>
          <w:spacing w:val="-7"/>
        </w:rPr>
        <w:t> </w:t>
      </w:r>
      <w:r>
        <w:rPr>
          <w:b/>
        </w:rPr>
        <w:t>Methods:</w:t>
      </w:r>
      <w:r>
        <w:rPr>
          <w:b/>
          <w:spacing w:val="-13"/>
        </w:rPr>
        <w:t> </w:t>
      </w:r>
      <w:r>
        <w:rPr/>
        <w:t>GroupA:</w:t>
      </w:r>
      <w:r>
        <w:rPr>
          <w:spacing w:val="-10"/>
        </w:rPr>
        <w:t> </w:t>
      </w:r>
      <w:r>
        <w:rPr/>
        <w:t>20</w:t>
      </w:r>
      <w:r>
        <w:rPr>
          <w:spacing w:val="-11"/>
        </w:rPr>
        <w:t> </w:t>
      </w:r>
      <w:r>
        <w:rPr/>
        <w:t>patients</w:t>
      </w:r>
      <w:r>
        <w:rPr>
          <w:spacing w:val="-11"/>
        </w:rPr>
        <w:t> </w:t>
      </w:r>
      <w:r>
        <w:rPr/>
        <w:t>received</w:t>
      </w:r>
      <w:r>
        <w:rPr>
          <w:spacing w:val="-12"/>
        </w:rPr>
        <w:t> </w:t>
      </w:r>
      <w:r>
        <w:rPr/>
        <w:t>the</w:t>
      </w:r>
      <w:r>
        <w:rPr>
          <w:spacing w:val="-8"/>
        </w:rPr>
        <w:t> </w:t>
      </w:r>
      <w:r>
        <w:rPr/>
        <w:t>I-shape</w:t>
      </w:r>
      <w:r>
        <w:rPr>
          <w:spacing w:val="-10"/>
        </w:rPr>
        <w:t> </w:t>
      </w:r>
      <w:r>
        <w:rPr/>
        <w:t>KT</w:t>
      </w:r>
      <w:r>
        <w:rPr>
          <w:spacing w:val="-58"/>
        </w:rPr>
        <w:t> </w:t>
      </w:r>
      <w:r>
        <w:rPr/>
        <w:t>longitudinally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conventional</w:t>
      </w:r>
      <w:r>
        <w:rPr>
          <w:spacing w:val="1"/>
        </w:rPr>
        <w:t> </w:t>
      </w:r>
      <w:r>
        <w:rPr/>
        <w:t>physiotherapy</w:t>
      </w:r>
      <w:r>
        <w:rPr>
          <w:spacing w:val="1"/>
        </w:rPr>
        <w:t> </w:t>
      </w:r>
      <w:r>
        <w:rPr/>
        <w:t>program.</w:t>
      </w:r>
      <w:r>
        <w:rPr>
          <w:spacing w:val="1"/>
        </w:rPr>
        <w:t> </w:t>
      </w:r>
      <w:r>
        <w:rPr/>
        <w:t>Group</w:t>
      </w:r>
      <w:r>
        <w:rPr>
          <w:spacing w:val="1"/>
        </w:rPr>
        <w:t> </w:t>
      </w:r>
      <w:r>
        <w:rPr/>
        <w:t>B:20</w:t>
      </w:r>
      <w:r>
        <w:rPr>
          <w:spacing w:val="1"/>
        </w:rPr>
        <w:t> </w:t>
      </w:r>
      <w:r>
        <w:rPr/>
        <w:t>studied</w:t>
      </w:r>
      <w:r>
        <w:rPr>
          <w:spacing w:val="1"/>
        </w:rPr>
        <w:t> </w:t>
      </w:r>
      <w:r>
        <w:rPr/>
        <w:t>cases</w:t>
      </w:r>
      <w:r>
        <w:rPr>
          <w:spacing w:val="1"/>
        </w:rPr>
        <w:t> </w:t>
      </w:r>
      <w:r>
        <w:rPr/>
        <w:t>received application of the KT Horizontally &amp; conventional physiotherapy program</w:t>
      </w:r>
      <w:r>
        <w:rPr>
          <w:b/>
        </w:rPr>
        <w:t>.</w:t>
      </w:r>
      <w:r>
        <w:rPr>
          <w:b/>
          <w:spacing w:val="1"/>
        </w:rPr>
        <w:t> </w:t>
      </w:r>
      <w:r>
        <w:rPr/>
        <w:t>pain had been measured by visual analog scale, Range of motion had been measured</w:t>
      </w:r>
      <w:r>
        <w:rPr>
          <w:spacing w:val="1"/>
        </w:rPr>
        <w:t> </w:t>
      </w:r>
      <w:r>
        <w:rPr/>
        <w:t>by</w:t>
      </w:r>
      <w:r>
        <w:rPr>
          <w:spacing w:val="-15"/>
        </w:rPr>
        <w:t> </w:t>
      </w:r>
      <w:r>
        <w:rPr/>
        <w:t>Roland</w:t>
      </w:r>
      <w:r>
        <w:rPr>
          <w:spacing w:val="-8"/>
        </w:rPr>
        <w:t> </w:t>
      </w:r>
      <w:r>
        <w:rPr/>
        <w:t>Morris</w:t>
      </w:r>
      <w:r>
        <w:rPr>
          <w:spacing w:val="-6"/>
        </w:rPr>
        <w:t> </w:t>
      </w:r>
      <w:r>
        <w:rPr/>
        <w:t>Disability</w:t>
      </w:r>
      <w:r>
        <w:rPr>
          <w:spacing w:val="-15"/>
        </w:rPr>
        <w:t> </w:t>
      </w:r>
      <w:r>
        <w:rPr/>
        <w:t>Questionnaire</w:t>
      </w:r>
      <w:r>
        <w:rPr>
          <w:spacing w:val="-9"/>
        </w:rPr>
        <w:t> </w:t>
      </w:r>
      <w:r>
        <w:rPr/>
        <w:t>(RMDQ),</w:t>
      </w:r>
      <w:r>
        <w:rPr>
          <w:spacing w:val="-7"/>
        </w:rPr>
        <w:t> </w:t>
      </w:r>
      <w:r>
        <w:rPr/>
        <w:t>&amp;</w:t>
      </w:r>
      <w:r>
        <w:rPr>
          <w:spacing w:val="-12"/>
        </w:rPr>
        <w:t> </w:t>
      </w:r>
      <w:r>
        <w:rPr/>
        <w:t>strength</w:t>
      </w:r>
      <w:r>
        <w:rPr>
          <w:spacing w:val="-9"/>
        </w:rPr>
        <w:t> </w:t>
      </w:r>
      <w:r>
        <w:rPr/>
        <w:t>had</w:t>
      </w:r>
      <w:r>
        <w:rPr>
          <w:spacing w:val="-8"/>
        </w:rPr>
        <w:t> </w:t>
      </w:r>
      <w:r>
        <w:rPr/>
        <w:t>been</w:t>
      </w:r>
      <w:r>
        <w:rPr>
          <w:spacing w:val="-7"/>
        </w:rPr>
        <w:t> </w:t>
      </w:r>
      <w:r>
        <w:rPr/>
        <w:t>measured</w:t>
      </w:r>
      <w:r>
        <w:rPr>
          <w:spacing w:val="-8"/>
        </w:rPr>
        <w:t> </w:t>
      </w:r>
      <w:r>
        <w:rPr/>
        <w:t>by</w:t>
      </w:r>
      <w:r>
        <w:rPr>
          <w:spacing w:val="-58"/>
        </w:rPr>
        <w:t> </w:t>
      </w:r>
      <w:r>
        <w:rPr/>
        <w:t>an isokinetic dynamometer before &amp; after therapy. Therapy sessions had been three</w:t>
      </w:r>
      <w:r>
        <w:rPr>
          <w:spacing w:val="1"/>
        </w:rPr>
        <w:t> </w:t>
      </w:r>
      <w:r>
        <w:rPr/>
        <w:t>times weekly for four weeks. </w:t>
      </w:r>
      <w:r>
        <w:rPr>
          <w:b/>
        </w:rPr>
        <w:t>RESULTS: </w:t>
      </w:r>
      <w:r>
        <w:rPr/>
        <w:t>Groups (A &amp; B) discovered decrease in</w:t>
      </w:r>
      <w:r>
        <w:rPr>
          <w:spacing w:val="1"/>
        </w:rPr>
        <w:t> </w:t>
      </w:r>
      <w:r>
        <w:rPr/>
        <w:t>pain&amp; disability and rise in their flexion, extension ROM &amp; peak torque of trunk</w:t>
      </w:r>
      <w:r>
        <w:rPr>
          <w:spacing w:val="1"/>
        </w:rPr>
        <w:t> </w:t>
      </w:r>
      <w:r>
        <w:rPr/>
        <w:t>extensor after end of 4 weeks of program. mean values of pain scale after therapy had</w:t>
      </w:r>
      <w:r>
        <w:rPr>
          <w:spacing w:val="1"/>
        </w:rPr>
        <w:t> </w:t>
      </w:r>
      <w:r>
        <w:rPr/>
        <w:t>been 3.7 and 5.04 in groupsA &amp; B. mean values of Disability scale after treatment had</w:t>
      </w:r>
      <w:r>
        <w:rPr>
          <w:spacing w:val="-57"/>
        </w:rPr>
        <w:t> </w:t>
      </w:r>
      <w:r>
        <w:rPr/>
        <w:t>been 7.87.and 9.35 in groups A &amp; B. mean values of ROM of flexion had been 28.06,</w:t>
      </w:r>
      <w:r>
        <w:rPr>
          <w:spacing w:val="1"/>
        </w:rPr>
        <w:t> </w:t>
      </w:r>
      <w:r>
        <w:rPr/>
        <w:t>and</w:t>
      </w:r>
      <w:r>
        <w:rPr>
          <w:spacing w:val="-4"/>
        </w:rPr>
        <w:t> </w:t>
      </w:r>
      <w:r>
        <w:rPr/>
        <w:t>24.53</w:t>
      </w:r>
      <w:r>
        <w:rPr>
          <w:spacing w:val="-3"/>
        </w:rPr>
        <w:t> </w:t>
      </w:r>
      <w:r>
        <w:rPr/>
        <w:t>in groupsA &amp;</w:t>
      </w:r>
      <w:r>
        <w:rPr>
          <w:spacing w:val="-2"/>
        </w:rPr>
        <w:t> </w:t>
      </w:r>
      <w:r>
        <w:rPr/>
        <w:t>B.</w:t>
      </w:r>
      <w:r>
        <w:rPr>
          <w:spacing w:val="-4"/>
        </w:rPr>
        <w:t> </w:t>
      </w:r>
      <w:r>
        <w:rPr/>
        <w:t>mean</w:t>
      </w:r>
      <w:r>
        <w:rPr>
          <w:spacing w:val="-3"/>
        </w:rPr>
        <w:t> </w:t>
      </w:r>
      <w:r>
        <w:rPr/>
        <w:t>values</w:t>
      </w:r>
      <w:r>
        <w:rPr>
          <w:spacing w:val="-1"/>
        </w:rPr>
        <w:t> </w:t>
      </w:r>
      <w:r>
        <w:rPr/>
        <w:t>of</w:t>
      </w:r>
      <w:r>
        <w:rPr>
          <w:spacing w:val="-4"/>
        </w:rPr>
        <w:t> </w:t>
      </w:r>
      <w:r>
        <w:rPr/>
        <w:t>ROM</w:t>
      </w:r>
      <w:r>
        <w:rPr>
          <w:spacing w:val="1"/>
        </w:rPr>
        <w:t> </w:t>
      </w:r>
      <w:r>
        <w:rPr/>
        <w:t>of</w:t>
      </w:r>
      <w:r>
        <w:rPr>
          <w:spacing w:val="-3"/>
        </w:rPr>
        <w:t> </w:t>
      </w:r>
      <w:r>
        <w:rPr/>
        <w:t>extension</w:t>
      </w:r>
      <w:r>
        <w:rPr>
          <w:spacing w:val="-3"/>
        </w:rPr>
        <w:t> </w:t>
      </w:r>
      <w:r>
        <w:rPr/>
        <w:t>had</w:t>
      </w:r>
      <w:r>
        <w:rPr>
          <w:spacing w:val="-3"/>
        </w:rPr>
        <w:t> </w:t>
      </w:r>
      <w:r>
        <w:rPr/>
        <w:t>been</w:t>
      </w:r>
      <w:r>
        <w:rPr>
          <w:spacing w:val="-3"/>
        </w:rPr>
        <w:t> </w:t>
      </w:r>
      <w:r>
        <w:rPr/>
        <w:t>13.43</w:t>
      </w:r>
      <w:r>
        <w:rPr>
          <w:spacing w:val="-2"/>
        </w:rPr>
        <w:t> </w:t>
      </w:r>
      <w:r>
        <w:rPr/>
        <w:t>&amp;</w:t>
      </w:r>
      <w:r>
        <w:rPr>
          <w:spacing w:val="-6"/>
        </w:rPr>
        <w:t> </w:t>
      </w:r>
      <w:r>
        <w:rPr/>
        <w:t>10.73</w:t>
      </w:r>
      <w:r>
        <w:rPr>
          <w:spacing w:val="-57"/>
        </w:rPr>
        <w:t> </w:t>
      </w:r>
      <w:r>
        <w:rPr>
          <w:spacing w:val="-1"/>
        </w:rPr>
        <w:t>in</w:t>
      </w:r>
      <w:r>
        <w:rPr>
          <w:spacing w:val="-7"/>
        </w:rPr>
        <w:t> </w:t>
      </w:r>
      <w:r>
        <w:rPr/>
        <w:t>groupsA</w:t>
      </w:r>
      <w:r>
        <w:rPr>
          <w:spacing w:val="-6"/>
        </w:rPr>
        <w:t> </w:t>
      </w:r>
      <w:r>
        <w:rPr/>
        <w:t>&amp;</w:t>
      </w:r>
      <w:r>
        <w:rPr>
          <w:spacing w:val="-7"/>
        </w:rPr>
        <w:t> </w:t>
      </w:r>
      <w:r>
        <w:rPr/>
        <w:t>B.</w:t>
      </w:r>
      <w:r>
        <w:rPr>
          <w:spacing w:val="-8"/>
        </w:rPr>
        <w:t> </w:t>
      </w:r>
      <w:r>
        <w:rPr/>
        <w:t>mean</w:t>
      </w:r>
      <w:r>
        <w:rPr>
          <w:spacing w:val="-8"/>
        </w:rPr>
        <w:t> </w:t>
      </w:r>
      <w:r>
        <w:rPr/>
        <w:t>values</w:t>
      </w:r>
      <w:r>
        <w:rPr>
          <w:spacing w:val="-8"/>
        </w:rPr>
        <w:t> </w:t>
      </w:r>
      <w:r>
        <w:rPr/>
        <w:t>of</w:t>
      </w:r>
      <w:r>
        <w:rPr>
          <w:spacing w:val="-15"/>
        </w:rPr>
        <w:t> </w:t>
      </w:r>
      <w:r>
        <w:rPr/>
        <w:t>Peak</w:t>
      </w:r>
      <w:r>
        <w:rPr>
          <w:spacing w:val="-8"/>
        </w:rPr>
        <w:t> </w:t>
      </w:r>
      <w:r>
        <w:rPr/>
        <w:t>torque</w:t>
      </w:r>
      <w:r>
        <w:rPr>
          <w:spacing w:val="-6"/>
        </w:rPr>
        <w:t> </w:t>
      </w:r>
      <w:r>
        <w:rPr/>
        <w:t>of</w:t>
      </w:r>
      <w:r>
        <w:rPr>
          <w:spacing w:val="-8"/>
        </w:rPr>
        <w:t> </w:t>
      </w:r>
      <w:r>
        <w:rPr/>
        <w:t>lumbar</w:t>
      </w:r>
      <w:r>
        <w:rPr>
          <w:spacing w:val="-9"/>
        </w:rPr>
        <w:t> </w:t>
      </w:r>
      <w:r>
        <w:rPr/>
        <w:t>extensors</w:t>
      </w:r>
      <w:r>
        <w:rPr>
          <w:spacing w:val="-6"/>
        </w:rPr>
        <w:t> </w:t>
      </w:r>
      <w:r>
        <w:rPr/>
        <w:t>were</w:t>
      </w:r>
      <w:r>
        <w:rPr>
          <w:spacing w:val="-9"/>
        </w:rPr>
        <w:t> </w:t>
      </w:r>
      <w:r>
        <w:rPr/>
        <w:t>65.43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63.22</w:t>
      </w:r>
      <w:r>
        <w:rPr>
          <w:spacing w:val="-57"/>
        </w:rPr>
        <w:t> </w:t>
      </w:r>
      <w:r>
        <w:rPr/>
        <w:t>in groups A &amp; B. Though, participants who received the I-shape KT longitudinally as</w:t>
      </w:r>
      <w:r>
        <w:rPr>
          <w:spacing w:val="1"/>
        </w:rPr>
        <w:t> </w:t>
      </w:r>
      <w:r>
        <w:rPr/>
        <w:t>well as conventional physiotherapy program (group A), discovered more reduction in</w:t>
      </w:r>
      <w:r>
        <w:rPr>
          <w:spacing w:val="1"/>
        </w:rPr>
        <w:t> </w:t>
      </w:r>
      <w:r>
        <w:rPr/>
        <w:t>pain&amp;</w:t>
      </w:r>
      <w:r>
        <w:rPr>
          <w:spacing w:val="-12"/>
        </w:rPr>
        <w:t> </w:t>
      </w:r>
      <w:r>
        <w:rPr/>
        <w:t>disability</w:t>
      </w:r>
      <w:r>
        <w:rPr>
          <w:spacing w:val="-14"/>
        </w:rPr>
        <w:t> </w:t>
      </w:r>
      <w:r>
        <w:rPr/>
        <w:t>and</w:t>
      </w:r>
      <w:r>
        <w:rPr>
          <w:spacing w:val="-8"/>
        </w:rPr>
        <w:t> </w:t>
      </w:r>
      <w:r>
        <w:rPr/>
        <w:t>more</w:t>
      </w:r>
      <w:r>
        <w:rPr>
          <w:spacing w:val="-10"/>
        </w:rPr>
        <w:t> </w:t>
      </w:r>
      <w:r>
        <w:rPr/>
        <w:t>improvement</w:t>
      </w:r>
      <w:r>
        <w:rPr>
          <w:spacing w:val="-10"/>
        </w:rPr>
        <w:t> </w:t>
      </w:r>
      <w:r>
        <w:rPr/>
        <w:t>in</w:t>
      </w:r>
      <w:r>
        <w:rPr>
          <w:spacing w:val="-10"/>
        </w:rPr>
        <w:t> </w:t>
      </w:r>
      <w:r>
        <w:rPr/>
        <w:t>ROM</w:t>
      </w:r>
      <w:r>
        <w:rPr>
          <w:spacing w:val="-7"/>
        </w:rPr>
        <w:t> </w:t>
      </w:r>
      <w:r>
        <w:rPr/>
        <w:t>of</w:t>
      </w:r>
      <w:r>
        <w:rPr>
          <w:spacing w:val="-11"/>
        </w:rPr>
        <w:t> </w:t>
      </w:r>
      <w:r>
        <w:rPr/>
        <w:t>flexion,</w:t>
      </w:r>
      <w:r>
        <w:rPr>
          <w:spacing w:val="-8"/>
        </w:rPr>
        <w:t> </w:t>
      </w:r>
      <w:r>
        <w:rPr/>
        <w:t>extension,</w:t>
      </w:r>
      <w:r>
        <w:rPr>
          <w:spacing w:val="-9"/>
        </w:rPr>
        <w:t> </w:t>
      </w:r>
      <w:r>
        <w:rPr/>
        <w:t>and</w:t>
      </w:r>
      <w:r>
        <w:rPr>
          <w:spacing w:val="-7"/>
        </w:rPr>
        <w:t> </w:t>
      </w:r>
      <w:r>
        <w:rPr/>
        <w:t>Peak</w:t>
      </w:r>
      <w:r>
        <w:rPr>
          <w:spacing w:val="-10"/>
        </w:rPr>
        <w:t> </w:t>
      </w:r>
      <w:r>
        <w:rPr/>
        <w:t>torque</w:t>
      </w:r>
      <w:r>
        <w:rPr>
          <w:spacing w:val="-57"/>
        </w:rPr>
        <w:t> </w:t>
      </w:r>
      <w:r>
        <w:rPr/>
        <w:t>of</w:t>
      </w:r>
      <w:r>
        <w:rPr>
          <w:spacing w:val="1"/>
        </w:rPr>
        <w:t> </w:t>
      </w:r>
      <w:r>
        <w:rPr/>
        <w:t>lumbar</w:t>
      </w:r>
      <w:r>
        <w:rPr>
          <w:spacing w:val="1"/>
        </w:rPr>
        <w:t> </w:t>
      </w:r>
      <w:r>
        <w:rPr/>
        <w:t>extensors</w:t>
      </w:r>
      <w:r>
        <w:rPr>
          <w:spacing w:val="1"/>
        </w:rPr>
        <w:t> </w:t>
      </w:r>
      <w:r>
        <w:rPr/>
        <w:t>value</w:t>
      </w:r>
      <w:r>
        <w:rPr>
          <w:spacing w:val="1"/>
        </w:rPr>
        <w:t> </w:t>
      </w:r>
      <w:r>
        <w:rPr/>
        <w:t>(P&lt;0.001)</w:t>
      </w:r>
      <w:r>
        <w:rPr>
          <w:spacing w:val="1"/>
        </w:rPr>
        <w:t> </w:t>
      </w:r>
      <w:r>
        <w:rPr/>
        <w:t>after</w:t>
      </w:r>
      <w:r>
        <w:rPr>
          <w:spacing w:val="1"/>
        </w:rPr>
        <w:t> </w:t>
      </w:r>
      <w:r>
        <w:rPr/>
        <w:t>therapy</w:t>
      </w:r>
      <w:r>
        <w:rPr>
          <w:spacing w:val="1"/>
        </w:rPr>
        <w:t> </w:t>
      </w:r>
      <w:r>
        <w:rPr/>
        <w:t>program</w:t>
      </w:r>
      <w:r>
        <w:rPr>
          <w:spacing w:val="1"/>
        </w:rPr>
        <w:t> </w:t>
      </w:r>
      <w:r>
        <w:rPr>
          <w:b/>
        </w:rPr>
        <w:t>CONCLUSION:</w:t>
      </w:r>
      <w:r>
        <w:rPr>
          <w:b/>
          <w:spacing w:val="1"/>
        </w:rPr>
        <w:t> </w:t>
      </w:r>
      <w:r>
        <w:rPr/>
        <w:t>Therapeutic longitudinal Kinesio-taping application with conventional physiotherapy</w:t>
      </w:r>
      <w:r>
        <w:rPr>
          <w:spacing w:val="1"/>
        </w:rPr>
        <w:t> </w:t>
      </w:r>
      <w:r>
        <w:rPr/>
        <w:t>will be more valuable than Therapeutic horizontal Kinesio-taping application with</w:t>
      </w:r>
      <w:r>
        <w:rPr>
          <w:spacing w:val="1"/>
        </w:rPr>
        <w:t> </w:t>
      </w:r>
      <w:r>
        <w:rPr/>
        <w:t>conventional</w:t>
      </w:r>
      <w:r>
        <w:rPr>
          <w:spacing w:val="-1"/>
        </w:rPr>
        <w:t> </w:t>
      </w:r>
      <w:r>
        <w:rPr/>
        <w:t>physiotherapy</w:t>
      </w:r>
      <w:r>
        <w:rPr>
          <w:spacing w:val="-6"/>
        </w:rPr>
        <w:t> </w:t>
      </w:r>
      <w:r>
        <w:rPr/>
        <w:t>when treating</w:t>
      </w:r>
      <w:r>
        <w:rPr>
          <w:spacing w:val="-4"/>
        </w:rPr>
        <w:t> </w:t>
      </w:r>
      <w:r>
        <w:rPr/>
        <w:t>nonspecific</w:t>
      </w:r>
      <w:r>
        <w:rPr>
          <w:spacing w:val="-2"/>
        </w:rPr>
        <w:t> </w:t>
      </w:r>
      <w:r>
        <w:rPr/>
        <w:t>low back</w:t>
      </w:r>
      <w:r>
        <w:rPr>
          <w:spacing w:val="-1"/>
        </w:rPr>
        <w:t> </w:t>
      </w:r>
      <w:r>
        <w:rPr/>
        <w:t>pain studied</w:t>
      </w:r>
      <w:r>
        <w:rPr>
          <w:spacing w:val="-1"/>
        </w:rPr>
        <w:t> </w:t>
      </w:r>
      <w:r>
        <w:rPr/>
        <w:t>cases.</w:t>
      </w:r>
    </w:p>
    <w:p>
      <w:pPr>
        <w:pStyle w:val="BodyText"/>
        <w:spacing w:before="123"/>
        <w:ind w:left="120"/>
        <w:jc w:val="both"/>
      </w:pPr>
      <w:r>
        <w:rPr>
          <w:b/>
        </w:rPr>
        <w:t>KEYWORDS:</w:t>
      </w:r>
      <w:r>
        <w:rPr>
          <w:b/>
          <w:spacing w:val="-3"/>
        </w:rPr>
        <w:t> </w:t>
      </w:r>
      <w:r>
        <w:rPr/>
        <w:t>Kinsiotaping,</w:t>
      </w:r>
      <w:r>
        <w:rPr>
          <w:spacing w:val="-1"/>
        </w:rPr>
        <w:t> </w:t>
      </w:r>
      <w:r>
        <w:rPr/>
        <w:t>pain,</w:t>
      </w:r>
      <w:r>
        <w:rPr>
          <w:spacing w:val="-1"/>
        </w:rPr>
        <w:t> </w:t>
      </w:r>
      <w:r>
        <w:rPr/>
        <w:t>functions</w:t>
      </w:r>
      <w:r>
        <w:rPr>
          <w:spacing w:val="1"/>
        </w:rPr>
        <w:t> </w:t>
      </w:r>
      <w:r>
        <w:rPr/>
        <w:t>chronic</w:t>
      </w:r>
      <w:r>
        <w:rPr>
          <w:spacing w:val="-1"/>
        </w:rPr>
        <w:t> </w:t>
      </w:r>
      <w:r>
        <w:rPr/>
        <w:t>low</w:t>
      </w:r>
      <w:r>
        <w:rPr>
          <w:spacing w:val="-1"/>
        </w:rPr>
        <w:t> </w:t>
      </w:r>
      <w:r>
        <w:rPr/>
        <w:t>back</w:t>
      </w:r>
      <w:r>
        <w:rPr>
          <w:spacing w:val="-1"/>
        </w:rPr>
        <w:t> </w:t>
      </w:r>
      <w:r>
        <w:rPr/>
        <w:t>pain</w:t>
      </w:r>
    </w:p>
    <w:sectPr>
      <w:type w:val="continuous"/>
      <w:pgSz w:w="11910" w:h="16840"/>
      <w:pgMar w:top="148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132" w:right="131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2023-04-18T12:40:02Z</dcterms:created>
  <dcterms:modified xsi:type="dcterms:W3CDTF">2023-04-18T12:40:02Z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2023-04-18T00:00:00Z</vt:filetime>
  </property>
</Properties>
</file>