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6F2" w:rsidRDefault="000236F2" w:rsidP="00B86F57">
      <w:pPr>
        <w:pStyle w:val="BodyText"/>
        <w:spacing w:after="200" w:line="276" w:lineRule="auto"/>
        <w:rPr>
          <w:rFonts w:ascii="Times New Roman" w:eastAsia="Minion Pro" w:hAnsi="Times New Roman" w:cs="Times New Roman"/>
          <w:b/>
          <w:bCs/>
          <w:color w:val="337AB7"/>
          <w:sz w:val="32"/>
          <w:szCs w:val="32"/>
        </w:rPr>
      </w:pPr>
      <w:r w:rsidRPr="000236F2">
        <w:rPr>
          <w:rFonts w:ascii="Times New Roman" w:eastAsia="Minion Pro" w:hAnsi="Times New Roman" w:cs="Times New Roman"/>
          <w:b/>
          <w:bCs/>
          <w:color w:val="337AB7"/>
          <w:sz w:val="32"/>
          <w:szCs w:val="32"/>
        </w:rPr>
        <w:t xml:space="preserve">Types of lasers used in treatment of </w:t>
      </w:r>
      <w:proofErr w:type="spellStart"/>
      <w:r w:rsidRPr="000236F2">
        <w:rPr>
          <w:rFonts w:ascii="Times New Roman" w:eastAsia="Minion Pro" w:hAnsi="Times New Roman" w:cs="Times New Roman"/>
          <w:b/>
          <w:bCs/>
          <w:color w:val="337AB7"/>
          <w:sz w:val="32"/>
          <w:szCs w:val="32"/>
        </w:rPr>
        <w:t>peri</w:t>
      </w:r>
      <w:proofErr w:type="spellEnd"/>
      <w:r w:rsidRPr="000236F2">
        <w:rPr>
          <w:rFonts w:ascii="Times New Roman" w:eastAsia="Minion Pro" w:hAnsi="Times New Roman" w:cs="Times New Roman"/>
          <w:b/>
          <w:bCs/>
          <w:color w:val="337AB7"/>
          <w:sz w:val="32"/>
          <w:szCs w:val="32"/>
        </w:rPr>
        <w:t>-</w:t>
      </w:r>
      <w:proofErr w:type="spellStart"/>
      <w:r w:rsidRPr="000236F2">
        <w:rPr>
          <w:rFonts w:ascii="Times New Roman" w:eastAsia="Minion Pro" w:hAnsi="Times New Roman" w:cs="Times New Roman"/>
          <w:b/>
          <w:bCs/>
          <w:color w:val="337AB7"/>
          <w:sz w:val="32"/>
          <w:szCs w:val="32"/>
        </w:rPr>
        <w:t>implantitis</w:t>
      </w:r>
      <w:proofErr w:type="spellEnd"/>
      <w:r w:rsidRPr="000236F2">
        <w:rPr>
          <w:rFonts w:ascii="Times New Roman" w:eastAsia="Minion Pro" w:hAnsi="Times New Roman" w:cs="Times New Roman"/>
          <w:b/>
          <w:bCs/>
          <w:color w:val="337AB7"/>
          <w:sz w:val="32"/>
          <w:szCs w:val="32"/>
        </w:rPr>
        <w:t>-laboratory research</w:t>
      </w:r>
    </w:p>
    <w:p w:rsidR="000B67E3" w:rsidRDefault="000236F2" w:rsidP="00B86F57">
      <w:pPr>
        <w:pStyle w:val="BodyText"/>
        <w:spacing w:after="200" w:line="276" w:lineRule="auto"/>
        <w:rPr>
          <w:rFonts w:ascii="Times New Roman" w:hAnsi="Times New Roman" w:cs="Times New Roman"/>
          <w:sz w:val="24"/>
          <w:szCs w:val="24"/>
        </w:rPr>
      </w:pPr>
      <w:bookmarkStart w:id="0" w:name="_GoBack"/>
      <w:r w:rsidRPr="000236F2">
        <w:rPr>
          <w:rFonts w:ascii="Times New Roman" w:hAnsi="Times New Roman" w:cs="Times New Roman"/>
          <w:sz w:val="24"/>
          <w:szCs w:val="24"/>
        </w:rPr>
        <w:t xml:space="preserve">Ivan </w:t>
      </w:r>
      <w:proofErr w:type="spellStart"/>
      <w:r w:rsidRPr="000236F2">
        <w:rPr>
          <w:rFonts w:ascii="Times New Roman" w:hAnsi="Times New Roman" w:cs="Times New Roman"/>
          <w:sz w:val="24"/>
          <w:szCs w:val="24"/>
        </w:rPr>
        <w:t>Venkov</w:t>
      </w:r>
      <w:proofErr w:type="spellEnd"/>
      <w:r w:rsidRPr="000236F2">
        <w:rPr>
          <w:rFonts w:ascii="Times New Roman" w:hAnsi="Times New Roman" w:cs="Times New Roman"/>
          <w:sz w:val="24"/>
          <w:szCs w:val="24"/>
        </w:rPr>
        <w:t xml:space="preserve"> </w:t>
      </w:r>
      <w:proofErr w:type="spellStart"/>
      <w:r w:rsidRPr="000236F2">
        <w:rPr>
          <w:rFonts w:ascii="Times New Roman" w:hAnsi="Times New Roman" w:cs="Times New Roman"/>
          <w:sz w:val="24"/>
          <w:szCs w:val="24"/>
        </w:rPr>
        <w:t>Nachkov</w:t>
      </w:r>
      <w:proofErr w:type="spellEnd"/>
      <w:r w:rsidRPr="000236F2">
        <w:rPr>
          <w:rFonts w:ascii="Times New Roman" w:hAnsi="Times New Roman" w:cs="Times New Roman"/>
          <w:sz w:val="24"/>
          <w:szCs w:val="24"/>
        </w:rPr>
        <w:t xml:space="preserve"> </w:t>
      </w:r>
      <w:bookmarkEnd w:id="0"/>
      <w:r w:rsidR="009D0A5E">
        <w:rPr>
          <w:rFonts w:ascii="Times New Roman" w:hAnsi="Times New Roman" w:cs="Times New Roman"/>
          <w:sz w:val="24"/>
          <w:szCs w:val="24"/>
        </w:rPr>
        <w:t>*</w:t>
      </w:r>
      <w:r w:rsidR="000B67E3" w:rsidRPr="000B67E3">
        <w:rPr>
          <w:rFonts w:ascii="Times New Roman" w:hAnsi="Times New Roman" w:cs="Times New Roman"/>
          <w:sz w:val="24"/>
          <w:szCs w:val="24"/>
        </w:rPr>
        <w:t xml:space="preserve"> </w:t>
      </w:r>
    </w:p>
    <w:p w:rsidR="00751104" w:rsidRPr="00B9540F" w:rsidRDefault="000236F2" w:rsidP="00B9540F">
      <w:pPr>
        <w:rPr>
          <w:rFonts w:ascii="Times New Roman" w:eastAsia="Tw Cen MT" w:hAnsi="Times New Roman" w:cs="Times New Roman"/>
          <w:szCs w:val="24"/>
          <w:lang w:val="en-US"/>
        </w:rPr>
      </w:pPr>
      <w:proofErr w:type="gramStart"/>
      <w:r w:rsidRPr="000236F2">
        <w:rPr>
          <w:rFonts w:ascii="Times New Roman" w:eastAsia="Tw Cen MT" w:hAnsi="Times New Roman" w:cs="Times New Roman"/>
          <w:szCs w:val="24"/>
          <w:lang w:val="en-US"/>
        </w:rPr>
        <w:t>Medical University of Plovdiv</w:t>
      </w:r>
      <w:r w:rsidR="00751104" w:rsidRPr="00751104">
        <w:rPr>
          <w:rFonts w:ascii="Times New Roman" w:eastAsia="Tw Cen MT" w:hAnsi="Times New Roman" w:cs="Times New Roman"/>
          <w:szCs w:val="24"/>
          <w:lang w:val="en-US"/>
        </w:rPr>
        <w:t xml:space="preserve">, </w:t>
      </w:r>
      <w:r w:rsidRPr="000236F2">
        <w:rPr>
          <w:rFonts w:ascii="Times New Roman" w:eastAsia="Tw Cen MT" w:hAnsi="Times New Roman" w:cs="Times New Roman"/>
          <w:szCs w:val="24"/>
          <w:lang w:val="en-US"/>
        </w:rPr>
        <w:t>Bulgaria</w:t>
      </w:r>
      <w:r w:rsidR="00751104" w:rsidRPr="00751104">
        <w:rPr>
          <w:rFonts w:ascii="Times New Roman" w:eastAsia="Tw Cen MT" w:hAnsi="Times New Roman" w:cs="Times New Roman"/>
          <w:szCs w:val="24"/>
          <w:lang w:val="en-US"/>
        </w:rPr>
        <w:t>.</w:t>
      </w:r>
      <w:proofErr w:type="gramEnd"/>
    </w:p>
    <w:p w:rsidR="009D0A5E" w:rsidRDefault="00330D9D" w:rsidP="00767530">
      <w:pPr>
        <w:pStyle w:val="Heading3"/>
        <w:spacing w:before="0" w:after="200"/>
        <w:jc w:val="both"/>
        <w:rPr>
          <w:rFonts w:ascii="Times New Roman" w:hAnsi="Times New Roman" w:cs="Times New Roman"/>
          <w:color w:val="auto"/>
          <w:sz w:val="24"/>
          <w:szCs w:val="24"/>
          <w:lang w:val="en-IN"/>
        </w:rPr>
      </w:pPr>
      <w:r>
        <w:rPr>
          <w:rFonts w:ascii="Times New Roman" w:eastAsia="Tw Cen MT" w:hAnsi="Times New Roman" w:cs="Times New Roman"/>
          <w:b w:val="0"/>
          <w:bCs w:val="0"/>
          <w:color w:val="auto"/>
          <w:szCs w:val="24"/>
          <w:lang w:val="en-US"/>
        </w:rPr>
        <w:t xml:space="preserve">                                                                   </w:t>
      </w:r>
      <w:r w:rsidR="00504CA9">
        <w:rPr>
          <w:rFonts w:ascii="Times New Roman" w:hAnsi="Times New Roman" w:cs="Times New Roman"/>
          <w:color w:val="auto"/>
          <w:sz w:val="24"/>
          <w:szCs w:val="24"/>
          <w:lang w:val="en-IN"/>
        </w:rPr>
        <w:t>Abstract</w:t>
      </w:r>
    </w:p>
    <w:p w:rsidR="000236F2" w:rsidRPr="000236F2" w:rsidRDefault="000236F2" w:rsidP="000236F2">
      <w:pPr>
        <w:tabs>
          <w:tab w:val="left" w:pos="384"/>
        </w:tabs>
        <w:rPr>
          <w:rFonts w:ascii="Times New Roman" w:hAnsi="Times New Roman" w:cs="Times New Roman"/>
          <w:sz w:val="20"/>
          <w:szCs w:val="24"/>
          <w:lang w:val="en-US"/>
        </w:rPr>
      </w:pPr>
      <w:r w:rsidRPr="000236F2">
        <w:rPr>
          <w:rFonts w:ascii="Times New Roman" w:hAnsi="Times New Roman" w:cs="Times New Roman"/>
          <w:sz w:val="20"/>
          <w:szCs w:val="24"/>
          <w:lang w:val="en-US"/>
        </w:rPr>
        <w:t xml:space="preserve">Laser therapy is a contemporary therapeutic technique that can be used effectively as an adjunct to conventional mechanical means of disinfection in </w:t>
      </w:r>
      <w:proofErr w:type="spellStart"/>
      <w:r w:rsidRPr="000236F2">
        <w:rPr>
          <w:rFonts w:ascii="Times New Roman" w:hAnsi="Times New Roman" w:cs="Times New Roman"/>
          <w:sz w:val="20"/>
          <w:szCs w:val="24"/>
          <w:lang w:val="en-US"/>
        </w:rPr>
        <w:t>peri-implantitis</w:t>
      </w:r>
      <w:proofErr w:type="spellEnd"/>
      <w:r w:rsidRPr="000236F2">
        <w:rPr>
          <w:rFonts w:ascii="Times New Roman" w:hAnsi="Times New Roman" w:cs="Times New Roman"/>
          <w:sz w:val="20"/>
          <w:szCs w:val="24"/>
          <w:lang w:val="en-US"/>
        </w:rPr>
        <w:t xml:space="preserve">. However, there is a need to reach consensus on the </w:t>
      </w:r>
      <w:proofErr w:type="spellStart"/>
      <w:r w:rsidRPr="000236F2">
        <w:rPr>
          <w:rFonts w:ascii="Times New Roman" w:hAnsi="Times New Roman" w:cs="Times New Roman"/>
          <w:sz w:val="20"/>
          <w:szCs w:val="24"/>
          <w:lang w:val="en-US"/>
        </w:rPr>
        <w:t>standardisation</w:t>
      </w:r>
      <w:proofErr w:type="spellEnd"/>
      <w:r w:rsidRPr="000236F2">
        <w:rPr>
          <w:rFonts w:ascii="Times New Roman" w:hAnsi="Times New Roman" w:cs="Times New Roman"/>
          <w:sz w:val="20"/>
          <w:szCs w:val="24"/>
          <w:lang w:val="en-US"/>
        </w:rPr>
        <w:t xml:space="preserve"> of laser-related parameters that could produce the most </w:t>
      </w:r>
      <w:proofErr w:type="spellStart"/>
      <w:r w:rsidRPr="000236F2">
        <w:rPr>
          <w:rFonts w:ascii="Times New Roman" w:hAnsi="Times New Roman" w:cs="Times New Roman"/>
          <w:sz w:val="20"/>
          <w:szCs w:val="24"/>
          <w:lang w:val="en-US"/>
        </w:rPr>
        <w:t>favourable</w:t>
      </w:r>
      <w:proofErr w:type="spellEnd"/>
      <w:r w:rsidRPr="000236F2">
        <w:rPr>
          <w:rFonts w:ascii="Times New Roman" w:hAnsi="Times New Roman" w:cs="Times New Roman"/>
          <w:sz w:val="20"/>
          <w:szCs w:val="24"/>
          <w:lang w:val="en-US"/>
        </w:rPr>
        <w:t xml:space="preserve"> results with regard to </w:t>
      </w:r>
      <w:proofErr w:type="spellStart"/>
      <w:r w:rsidRPr="000236F2">
        <w:rPr>
          <w:rFonts w:ascii="Times New Roman" w:hAnsi="Times New Roman" w:cs="Times New Roman"/>
          <w:sz w:val="20"/>
          <w:szCs w:val="24"/>
          <w:lang w:val="en-US"/>
        </w:rPr>
        <w:t>peri</w:t>
      </w:r>
      <w:proofErr w:type="spellEnd"/>
      <w:r w:rsidRPr="000236F2">
        <w:rPr>
          <w:rFonts w:ascii="Times New Roman" w:hAnsi="Times New Roman" w:cs="Times New Roman"/>
          <w:sz w:val="20"/>
          <w:szCs w:val="24"/>
          <w:lang w:val="en-US"/>
        </w:rPr>
        <w:t>-implant anti-infectious therapy.</w:t>
      </w:r>
    </w:p>
    <w:p w:rsidR="000236F2" w:rsidRPr="000236F2" w:rsidRDefault="000236F2" w:rsidP="000236F2">
      <w:pPr>
        <w:tabs>
          <w:tab w:val="left" w:pos="384"/>
        </w:tabs>
        <w:rPr>
          <w:rFonts w:ascii="Times New Roman" w:hAnsi="Times New Roman" w:cs="Times New Roman"/>
          <w:sz w:val="20"/>
          <w:szCs w:val="24"/>
          <w:lang w:val="en-US"/>
        </w:rPr>
      </w:pPr>
      <w:r w:rsidRPr="000236F2">
        <w:rPr>
          <w:rFonts w:ascii="Times New Roman" w:hAnsi="Times New Roman" w:cs="Times New Roman"/>
          <w:sz w:val="20"/>
          <w:szCs w:val="24"/>
          <w:lang w:val="en-US"/>
        </w:rPr>
        <w:t xml:space="preserve">The aim of current study is determination of the temperature changes in and around the implant during laser </w:t>
      </w:r>
      <w:proofErr w:type="spellStart"/>
      <w:r w:rsidRPr="000236F2">
        <w:rPr>
          <w:rFonts w:ascii="Times New Roman" w:hAnsi="Times New Roman" w:cs="Times New Roman"/>
          <w:sz w:val="20"/>
          <w:szCs w:val="24"/>
          <w:lang w:val="en-US"/>
        </w:rPr>
        <w:t>irradiaton</w:t>
      </w:r>
      <w:proofErr w:type="spellEnd"/>
      <w:r w:rsidRPr="000236F2">
        <w:rPr>
          <w:rFonts w:ascii="Times New Roman" w:hAnsi="Times New Roman" w:cs="Times New Roman"/>
          <w:sz w:val="20"/>
          <w:szCs w:val="24"/>
          <w:lang w:val="en-US"/>
        </w:rPr>
        <w:t xml:space="preserve"> with ER</w:t>
      </w:r>
      <w:proofErr w:type="gramStart"/>
      <w:r w:rsidRPr="000236F2">
        <w:rPr>
          <w:rFonts w:ascii="Times New Roman" w:hAnsi="Times New Roman" w:cs="Times New Roman"/>
          <w:sz w:val="20"/>
          <w:szCs w:val="24"/>
          <w:lang w:val="en-US"/>
        </w:rPr>
        <w:t>:YAG</w:t>
      </w:r>
      <w:proofErr w:type="gramEnd"/>
      <w:r w:rsidRPr="000236F2">
        <w:rPr>
          <w:rFonts w:ascii="Times New Roman" w:hAnsi="Times New Roman" w:cs="Times New Roman"/>
          <w:sz w:val="20"/>
          <w:szCs w:val="24"/>
          <w:lang w:val="en-US"/>
        </w:rPr>
        <w:t>, CO₂ and diode lasers by means of integrated digital system with thermocouples.</w:t>
      </w:r>
    </w:p>
    <w:p w:rsidR="000236F2" w:rsidRPr="000236F2" w:rsidRDefault="000236F2" w:rsidP="000236F2">
      <w:pPr>
        <w:tabs>
          <w:tab w:val="left" w:pos="384"/>
        </w:tabs>
        <w:rPr>
          <w:rFonts w:ascii="Times New Roman" w:hAnsi="Times New Roman" w:cs="Times New Roman"/>
          <w:sz w:val="20"/>
          <w:szCs w:val="24"/>
          <w:lang w:val="en-US"/>
        </w:rPr>
      </w:pPr>
      <w:r w:rsidRPr="000236F2">
        <w:rPr>
          <w:rFonts w:ascii="Times New Roman" w:hAnsi="Times New Roman" w:cs="Times New Roman"/>
          <w:sz w:val="20"/>
          <w:szCs w:val="24"/>
          <w:lang w:val="en-US"/>
        </w:rPr>
        <w:t xml:space="preserve">The interaction between laser light and metal surfaces is determined mainly by the degree of absorption and reflection. Each metal has a certain ability to reflect, which depends on the specific wavelength of the laser. The reflection factor for titanium in the </w:t>
      </w:r>
      <w:proofErr w:type="spellStart"/>
      <w:r w:rsidRPr="000236F2">
        <w:rPr>
          <w:rFonts w:ascii="Times New Roman" w:hAnsi="Times New Roman" w:cs="Times New Roman"/>
          <w:sz w:val="20"/>
          <w:szCs w:val="24"/>
          <w:lang w:val="en-US"/>
        </w:rPr>
        <w:t>Er</w:t>
      </w:r>
      <w:proofErr w:type="gramStart"/>
      <w:r w:rsidRPr="000236F2">
        <w:rPr>
          <w:rFonts w:ascii="Times New Roman" w:hAnsi="Times New Roman" w:cs="Times New Roman"/>
          <w:sz w:val="20"/>
          <w:szCs w:val="24"/>
          <w:lang w:val="en-US"/>
        </w:rPr>
        <w:t>:YAG</w:t>
      </w:r>
      <w:proofErr w:type="spellEnd"/>
      <w:proofErr w:type="gramEnd"/>
      <w:r w:rsidRPr="000236F2">
        <w:rPr>
          <w:rFonts w:ascii="Times New Roman" w:hAnsi="Times New Roman" w:cs="Times New Roman"/>
          <w:sz w:val="20"/>
          <w:szCs w:val="24"/>
          <w:lang w:val="en-US"/>
        </w:rPr>
        <w:t xml:space="preserve"> laser is 71% and rises to 96% for CO2.</w:t>
      </w:r>
    </w:p>
    <w:p w:rsidR="000236F2" w:rsidRDefault="000236F2" w:rsidP="000236F2">
      <w:pPr>
        <w:tabs>
          <w:tab w:val="left" w:pos="384"/>
        </w:tabs>
        <w:rPr>
          <w:rFonts w:ascii="Times New Roman" w:hAnsi="Times New Roman" w:cs="Times New Roman"/>
          <w:sz w:val="20"/>
          <w:szCs w:val="24"/>
          <w:lang w:val="en-US"/>
        </w:rPr>
      </w:pPr>
      <w:r w:rsidRPr="000236F2">
        <w:rPr>
          <w:rFonts w:ascii="Times New Roman" w:hAnsi="Times New Roman" w:cs="Times New Roman"/>
          <w:sz w:val="20"/>
          <w:szCs w:val="24"/>
          <w:lang w:val="en-US"/>
        </w:rPr>
        <w:t xml:space="preserve">The results, which were obtained in a thermocouple study, show that   the laser with the best </w:t>
      </w:r>
      <w:proofErr w:type="spellStart"/>
      <w:r w:rsidRPr="000236F2">
        <w:rPr>
          <w:rFonts w:ascii="Times New Roman" w:hAnsi="Times New Roman" w:cs="Times New Roman"/>
          <w:sz w:val="20"/>
          <w:szCs w:val="24"/>
          <w:lang w:val="en-US"/>
        </w:rPr>
        <w:t>physico</w:t>
      </w:r>
      <w:proofErr w:type="spellEnd"/>
      <w:r w:rsidRPr="000236F2">
        <w:rPr>
          <w:rFonts w:ascii="Times New Roman" w:hAnsi="Times New Roman" w:cs="Times New Roman"/>
          <w:sz w:val="20"/>
          <w:szCs w:val="24"/>
          <w:lang w:val="en-US"/>
        </w:rPr>
        <w:t xml:space="preserve">-biological parameters is the </w:t>
      </w:r>
      <w:proofErr w:type="spellStart"/>
      <w:r w:rsidRPr="000236F2">
        <w:rPr>
          <w:rFonts w:ascii="Times New Roman" w:hAnsi="Times New Roman" w:cs="Times New Roman"/>
          <w:sz w:val="20"/>
          <w:szCs w:val="24"/>
          <w:lang w:val="en-US"/>
        </w:rPr>
        <w:t>Er</w:t>
      </w:r>
      <w:proofErr w:type="gramStart"/>
      <w:r w:rsidRPr="000236F2">
        <w:rPr>
          <w:rFonts w:ascii="Times New Roman" w:hAnsi="Times New Roman" w:cs="Times New Roman"/>
          <w:sz w:val="20"/>
          <w:szCs w:val="24"/>
          <w:lang w:val="en-US"/>
        </w:rPr>
        <w:t>:YAG</w:t>
      </w:r>
      <w:proofErr w:type="spellEnd"/>
      <w:proofErr w:type="gramEnd"/>
      <w:r w:rsidRPr="000236F2">
        <w:rPr>
          <w:rFonts w:ascii="Times New Roman" w:hAnsi="Times New Roman" w:cs="Times New Roman"/>
          <w:sz w:val="20"/>
          <w:szCs w:val="24"/>
          <w:lang w:val="en-US"/>
        </w:rPr>
        <w:t xml:space="preserve"> laser. Even during prolonged operation does not lead to a temperature increase in the implant interface, and in certain areas it decreases slightly. This phenomenon is favored by the water cooling which the apparatus works, and the pulse mode of the beam that allows for thermal relaxation of tissues.</w:t>
      </w:r>
    </w:p>
    <w:p w:rsidR="009D0A5E" w:rsidRDefault="009D0A5E" w:rsidP="000236F2">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B9540F" w:rsidRDefault="000236F2" w:rsidP="00751104">
      <w:pPr>
        <w:tabs>
          <w:tab w:val="left" w:pos="384"/>
        </w:tabs>
        <w:rPr>
          <w:rFonts w:ascii="Times New Roman" w:hAnsi="Times New Roman" w:cs="Times New Roman"/>
          <w:sz w:val="20"/>
          <w:szCs w:val="24"/>
          <w:lang w:val="en-US"/>
        </w:rPr>
      </w:pPr>
      <w:r w:rsidRPr="000236F2">
        <w:rPr>
          <w:rFonts w:ascii="Times New Roman" w:hAnsi="Times New Roman" w:cs="Times New Roman"/>
          <w:sz w:val="20"/>
          <w:szCs w:val="24"/>
          <w:lang w:val="en-US"/>
        </w:rPr>
        <w:t xml:space="preserve">Ivan </w:t>
      </w:r>
      <w:proofErr w:type="spellStart"/>
      <w:r w:rsidRPr="000236F2">
        <w:rPr>
          <w:rFonts w:ascii="Times New Roman" w:hAnsi="Times New Roman" w:cs="Times New Roman"/>
          <w:sz w:val="20"/>
          <w:szCs w:val="24"/>
          <w:lang w:val="en-US"/>
        </w:rPr>
        <w:t>Nachkov</w:t>
      </w:r>
      <w:proofErr w:type="spellEnd"/>
      <w:r w:rsidRPr="000236F2">
        <w:rPr>
          <w:rFonts w:ascii="Times New Roman" w:hAnsi="Times New Roman" w:cs="Times New Roman"/>
          <w:sz w:val="20"/>
          <w:szCs w:val="24"/>
          <w:lang w:val="en-US"/>
        </w:rPr>
        <w:t xml:space="preserve"> graduated in Medicine, Dental Medicine and Health Management from the Medical University of Plovdiv. He has specialties in dental </w:t>
      </w:r>
      <w:proofErr w:type="spellStart"/>
      <w:r w:rsidRPr="000236F2">
        <w:rPr>
          <w:rFonts w:ascii="Times New Roman" w:hAnsi="Times New Roman" w:cs="Times New Roman"/>
          <w:sz w:val="20"/>
          <w:szCs w:val="24"/>
          <w:lang w:val="en-US"/>
        </w:rPr>
        <w:t>implantology</w:t>
      </w:r>
      <w:proofErr w:type="spellEnd"/>
      <w:r w:rsidRPr="000236F2">
        <w:rPr>
          <w:rFonts w:ascii="Times New Roman" w:hAnsi="Times New Roman" w:cs="Times New Roman"/>
          <w:sz w:val="20"/>
          <w:szCs w:val="24"/>
          <w:lang w:val="en-US"/>
        </w:rPr>
        <w:t xml:space="preserve"> and </w:t>
      </w:r>
      <w:proofErr w:type="spellStart"/>
      <w:r w:rsidRPr="000236F2">
        <w:rPr>
          <w:rFonts w:ascii="Times New Roman" w:hAnsi="Times New Roman" w:cs="Times New Roman"/>
          <w:sz w:val="20"/>
          <w:szCs w:val="24"/>
          <w:lang w:val="en-US"/>
        </w:rPr>
        <w:t>maxillo</w:t>
      </w:r>
      <w:proofErr w:type="spellEnd"/>
      <w:r w:rsidRPr="000236F2">
        <w:rPr>
          <w:rFonts w:ascii="Times New Roman" w:hAnsi="Times New Roman" w:cs="Times New Roman"/>
          <w:sz w:val="20"/>
          <w:szCs w:val="24"/>
          <w:lang w:val="en-US"/>
        </w:rPr>
        <w:t xml:space="preserve">-facial surgery. Currently he works as a doctor at </w:t>
      </w:r>
      <w:proofErr w:type="spellStart"/>
      <w:r w:rsidRPr="000236F2">
        <w:rPr>
          <w:rFonts w:ascii="Times New Roman" w:hAnsi="Times New Roman" w:cs="Times New Roman"/>
          <w:sz w:val="20"/>
          <w:szCs w:val="24"/>
          <w:lang w:val="en-US"/>
        </w:rPr>
        <w:t>Pulmed</w:t>
      </w:r>
      <w:proofErr w:type="spellEnd"/>
      <w:r w:rsidRPr="000236F2">
        <w:rPr>
          <w:rFonts w:ascii="Times New Roman" w:hAnsi="Times New Roman" w:cs="Times New Roman"/>
          <w:sz w:val="20"/>
          <w:szCs w:val="24"/>
          <w:lang w:val="en-US"/>
        </w:rPr>
        <w:t xml:space="preserve"> University Hospital and a lecturer at the Medical University of Plovdiv. His scientific interests are related to the treatment of early and late complications in </w:t>
      </w:r>
      <w:proofErr w:type="spellStart"/>
      <w:r w:rsidRPr="000236F2">
        <w:rPr>
          <w:rFonts w:ascii="Times New Roman" w:hAnsi="Times New Roman" w:cs="Times New Roman"/>
          <w:sz w:val="20"/>
          <w:szCs w:val="24"/>
          <w:lang w:val="en-US"/>
        </w:rPr>
        <w:t>implantology</w:t>
      </w:r>
      <w:proofErr w:type="spellEnd"/>
      <w:r w:rsidRPr="000236F2">
        <w:rPr>
          <w:rFonts w:ascii="Times New Roman" w:hAnsi="Times New Roman" w:cs="Times New Roman"/>
          <w:sz w:val="20"/>
          <w:szCs w:val="24"/>
          <w:lang w:val="en-US"/>
        </w:rPr>
        <w:t xml:space="preserve">. He defended his dissertation on "Laser assisted therapy of </w:t>
      </w:r>
      <w:proofErr w:type="spellStart"/>
      <w:r w:rsidRPr="000236F2">
        <w:rPr>
          <w:rFonts w:ascii="Times New Roman" w:hAnsi="Times New Roman" w:cs="Times New Roman"/>
          <w:sz w:val="20"/>
          <w:szCs w:val="24"/>
          <w:lang w:val="en-US"/>
        </w:rPr>
        <w:t>peri-implantitis</w:t>
      </w:r>
      <w:proofErr w:type="spellEnd"/>
      <w:r w:rsidRPr="000236F2">
        <w:rPr>
          <w:rFonts w:ascii="Times New Roman" w:hAnsi="Times New Roman" w:cs="Times New Roman"/>
          <w:sz w:val="20"/>
          <w:szCs w:val="24"/>
          <w:lang w:val="en-US"/>
        </w:rPr>
        <w:t xml:space="preserve"> with </w:t>
      </w:r>
      <w:proofErr w:type="spellStart"/>
      <w:r w:rsidRPr="000236F2">
        <w:rPr>
          <w:rFonts w:ascii="Times New Roman" w:hAnsi="Times New Roman" w:cs="Times New Roman"/>
          <w:sz w:val="20"/>
          <w:szCs w:val="24"/>
          <w:lang w:val="en-US"/>
        </w:rPr>
        <w:t>Er</w:t>
      </w:r>
      <w:proofErr w:type="gramStart"/>
      <w:r w:rsidRPr="000236F2">
        <w:rPr>
          <w:rFonts w:ascii="Times New Roman" w:hAnsi="Times New Roman" w:cs="Times New Roman"/>
          <w:sz w:val="20"/>
          <w:szCs w:val="24"/>
          <w:lang w:val="en-US"/>
        </w:rPr>
        <w:t>:YAG</w:t>
      </w:r>
      <w:proofErr w:type="spellEnd"/>
      <w:proofErr w:type="gramEnd"/>
      <w:r w:rsidRPr="000236F2">
        <w:rPr>
          <w:rFonts w:ascii="Times New Roman" w:hAnsi="Times New Roman" w:cs="Times New Roman"/>
          <w:sz w:val="20"/>
          <w:szCs w:val="24"/>
          <w:lang w:val="en-US"/>
        </w:rPr>
        <w:t xml:space="preserve"> laser". Constantly looking for approaches to improve clinical and surgical protocols in the treatment of </w:t>
      </w:r>
      <w:proofErr w:type="spellStart"/>
      <w:r w:rsidRPr="000236F2">
        <w:rPr>
          <w:rFonts w:ascii="Times New Roman" w:hAnsi="Times New Roman" w:cs="Times New Roman"/>
          <w:sz w:val="20"/>
          <w:szCs w:val="24"/>
          <w:lang w:val="en-US"/>
        </w:rPr>
        <w:t>peri</w:t>
      </w:r>
      <w:proofErr w:type="spellEnd"/>
      <w:r w:rsidRPr="000236F2">
        <w:rPr>
          <w:rFonts w:ascii="Times New Roman" w:hAnsi="Times New Roman" w:cs="Times New Roman"/>
          <w:sz w:val="20"/>
          <w:szCs w:val="24"/>
          <w:lang w:val="en-US"/>
        </w:rPr>
        <w:t>-implant disease</w:t>
      </w:r>
      <w:proofErr w:type="gramStart"/>
      <w:r w:rsidRPr="000236F2">
        <w:rPr>
          <w:rFonts w:ascii="Times New Roman" w:hAnsi="Times New Roman" w:cs="Times New Roman"/>
          <w:sz w:val="20"/>
          <w:szCs w:val="24"/>
          <w:lang w:val="en-US"/>
        </w:rPr>
        <w:t>.</w:t>
      </w:r>
      <w:proofErr w:type="gramEnd"/>
    </w:p>
    <w:sectPr w:rsidR="00B954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29113FC"/>
    <w:multiLevelType w:val="hybridMultilevel"/>
    <w:tmpl w:val="CA86EA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0B749C"/>
    <w:multiLevelType w:val="hybridMultilevel"/>
    <w:tmpl w:val="B2421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A5E"/>
    <w:rsid w:val="000236F2"/>
    <w:rsid w:val="000B67E3"/>
    <w:rsid w:val="00117E40"/>
    <w:rsid w:val="0018386B"/>
    <w:rsid w:val="00184C88"/>
    <w:rsid w:val="003223F7"/>
    <w:rsid w:val="00330D9D"/>
    <w:rsid w:val="003A2D9D"/>
    <w:rsid w:val="003F1832"/>
    <w:rsid w:val="00504CA9"/>
    <w:rsid w:val="006071D3"/>
    <w:rsid w:val="00751104"/>
    <w:rsid w:val="00767530"/>
    <w:rsid w:val="00881F57"/>
    <w:rsid w:val="008F5158"/>
    <w:rsid w:val="009D0A5E"/>
    <w:rsid w:val="00A7145B"/>
    <w:rsid w:val="00B86F57"/>
    <w:rsid w:val="00B9540F"/>
    <w:rsid w:val="00BD6647"/>
    <w:rsid w:val="00BE6B7C"/>
    <w:rsid w:val="00F66AD8"/>
    <w:rsid w:val="00FC7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5E"/>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5E"/>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88115">
      <w:bodyDiv w:val="1"/>
      <w:marLeft w:val="0"/>
      <w:marRight w:val="0"/>
      <w:marTop w:val="0"/>
      <w:marBottom w:val="0"/>
      <w:divBdr>
        <w:top w:val="none" w:sz="0" w:space="0" w:color="auto"/>
        <w:left w:val="none" w:sz="0" w:space="0" w:color="auto"/>
        <w:bottom w:val="none" w:sz="0" w:space="0" w:color="auto"/>
        <w:right w:val="none" w:sz="0" w:space="0" w:color="auto"/>
      </w:divBdr>
    </w:div>
    <w:div w:id="346443149">
      <w:bodyDiv w:val="1"/>
      <w:marLeft w:val="0"/>
      <w:marRight w:val="0"/>
      <w:marTop w:val="0"/>
      <w:marBottom w:val="0"/>
      <w:divBdr>
        <w:top w:val="none" w:sz="0" w:space="0" w:color="auto"/>
        <w:left w:val="none" w:sz="0" w:space="0" w:color="auto"/>
        <w:bottom w:val="none" w:sz="0" w:space="0" w:color="auto"/>
        <w:right w:val="none" w:sz="0" w:space="0" w:color="auto"/>
      </w:divBdr>
    </w:div>
    <w:div w:id="534737396">
      <w:bodyDiv w:val="1"/>
      <w:marLeft w:val="0"/>
      <w:marRight w:val="0"/>
      <w:marTop w:val="0"/>
      <w:marBottom w:val="0"/>
      <w:divBdr>
        <w:top w:val="none" w:sz="0" w:space="0" w:color="auto"/>
        <w:left w:val="none" w:sz="0" w:space="0" w:color="auto"/>
        <w:bottom w:val="none" w:sz="0" w:space="0" w:color="auto"/>
        <w:right w:val="none" w:sz="0" w:space="0" w:color="auto"/>
      </w:divBdr>
    </w:div>
    <w:div w:id="548692175">
      <w:bodyDiv w:val="1"/>
      <w:marLeft w:val="0"/>
      <w:marRight w:val="0"/>
      <w:marTop w:val="0"/>
      <w:marBottom w:val="0"/>
      <w:divBdr>
        <w:top w:val="none" w:sz="0" w:space="0" w:color="auto"/>
        <w:left w:val="none" w:sz="0" w:space="0" w:color="auto"/>
        <w:bottom w:val="none" w:sz="0" w:space="0" w:color="auto"/>
        <w:right w:val="none" w:sz="0" w:space="0" w:color="auto"/>
      </w:divBdr>
    </w:div>
    <w:div w:id="852492598">
      <w:bodyDiv w:val="1"/>
      <w:marLeft w:val="0"/>
      <w:marRight w:val="0"/>
      <w:marTop w:val="0"/>
      <w:marBottom w:val="0"/>
      <w:divBdr>
        <w:top w:val="none" w:sz="0" w:space="0" w:color="auto"/>
        <w:left w:val="none" w:sz="0" w:space="0" w:color="auto"/>
        <w:bottom w:val="none" w:sz="0" w:space="0" w:color="auto"/>
        <w:right w:val="none" w:sz="0" w:space="0" w:color="auto"/>
      </w:divBdr>
    </w:div>
    <w:div w:id="852765615">
      <w:bodyDiv w:val="1"/>
      <w:marLeft w:val="0"/>
      <w:marRight w:val="0"/>
      <w:marTop w:val="0"/>
      <w:marBottom w:val="0"/>
      <w:divBdr>
        <w:top w:val="none" w:sz="0" w:space="0" w:color="auto"/>
        <w:left w:val="none" w:sz="0" w:space="0" w:color="auto"/>
        <w:bottom w:val="none" w:sz="0" w:space="0" w:color="auto"/>
        <w:right w:val="none" w:sz="0" w:space="0" w:color="auto"/>
      </w:divBdr>
    </w:div>
    <w:div w:id="1281300648">
      <w:bodyDiv w:val="1"/>
      <w:marLeft w:val="0"/>
      <w:marRight w:val="0"/>
      <w:marTop w:val="0"/>
      <w:marBottom w:val="0"/>
      <w:divBdr>
        <w:top w:val="none" w:sz="0" w:space="0" w:color="auto"/>
        <w:left w:val="none" w:sz="0" w:space="0" w:color="auto"/>
        <w:bottom w:val="none" w:sz="0" w:space="0" w:color="auto"/>
        <w:right w:val="none" w:sz="0" w:space="0" w:color="auto"/>
      </w:divBdr>
    </w:div>
    <w:div w:id="1343702272">
      <w:bodyDiv w:val="1"/>
      <w:marLeft w:val="0"/>
      <w:marRight w:val="0"/>
      <w:marTop w:val="0"/>
      <w:marBottom w:val="0"/>
      <w:divBdr>
        <w:top w:val="none" w:sz="0" w:space="0" w:color="auto"/>
        <w:left w:val="none" w:sz="0" w:space="0" w:color="auto"/>
        <w:bottom w:val="none" w:sz="0" w:space="0" w:color="auto"/>
        <w:right w:val="none" w:sz="0" w:space="0" w:color="auto"/>
      </w:divBdr>
    </w:div>
    <w:div w:id="1590773525">
      <w:bodyDiv w:val="1"/>
      <w:marLeft w:val="0"/>
      <w:marRight w:val="0"/>
      <w:marTop w:val="0"/>
      <w:marBottom w:val="0"/>
      <w:divBdr>
        <w:top w:val="none" w:sz="0" w:space="0" w:color="auto"/>
        <w:left w:val="none" w:sz="0" w:space="0" w:color="auto"/>
        <w:bottom w:val="none" w:sz="0" w:space="0" w:color="auto"/>
        <w:right w:val="none" w:sz="0" w:space="0" w:color="auto"/>
      </w:divBdr>
    </w:div>
    <w:div w:id="1723944491">
      <w:bodyDiv w:val="1"/>
      <w:marLeft w:val="0"/>
      <w:marRight w:val="0"/>
      <w:marTop w:val="0"/>
      <w:marBottom w:val="0"/>
      <w:divBdr>
        <w:top w:val="none" w:sz="0" w:space="0" w:color="auto"/>
        <w:left w:val="none" w:sz="0" w:space="0" w:color="auto"/>
        <w:bottom w:val="none" w:sz="0" w:space="0" w:color="auto"/>
        <w:right w:val="none" w:sz="0" w:space="0" w:color="auto"/>
      </w:divBdr>
    </w:div>
    <w:div w:id="1747921628">
      <w:bodyDiv w:val="1"/>
      <w:marLeft w:val="0"/>
      <w:marRight w:val="0"/>
      <w:marTop w:val="0"/>
      <w:marBottom w:val="0"/>
      <w:divBdr>
        <w:top w:val="none" w:sz="0" w:space="0" w:color="auto"/>
        <w:left w:val="none" w:sz="0" w:space="0" w:color="auto"/>
        <w:bottom w:val="none" w:sz="0" w:space="0" w:color="auto"/>
        <w:right w:val="none" w:sz="0" w:space="0" w:color="auto"/>
      </w:divBdr>
    </w:div>
    <w:div w:id="197617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322</Words>
  <Characters>1839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omics@123</cp:lastModifiedBy>
  <cp:revision>2</cp:revision>
  <dcterms:created xsi:type="dcterms:W3CDTF">2023-04-18T03:57:00Z</dcterms:created>
  <dcterms:modified xsi:type="dcterms:W3CDTF">2023-04-18T03:57:00Z</dcterms:modified>
</cp:coreProperties>
</file>