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18" w:rsidRPr="00F03ACA" w:rsidRDefault="002A2EBA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A Case Report of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 xml:space="preserve"> M</w:t>
      </w:r>
      <w:r w:rsidR="00CD08C4">
        <w:rPr>
          <w:rFonts w:ascii="Times New Roman" w:hAnsi="Times New Roman" w:cs="Times New Roman"/>
          <w:sz w:val="28"/>
          <w:szCs w:val="40"/>
          <w:lang w:val="en-US"/>
        </w:rPr>
        <w:t>ayer-</w:t>
      </w:r>
      <w:proofErr w:type="spellStart"/>
      <w:r w:rsidR="00614159">
        <w:rPr>
          <w:rFonts w:ascii="Times New Roman" w:hAnsi="Times New Roman" w:cs="Times New Roman"/>
          <w:sz w:val="28"/>
          <w:szCs w:val="40"/>
          <w:lang w:val="en-US"/>
        </w:rPr>
        <w:t>R</w:t>
      </w:r>
      <w:r w:rsidR="00CD08C4">
        <w:rPr>
          <w:rFonts w:ascii="Times New Roman" w:hAnsi="Times New Roman" w:cs="Times New Roman"/>
          <w:sz w:val="28"/>
          <w:szCs w:val="40"/>
          <w:lang w:val="en-US"/>
        </w:rPr>
        <w:t>okitansky</w:t>
      </w:r>
      <w:proofErr w:type="spellEnd"/>
      <w:r w:rsidR="00CD08C4">
        <w:rPr>
          <w:rFonts w:ascii="Times New Roman" w:hAnsi="Times New Roman" w:cs="Times New Roman"/>
          <w:sz w:val="28"/>
          <w:szCs w:val="40"/>
          <w:lang w:val="en-US"/>
        </w:rPr>
        <w:t>-</w:t>
      </w:r>
      <w:proofErr w:type="spellStart"/>
      <w:r w:rsidR="00614159">
        <w:rPr>
          <w:rFonts w:ascii="Times New Roman" w:hAnsi="Times New Roman" w:cs="Times New Roman"/>
          <w:sz w:val="28"/>
          <w:szCs w:val="40"/>
          <w:lang w:val="en-US"/>
        </w:rPr>
        <w:t>K</w:t>
      </w:r>
      <w:r w:rsidR="00006530">
        <w:rPr>
          <w:rFonts w:ascii="Times New Roman" w:hAnsi="Times New Roman" w:cs="Times New Roman"/>
          <w:sz w:val="28"/>
          <w:szCs w:val="40"/>
          <w:lang w:val="en-US"/>
        </w:rPr>
        <w:t>ü</w:t>
      </w:r>
      <w:r w:rsidR="00CD08C4">
        <w:rPr>
          <w:rFonts w:ascii="Times New Roman" w:hAnsi="Times New Roman" w:cs="Times New Roman"/>
          <w:sz w:val="28"/>
          <w:szCs w:val="40"/>
          <w:lang w:val="en-US"/>
        </w:rPr>
        <w:t>ster</w:t>
      </w:r>
      <w:proofErr w:type="spellEnd"/>
      <w:r w:rsidR="00CD08C4">
        <w:rPr>
          <w:rFonts w:ascii="Times New Roman" w:hAnsi="Times New Roman" w:cs="Times New Roman"/>
          <w:sz w:val="28"/>
          <w:szCs w:val="40"/>
          <w:lang w:val="en-US"/>
        </w:rPr>
        <w:t>-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>H</w:t>
      </w:r>
      <w:r w:rsidR="00CD08C4">
        <w:rPr>
          <w:rFonts w:ascii="Times New Roman" w:hAnsi="Times New Roman" w:cs="Times New Roman"/>
          <w:sz w:val="28"/>
          <w:szCs w:val="40"/>
          <w:lang w:val="en-US"/>
        </w:rPr>
        <w:t>auser</w:t>
      </w:r>
      <w:r w:rsidR="007D5974">
        <w:rPr>
          <w:rFonts w:ascii="Times New Roman" w:hAnsi="Times New Roman" w:cs="Times New Roman"/>
          <w:sz w:val="28"/>
          <w:szCs w:val="40"/>
          <w:lang w:val="en-US"/>
        </w:rPr>
        <w:t xml:space="preserve"> syndrome accompanied with 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 xml:space="preserve">growth hormone deficiency and </w:t>
      </w:r>
      <w:r w:rsidR="007D5974">
        <w:rPr>
          <w:rFonts w:ascii="Times New Roman" w:hAnsi="Times New Roman" w:cs="Times New Roman"/>
          <w:sz w:val="28"/>
          <w:szCs w:val="40"/>
          <w:lang w:val="en-US"/>
        </w:rPr>
        <w:t>Hypothyroidism</w:t>
      </w:r>
      <w:r w:rsidRPr="00F03ACA">
        <w:rPr>
          <w:rFonts w:ascii="Times New Roman" w:hAnsi="Times New Roman" w:cs="Times New Roman"/>
          <w:sz w:val="28"/>
          <w:szCs w:val="40"/>
          <w:lang w:val="en-US"/>
        </w:rPr>
        <w:t>.</w:t>
      </w:r>
    </w:p>
    <w:p w:rsidR="004E49D0" w:rsidRPr="00F03ACA" w:rsidRDefault="00FB429E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proofErr w:type="spellStart"/>
      <w:r w:rsidR="00614159">
        <w:rPr>
          <w:rFonts w:ascii="Times New Roman" w:hAnsi="Times New Roman" w:cs="Times New Roman"/>
          <w:sz w:val="28"/>
          <w:szCs w:val="40"/>
          <w:lang w:val="en-US"/>
        </w:rPr>
        <w:t>Polychron</w:t>
      </w:r>
      <w:r w:rsidR="006D0499">
        <w:rPr>
          <w:rFonts w:ascii="Times New Roman" w:hAnsi="Times New Roman" w:cs="Times New Roman"/>
          <w:sz w:val="28"/>
          <w:szCs w:val="40"/>
          <w:lang w:val="en-US"/>
        </w:rPr>
        <w:t>i</w:t>
      </w:r>
      <w:proofErr w:type="spellEnd"/>
      <w:r w:rsidR="007D5974">
        <w:rPr>
          <w:rFonts w:ascii="Times New Roman" w:hAnsi="Times New Roman" w:cs="Times New Roman"/>
          <w:sz w:val="28"/>
          <w:szCs w:val="40"/>
          <w:lang w:val="en-US"/>
        </w:rPr>
        <w:t xml:space="preserve"> I</w:t>
      </w:r>
      <w:r w:rsidR="008E07A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1</w:t>
      </w:r>
      <w:r w:rsidR="006D0499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CD08C4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proofErr w:type="spellStart"/>
      <w:r w:rsidR="00CD08C4">
        <w:rPr>
          <w:rFonts w:ascii="Times New Roman" w:hAnsi="Times New Roman" w:cs="Times New Roman"/>
          <w:sz w:val="28"/>
          <w:szCs w:val="40"/>
          <w:lang w:val="en-US"/>
        </w:rPr>
        <w:t>Katsoudas</w:t>
      </w:r>
      <w:proofErr w:type="spellEnd"/>
      <w:r w:rsidR="007D5974">
        <w:rPr>
          <w:rFonts w:ascii="Times New Roman" w:hAnsi="Times New Roman" w:cs="Times New Roman"/>
          <w:sz w:val="28"/>
          <w:szCs w:val="40"/>
          <w:lang w:val="en-US"/>
        </w:rPr>
        <w:t xml:space="preserve"> S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2</w:t>
      </w:r>
      <w:r w:rsidR="00CD08C4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4E49D0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proofErr w:type="spellStart"/>
      <w:r w:rsidR="004E49D0" w:rsidRPr="00F03ACA">
        <w:rPr>
          <w:rFonts w:ascii="Times New Roman" w:hAnsi="Times New Roman" w:cs="Times New Roman"/>
          <w:sz w:val="28"/>
          <w:szCs w:val="40"/>
          <w:lang w:val="en-US"/>
        </w:rPr>
        <w:t>Xatzipsalt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>i</w:t>
      </w:r>
      <w:proofErr w:type="spellEnd"/>
      <w:r w:rsidR="001E6664">
        <w:rPr>
          <w:rFonts w:ascii="Times New Roman" w:hAnsi="Times New Roman" w:cs="Times New Roman"/>
          <w:sz w:val="28"/>
          <w:szCs w:val="40"/>
          <w:lang w:val="en-US"/>
        </w:rPr>
        <w:t xml:space="preserve"> M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3</w:t>
      </w:r>
      <w:r w:rsidR="001E6664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proofErr w:type="spellStart"/>
      <w:r w:rsidR="00F503B1">
        <w:rPr>
          <w:rFonts w:ascii="Times New Roman" w:hAnsi="Times New Roman" w:cs="Times New Roman"/>
          <w:sz w:val="28"/>
          <w:szCs w:val="40"/>
          <w:lang w:val="en-US"/>
        </w:rPr>
        <w:t>Stamogiannou</w:t>
      </w:r>
      <w:proofErr w:type="spellEnd"/>
      <w:r w:rsidR="001E6664">
        <w:rPr>
          <w:rFonts w:ascii="Times New Roman" w:hAnsi="Times New Roman" w:cs="Times New Roman"/>
          <w:sz w:val="28"/>
          <w:szCs w:val="40"/>
          <w:lang w:val="en-US"/>
        </w:rPr>
        <w:t xml:space="preserve"> L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4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>.</w:t>
      </w:r>
      <w:r w:rsidR="00F82D8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1</w:t>
      </w:r>
      <w:r w:rsidR="00CB5D6A" w:rsidRPr="00F03ACA">
        <w:rPr>
          <w:rFonts w:ascii="Times New Roman" w:hAnsi="Times New Roman" w:cs="Times New Roman"/>
          <w:sz w:val="28"/>
          <w:szCs w:val="40"/>
          <w:lang w:val="en-US"/>
        </w:rPr>
        <w:t>Pediatric</w:t>
      </w:r>
      <w:r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CB5D6A" w:rsidRPr="00F03ACA">
        <w:rPr>
          <w:rFonts w:ascii="Times New Roman" w:hAnsi="Times New Roman" w:cs="Times New Roman"/>
          <w:sz w:val="28"/>
          <w:szCs w:val="40"/>
          <w:lang w:val="en-US"/>
        </w:rPr>
        <w:t>endocrinologist</w:t>
      </w:r>
      <w:r w:rsidR="003D69E2">
        <w:rPr>
          <w:rFonts w:ascii="Times New Roman" w:hAnsi="Times New Roman" w:cs="Times New Roman"/>
          <w:sz w:val="28"/>
          <w:szCs w:val="40"/>
          <w:lang w:val="en-US"/>
        </w:rPr>
        <w:t xml:space="preserve"> Private Clinic</w:t>
      </w:r>
      <w:r w:rsidR="003455C1" w:rsidRPr="003455C1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3B7207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2</w:t>
      </w:r>
      <w:r w:rsidR="003455C1" w:rsidRPr="003455C1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6D0499">
        <w:rPr>
          <w:rFonts w:ascii="Times New Roman" w:hAnsi="Times New Roman" w:cs="Times New Roman"/>
          <w:sz w:val="28"/>
          <w:szCs w:val="40"/>
          <w:lang w:val="en-US"/>
        </w:rPr>
        <w:t xml:space="preserve">Postgraduate </w:t>
      </w:r>
      <w:r w:rsidR="003D69E2">
        <w:rPr>
          <w:rFonts w:ascii="Times New Roman" w:hAnsi="Times New Roman" w:cs="Times New Roman"/>
          <w:sz w:val="28"/>
          <w:szCs w:val="40"/>
          <w:lang w:val="en-US"/>
        </w:rPr>
        <w:t xml:space="preserve">Medical </w:t>
      </w:r>
      <w:r w:rsidR="006D0499">
        <w:rPr>
          <w:rFonts w:ascii="Times New Roman" w:hAnsi="Times New Roman" w:cs="Times New Roman"/>
          <w:sz w:val="28"/>
          <w:szCs w:val="40"/>
          <w:lang w:val="en-US"/>
        </w:rPr>
        <w:t>Doctor,</w:t>
      </w:r>
      <w:r w:rsidR="00F82D8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3</w:t>
      </w:r>
      <w:r w:rsidR="004E49D0" w:rsidRPr="00F03ACA">
        <w:rPr>
          <w:rFonts w:ascii="Times New Roman" w:hAnsi="Times New Roman" w:cs="Times New Roman"/>
          <w:sz w:val="28"/>
          <w:szCs w:val="40"/>
          <w:lang w:val="en-US"/>
        </w:rPr>
        <w:t>Pediat</w:t>
      </w:r>
      <w:r w:rsidR="00CB5D6A" w:rsidRPr="00F03ACA">
        <w:rPr>
          <w:rFonts w:ascii="Times New Roman" w:hAnsi="Times New Roman" w:cs="Times New Roman"/>
          <w:sz w:val="28"/>
          <w:szCs w:val="40"/>
          <w:lang w:val="en-US"/>
        </w:rPr>
        <w:t>r</w:t>
      </w:r>
      <w:r w:rsidR="004E49D0" w:rsidRPr="00F03ACA">
        <w:rPr>
          <w:rFonts w:ascii="Times New Roman" w:hAnsi="Times New Roman" w:cs="Times New Roman"/>
          <w:sz w:val="28"/>
          <w:szCs w:val="40"/>
          <w:lang w:val="en-US"/>
        </w:rPr>
        <w:t>ic</w:t>
      </w:r>
      <w:r w:rsidR="00CB5D6A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endocrinologist</w:t>
      </w:r>
      <w:r w:rsidR="003D69E2">
        <w:rPr>
          <w:rFonts w:ascii="Times New Roman" w:hAnsi="Times New Roman" w:cs="Times New Roman"/>
          <w:sz w:val="28"/>
          <w:szCs w:val="40"/>
          <w:lang w:val="en-US"/>
        </w:rPr>
        <w:t xml:space="preserve"> “P&amp;A </w:t>
      </w:r>
      <w:proofErr w:type="spellStart"/>
      <w:r w:rsidR="003D69E2">
        <w:rPr>
          <w:rFonts w:ascii="Times New Roman" w:hAnsi="Times New Roman" w:cs="Times New Roman"/>
          <w:sz w:val="28"/>
          <w:szCs w:val="40"/>
          <w:lang w:val="en-US"/>
        </w:rPr>
        <w:t>Kyriakou</w:t>
      </w:r>
      <w:proofErr w:type="spellEnd"/>
      <w:r w:rsidR="003D69E2">
        <w:rPr>
          <w:rFonts w:ascii="Times New Roman" w:hAnsi="Times New Roman" w:cs="Times New Roman"/>
          <w:sz w:val="28"/>
          <w:szCs w:val="40"/>
          <w:lang w:val="en-US"/>
        </w:rPr>
        <w:t>” Children’s Hospital Athens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3B7207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8E07AC">
        <w:rPr>
          <w:rFonts w:ascii="Times New Roman" w:hAnsi="Times New Roman" w:cs="Times New Roman"/>
          <w:sz w:val="28"/>
          <w:szCs w:val="40"/>
          <w:vertAlign w:val="superscript"/>
          <w:lang w:val="en-US"/>
        </w:rPr>
        <w:t>4</w:t>
      </w:r>
      <w:r w:rsidR="00A41D91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CB5D6A" w:rsidRPr="00F03ACA">
        <w:rPr>
          <w:rFonts w:ascii="Times New Roman" w:hAnsi="Times New Roman" w:cs="Times New Roman"/>
          <w:sz w:val="28"/>
          <w:szCs w:val="40"/>
          <w:lang w:val="en-US"/>
        </w:rPr>
        <w:t>Pediatric</w:t>
      </w:r>
      <w:r w:rsidR="003B7207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CB5D6A" w:rsidRPr="00F03ACA">
        <w:rPr>
          <w:rFonts w:ascii="Times New Roman" w:hAnsi="Times New Roman" w:cs="Times New Roman"/>
          <w:sz w:val="28"/>
          <w:szCs w:val="40"/>
          <w:lang w:val="en-US"/>
        </w:rPr>
        <w:t>endocrinologist</w:t>
      </w:r>
      <w:r w:rsidR="003D69E2">
        <w:rPr>
          <w:rFonts w:ascii="Times New Roman" w:hAnsi="Times New Roman" w:cs="Times New Roman"/>
          <w:sz w:val="28"/>
          <w:szCs w:val="40"/>
          <w:lang w:val="en-US"/>
        </w:rPr>
        <w:t xml:space="preserve"> IASO General Hospital Athens</w:t>
      </w:r>
      <w:bookmarkStart w:id="0" w:name="_GoBack"/>
      <w:bookmarkEnd w:id="0"/>
      <w:r w:rsidR="006D0499">
        <w:rPr>
          <w:rFonts w:ascii="Times New Roman" w:hAnsi="Times New Roman" w:cs="Times New Roman"/>
          <w:sz w:val="28"/>
          <w:szCs w:val="40"/>
          <w:lang w:val="en-US"/>
        </w:rPr>
        <w:t>.</w:t>
      </w:r>
    </w:p>
    <w:p w:rsidR="00F6326E" w:rsidRDefault="00CB5D6A" w:rsidP="00A41D91">
      <w:pPr>
        <w:ind w:firstLine="720"/>
        <w:rPr>
          <w:rFonts w:ascii="Times New Roman" w:hAnsi="Times New Roman" w:cs="Times New Roman"/>
          <w:sz w:val="28"/>
          <w:szCs w:val="40"/>
          <w:lang w:val="en-US"/>
        </w:rPr>
      </w:pPr>
      <w:r w:rsidRPr="00F03ACA">
        <w:rPr>
          <w:rFonts w:ascii="Times New Roman" w:hAnsi="Times New Roman" w:cs="Times New Roman"/>
          <w:sz w:val="28"/>
          <w:szCs w:val="40"/>
          <w:lang w:val="en-US"/>
        </w:rPr>
        <w:t>Mayer</w:t>
      </w:r>
      <w:r w:rsidR="008E07AC">
        <w:rPr>
          <w:rFonts w:ascii="Times New Roman" w:hAnsi="Times New Roman" w:cs="Times New Roman"/>
          <w:sz w:val="28"/>
          <w:szCs w:val="40"/>
          <w:lang w:val="en-US"/>
        </w:rPr>
        <w:t>-</w:t>
      </w:r>
      <w:proofErr w:type="spellStart"/>
      <w:r w:rsidR="008E07AC">
        <w:rPr>
          <w:rFonts w:ascii="Times New Roman" w:hAnsi="Times New Roman" w:cs="Times New Roman"/>
          <w:sz w:val="28"/>
          <w:szCs w:val="40"/>
          <w:lang w:val="en-US"/>
        </w:rPr>
        <w:t>Rokitansky</w:t>
      </w:r>
      <w:proofErr w:type="spellEnd"/>
      <w:r w:rsidR="008E07AC">
        <w:rPr>
          <w:rFonts w:ascii="Times New Roman" w:hAnsi="Times New Roman" w:cs="Times New Roman"/>
          <w:sz w:val="28"/>
          <w:szCs w:val="40"/>
          <w:lang w:val="en-US"/>
        </w:rPr>
        <w:t>-</w:t>
      </w:r>
      <w:proofErr w:type="spellStart"/>
      <w:r w:rsidR="008E07AC">
        <w:rPr>
          <w:rFonts w:ascii="Times New Roman" w:hAnsi="Times New Roman" w:cs="Times New Roman"/>
          <w:sz w:val="28"/>
          <w:szCs w:val="40"/>
          <w:lang w:val="en-US"/>
        </w:rPr>
        <w:t>K</w:t>
      </w:r>
      <w:r w:rsidR="003B7207">
        <w:rPr>
          <w:rFonts w:ascii="Times New Roman" w:hAnsi="Times New Roman" w:cs="Times New Roman"/>
          <w:sz w:val="28"/>
          <w:szCs w:val="40"/>
          <w:lang w:val="en-US"/>
        </w:rPr>
        <w:t>ü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>ster</w:t>
      </w:r>
      <w:proofErr w:type="spellEnd"/>
      <w:r w:rsidR="00614159">
        <w:rPr>
          <w:rFonts w:ascii="Times New Roman" w:hAnsi="Times New Roman" w:cs="Times New Roman"/>
          <w:sz w:val="28"/>
          <w:szCs w:val="40"/>
          <w:lang w:val="en-US"/>
        </w:rPr>
        <w:t>-</w:t>
      </w:r>
      <w:r w:rsidR="00BF5529" w:rsidRPr="00F03ACA">
        <w:rPr>
          <w:rFonts w:ascii="Times New Roman" w:hAnsi="Times New Roman" w:cs="Times New Roman"/>
          <w:sz w:val="28"/>
          <w:szCs w:val="40"/>
          <w:lang w:val="en-US"/>
        </w:rPr>
        <w:t>Hauser Sy</w:t>
      </w:r>
      <w:r w:rsidR="00FB429E" w:rsidRPr="00F03ACA">
        <w:rPr>
          <w:rFonts w:ascii="Times New Roman" w:hAnsi="Times New Roman" w:cs="Times New Roman"/>
          <w:sz w:val="28"/>
          <w:szCs w:val="40"/>
          <w:lang w:val="en-US"/>
        </w:rPr>
        <w:t>n</w:t>
      </w:r>
      <w:r w:rsidR="00BF5529" w:rsidRPr="00F03ACA">
        <w:rPr>
          <w:rFonts w:ascii="Times New Roman" w:hAnsi="Times New Roman" w:cs="Times New Roman"/>
          <w:sz w:val="28"/>
          <w:szCs w:val="40"/>
          <w:lang w:val="en-US"/>
        </w:rPr>
        <w:t>drom</w:t>
      </w:r>
      <w:r w:rsidRPr="00F03ACA">
        <w:rPr>
          <w:rFonts w:ascii="Times New Roman" w:hAnsi="Times New Roman" w:cs="Times New Roman"/>
          <w:sz w:val="28"/>
          <w:szCs w:val="40"/>
          <w:lang w:val="en-US"/>
        </w:rPr>
        <w:t>e</w:t>
      </w:r>
      <w:r w:rsidR="009F4349">
        <w:rPr>
          <w:rFonts w:ascii="Times New Roman" w:hAnsi="Times New Roman" w:cs="Times New Roman"/>
          <w:sz w:val="28"/>
          <w:szCs w:val="40"/>
          <w:lang w:val="en-US"/>
        </w:rPr>
        <w:t xml:space="preserve"> (MRKH)</w:t>
      </w:r>
      <w:r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is a</w:t>
      </w:r>
      <w:r w:rsidR="00BF5529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Pr="00F03ACA">
        <w:rPr>
          <w:rFonts w:ascii="Times New Roman" w:hAnsi="Times New Roman" w:cs="Times New Roman"/>
          <w:sz w:val="28"/>
          <w:szCs w:val="40"/>
          <w:lang w:val="en-US"/>
        </w:rPr>
        <w:t>very ra</w:t>
      </w:r>
      <w:r w:rsidR="00BF5529" w:rsidRPr="00F03ACA">
        <w:rPr>
          <w:rFonts w:ascii="Times New Roman" w:hAnsi="Times New Roman" w:cs="Times New Roman"/>
          <w:sz w:val="28"/>
          <w:szCs w:val="40"/>
          <w:lang w:val="en-US"/>
        </w:rPr>
        <w:t>re</w:t>
      </w:r>
      <w:r w:rsidR="00925124">
        <w:rPr>
          <w:rFonts w:ascii="Times New Roman" w:hAnsi="Times New Roman" w:cs="Times New Roman"/>
          <w:sz w:val="28"/>
          <w:szCs w:val="40"/>
          <w:lang w:val="en-US"/>
        </w:rPr>
        <w:t xml:space="preserve"> congenital</w:t>
      </w:r>
      <w:r w:rsidR="00BF5529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syndrom</w:t>
      </w:r>
      <w:r w:rsidR="00E642BD" w:rsidRPr="00F03ACA">
        <w:rPr>
          <w:rFonts w:ascii="Times New Roman" w:hAnsi="Times New Roman" w:cs="Times New Roman"/>
          <w:sz w:val="28"/>
          <w:szCs w:val="40"/>
          <w:lang w:val="en-US"/>
        </w:rPr>
        <w:t>e</w:t>
      </w:r>
      <w:r w:rsidR="00925124">
        <w:rPr>
          <w:rFonts w:ascii="Times New Roman" w:hAnsi="Times New Roman" w:cs="Times New Roman"/>
          <w:sz w:val="28"/>
          <w:szCs w:val="40"/>
          <w:lang w:val="en-US"/>
        </w:rPr>
        <w:t xml:space="preserve"> that affects the female reproductive system.</w:t>
      </w:r>
      <w:r w:rsidR="009F4349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925124">
        <w:rPr>
          <w:rFonts w:ascii="Times New Roman" w:hAnsi="Times New Roman" w:cs="Times New Roman"/>
          <w:sz w:val="28"/>
          <w:szCs w:val="40"/>
          <w:lang w:val="en-US"/>
        </w:rPr>
        <w:t xml:space="preserve">It is </w:t>
      </w:r>
      <w:r w:rsidR="00224B04">
        <w:rPr>
          <w:rFonts w:ascii="Times New Roman" w:hAnsi="Times New Roman" w:cs="Times New Roman"/>
          <w:sz w:val="28"/>
          <w:szCs w:val="40"/>
          <w:lang w:val="en-US"/>
        </w:rPr>
        <w:t>an autosomal dominant inherited disease</w:t>
      </w:r>
      <w:r w:rsidR="007721BA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224B04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925124">
        <w:rPr>
          <w:rFonts w:ascii="Times New Roman" w:hAnsi="Times New Roman" w:cs="Times New Roman"/>
          <w:sz w:val="28"/>
          <w:szCs w:val="40"/>
          <w:lang w:val="en-US"/>
        </w:rPr>
        <w:t>characterized by an abnormal development of vagina and uterus.</w:t>
      </w:r>
      <w:r w:rsidR="009F4349">
        <w:rPr>
          <w:rFonts w:ascii="Times New Roman" w:hAnsi="Times New Roman" w:cs="Times New Roman"/>
          <w:sz w:val="28"/>
          <w:szCs w:val="40"/>
          <w:lang w:val="en-US"/>
        </w:rPr>
        <w:t xml:space="preserve"> Due to this underdevelopment or absence of uterus,</w:t>
      </w:r>
      <w:r w:rsidR="007721BA">
        <w:rPr>
          <w:rFonts w:ascii="Times New Roman" w:hAnsi="Times New Roman" w:cs="Times New Roman"/>
          <w:sz w:val="28"/>
          <w:szCs w:val="40"/>
          <w:lang w:val="en-US"/>
        </w:rPr>
        <w:t xml:space="preserve"> females express</w:t>
      </w:r>
      <w:r w:rsidR="009F4349">
        <w:rPr>
          <w:rFonts w:ascii="Times New Roman" w:hAnsi="Times New Roman" w:cs="Times New Roman"/>
          <w:sz w:val="28"/>
          <w:szCs w:val="40"/>
          <w:lang w:val="en-US"/>
        </w:rPr>
        <w:t xml:space="preserve"> Uterus Factor Infertility.</w:t>
      </w:r>
      <w:r w:rsidR="00F6326E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F6326E" w:rsidRPr="00F6326E">
        <w:rPr>
          <w:rFonts w:ascii="Times New Roman" w:hAnsi="Times New Roman" w:cs="Times New Roman"/>
          <w:sz w:val="28"/>
          <w:szCs w:val="40"/>
          <w:lang w:val="en-US"/>
        </w:rPr>
        <w:t>MRKH syndrome manifests clinically with endometriosis,</w:t>
      </w:r>
      <w:r w:rsidR="00224B04">
        <w:rPr>
          <w:rFonts w:ascii="Times New Roman" w:hAnsi="Times New Roman" w:cs="Times New Roman"/>
          <w:sz w:val="28"/>
          <w:szCs w:val="40"/>
          <w:lang w:val="en-US"/>
        </w:rPr>
        <w:t xml:space="preserve"> amenorrhea and urinary tract infections</w:t>
      </w:r>
      <w:r w:rsidR="00F6326E" w:rsidRPr="00F6326E">
        <w:rPr>
          <w:rFonts w:ascii="Times New Roman" w:hAnsi="Times New Roman" w:cs="Times New Roman"/>
          <w:sz w:val="28"/>
          <w:szCs w:val="40"/>
          <w:lang w:val="en-US"/>
        </w:rPr>
        <w:t>.</w:t>
      </w:r>
      <w:r w:rsidR="009F4349">
        <w:rPr>
          <w:rFonts w:ascii="Times New Roman" w:hAnsi="Times New Roman" w:cs="Times New Roman"/>
          <w:sz w:val="28"/>
          <w:szCs w:val="40"/>
          <w:lang w:val="en-US"/>
        </w:rPr>
        <w:t xml:space="preserve"> Occasionally</w:t>
      </w:r>
      <w:r w:rsidR="00925124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9F4349">
        <w:rPr>
          <w:rFonts w:ascii="Times New Roman" w:hAnsi="Times New Roman" w:cs="Times New Roman"/>
          <w:sz w:val="28"/>
          <w:szCs w:val="40"/>
          <w:lang w:val="en-US"/>
        </w:rPr>
        <w:t xml:space="preserve">the MRKH syndrome </w:t>
      </w:r>
      <w:r w:rsidR="00925124">
        <w:rPr>
          <w:rFonts w:ascii="Times New Roman" w:hAnsi="Times New Roman" w:cs="Times New Roman"/>
          <w:sz w:val="28"/>
          <w:szCs w:val="40"/>
          <w:lang w:val="en-US"/>
        </w:rPr>
        <w:t>can be</w:t>
      </w:r>
      <w:r w:rsidR="00FB429E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associated </w:t>
      </w:r>
      <w:r w:rsidR="00F72B9B">
        <w:rPr>
          <w:rFonts w:ascii="Times New Roman" w:hAnsi="Times New Roman" w:cs="Times New Roman"/>
          <w:sz w:val="28"/>
          <w:szCs w:val="40"/>
          <w:lang w:val="en-US"/>
        </w:rPr>
        <w:t xml:space="preserve">  </w:t>
      </w:r>
      <w:r w:rsidR="00FB429E" w:rsidRPr="00F03ACA">
        <w:rPr>
          <w:rFonts w:ascii="Times New Roman" w:hAnsi="Times New Roman" w:cs="Times New Roman"/>
          <w:sz w:val="28"/>
          <w:szCs w:val="40"/>
          <w:lang w:val="en-US"/>
        </w:rPr>
        <w:t>w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>ith other s</w:t>
      </w:r>
      <w:r w:rsidR="00F72B9B">
        <w:rPr>
          <w:rFonts w:ascii="Times New Roman" w:hAnsi="Times New Roman" w:cs="Times New Roman"/>
          <w:sz w:val="28"/>
          <w:szCs w:val="40"/>
          <w:lang w:val="en-US"/>
        </w:rPr>
        <w:t>y</w:t>
      </w:r>
      <w:r w:rsidR="00950F20">
        <w:rPr>
          <w:rFonts w:ascii="Times New Roman" w:hAnsi="Times New Roman" w:cs="Times New Roman"/>
          <w:sz w:val="28"/>
          <w:szCs w:val="40"/>
          <w:lang w:val="en-US"/>
        </w:rPr>
        <w:t>ndromes such as Turner</w:t>
      </w:r>
      <w:r w:rsidR="00F72B9B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156BF7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proofErr w:type="spellStart"/>
      <w:r w:rsidR="00950F20">
        <w:rPr>
          <w:rFonts w:ascii="Times New Roman" w:hAnsi="Times New Roman" w:cs="Times New Roman"/>
          <w:sz w:val="28"/>
          <w:szCs w:val="40"/>
          <w:lang w:val="en-US"/>
        </w:rPr>
        <w:t>V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>acterl</w:t>
      </w:r>
      <w:proofErr w:type="spellEnd"/>
      <w:r w:rsidR="00F503B1">
        <w:rPr>
          <w:rFonts w:ascii="Times New Roman" w:hAnsi="Times New Roman" w:cs="Times New Roman"/>
          <w:sz w:val="28"/>
          <w:szCs w:val="40"/>
          <w:lang w:val="en-US"/>
        </w:rPr>
        <w:t>,</w:t>
      </w:r>
      <w:r w:rsidR="009F4349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 xml:space="preserve">TAR </w:t>
      </w:r>
      <w:r w:rsidR="00F72B9B">
        <w:rPr>
          <w:rFonts w:ascii="Times New Roman" w:hAnsi="Times New Roman" w:cs="Times New Roman"/>
          <w:sz w:val="28"/>
          <w:szCs w:val="40"/>
          <w:lang w:val="en-US"/>
        </w:rPr>
        <w:t>and Silver</w:t>
      </w:r>
      <w:r w:rsidR="00FB429E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Russel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>l</w:t>
      </w:r>
      <w:r w:rsidR="00FB429E" w:rsidRPr="00F03ACA">
        <w:rPr>
          <w:rFonts w:ascii="Times New Roman" w:hAnsi="Times New Roman" w:cs="Times New Roman"/>
          <w:sz w:val="28"/>
          <w:szCs w:val="40"/>
          <w:lang w:val="en-US"/>
        </w:rPr>
        <w:t>. In this particular presentation,</w:t>
      </w:r>
      <w:r w:rsidR="00CE11A5">
        <w:rPr>
          <w:rFonts w:ascii="Times New Roman" w:hAnsi="Times New Roman" w:cs="Times New Roman"/>
          <w:sz w:val="28"/>
          <w:szCs w:val="40"/>
          <w:lang w:val="en-US"/>
        </w:rPr>
        <w:t xml:space="preserve"> we present</w:t>
      </w:r>
      <w:r w:rsidR="009347BC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a rare incident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 xml:space="preserve"> case </w:t>
      </w:r>
      <w:r w:rsidR="009347BC" w:rsidRPr="00F03ACA">
        <w:rPr>
          <w:rFonts w:ascii="Times New Roman" w:hAnsi="Times New Roman" w:cs="Times New Roman"/>
          <w:sz w:val="28"/>
          <w:szCs w:val="40"/>
          <w:lang w:val="en-US"/>
        </w:rPr>
        <w:t>in</w:t>
      </w:r>
      <w:r w:rsidR="00F72B9B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0D0610">
        <w:rPr>
          <w:rFonts w:ascii="Times New Roman" w:hAnsi="Times New Roman" w:cs="Times New Roman"/>
          <w:sz w:val="28"/>
          <w:szCs w:val="40"/>
          <w:lang w:val="en-US"/>
        </w:rPr>
        <w:t>w</w:t>
      </w:r>
      <w:r w:rsidR="00F72B9B">
        <w:rPr>
          <w:rFonts w:ascii="Times New Roman" w:hAnsi="Times New Roman" w:cs="Times New Roman"/>
          <w:sz w:val="28"/>
          <w:szCs w:val="40"/>
          <w:lang w:val="en-US"/>
        </w:rPr>
        <w:t>hich</w:t>
      </w:r>
      <w:r w:rsidR="00CE11A5">
        <w:rPr>
          <w:rFonts w:ascii="Times New Roman" w:hAnsi="Times New Roman" w:cs="Times New Roman"/>
          <w:sz w:val="28"/>
          <w:szCs w:val="40"/>
          <w:lang w:val="en-US"/>
        </w:rPr>
        <w:t xml:space="preserve"> the</w:t>
      </w:r>
      <w:r w:rsidR="00F72B9B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9347BC" w:rsidRPr="00F03ACA">
        <w:rPr>
          <w:rFonts w:ascii="Times New Roman" w:hAnsi="Times New Roman" w:cs="Times New Roman"/>
          <w:sz w:val="28"/>
          <w:szCs w:val="40"/>
          <w:lang w:val="en-US"/>
        </w:rPr>
        <w:t>MRKH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 xml:space="preserve"> syndrome coexists with growth h</w:t>
      </w:r>
      <w:r w:rsidR="009347BC" w:rsidRPr="00F03ACA">
        <w:rPr>
          <w:rFonts w:ascii="Times New Roman" w:hAnsi="Times New Roman" w:cs="Times New Roman"/>
          <w:sz w:val="28"/>
          <w:szCs w:val="40"/>
          <w:lang w:val="en-US"/>
        </w:rPr>
        <w:t>ormone deficiency and hypoth</w:t>
      </w:r>
      <w:r w:rsidR="00614159">
        <w:rPr>
          <w:rFonts w:ascii="Times New Roman" w:hAnsi="Times New Roman" w:cs="Times New Roman"/>
          <w:sz w:val="28"/>
          <w:szCs w:val="40"/>
          <w:lang w:val="en-US"/>
        </w:rPr>
        <w:t>yroidism. The coexistence of those</w:t>
      </w:r>
      <w:r w:rsidR="009347BC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3 morbidities has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 xml:space="preserve"> not been reported so far in</w:t>
      </w:r>
      <w:r w:rsidR="009347BC" w:rsidRPr="00F03ACA">
        <w:rPr>
          <w:rFonts w:ascii="Times New Roman" w:hAnsi="Times New Roman" w:cs="Times New Roman"/>
          <w:sz w:val="28"/>
          <w:szCs w:val="40"/>
          <w:lang w:val="en-US"/>
        </w:rPr>
        <w:t xml:space="preserve"> current</w:t>
      </w:r>
      <w:r w:rsidR="00F503B1">
        <w:rPr>
          <w:rFonts w:ascii="Times New Roman" w:hAnsi="Times New Roman" w:cs="Times New Roman"/>
          <w:sz w:val="28"/>
          <w:szCs w:val="40"/>
          <w:lang w:val="en-US"/>
        </w:rPr>
        <w:t xml:space="preserve"> literature</w:t>
      </w:r>
      <w:r w:rsidR="00F6326E">
        <w:rPr>
          <w:rFonts w:ascii="Times New Roman" w:hAnsi="Times New Roman" w:cs="Times New Roman"/>
          <w:sz w:val="28"/>
          <w:szCs w:val="40"/>
          <w:lang w:val="en-US"/>
        </w:rPr>
        <w:t>.</w:t>
      </w:r>
    </w:p>
    <w:p w:rsidR="00751F68" w:rsidRPr="00F03ACA" w:rsidRDefault="00751F68" w:rsidP="005413BC">
      <w:pPr>
        <w:ind w:firstLine="720"/>
        <w:rPr>
          <w:rFonts w:ascii="Times New Roman" w:hAnsi="Times New Roman" w:cs="Times New Roman"/>
          <w:sz w:val="28"/>
          <w:szCs w:val="40"/>
          <w:lang w:val="en-US"/>
        </w:rPr>
      </w:pPr>
      <w:r w:rsidRPr="00F03ACA">
        <w:rPr>
          <w:rFonts w:ascii="Times New Roman" w:hAnsi="Times New Roman" w:cs="Times New Roman"/>
          <w:sz w:val="28"/>
          <w:szCs w:val="40"/>
          <w:lang w:val="en-US"/>
        </w:rPr>
        <w:t>CASE</w:t>
      </w:r>
    </w:p>
    <w:p w:rsidR="00865806" w:rsidRDefault="00751F68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>A 7-y</w:t>
      </w:r>
      <w:r w:rsidR="00950F20" w:rsidRPr="005413BC">
        <w:rPr>
          <w:rFonts w:ascii="Times New Roman" w:hAnsi="Times New Roman" w:cs="Times New Roman"/>
          <w:sz w:val="28"/>
          <w:szCs w:val="40"/>
          <w:lang w:val="en-US"/>
        </w:rPr>
        <w:t>ear-old and 9-months female was</w:t>
      </w:r>
      <w:r w:rsidR="00F6326E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referred to the outpatient clinic for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short stature and decreased 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>growth rat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e (2.8cm/year</w:t>
      </w:r>
      <w:r w:rsidR="00C515C5" w:rsidRPr="005413BC">
        <w:rPr>
          <w:rFonts w:ascii="Times New Roman" w:hAnsi="Times New Roman" w:cs="Times New Roman"/>
          <w:sz w:val="28"/>
          <w:szCs w:val="40"/>
          <w:lang w:val="en-US"/>
        </w:rPr>
        <w:t>)</w:t>
      </w:r>
      <w:r w:rsidR="00865806">
        <w:rPr>
          <w:rFonts w:ascii="Times New Roman" w:hAnsi="Times New Roman" w:cs="Times New Roman"/>
          <w:sz w:val="28"/>
          <w:szCs w:val="40"/>
          <w:lang w:val="en-US"/>
        </w:rPr>
        <w:t>.</w:t>
      </w:r>
    </w:p>
    <w:p w:rsidR="005413BC" w:rsidRDefault="00B37732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>Clinical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examination 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revealed that 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>she had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a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hei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>ght of 111 cm (HSDS-</w:t>
      </w:r>
      <w:r w:rsidR="00865806">
        <w:rPr>
          <w:rFonts w:ascii="Times New Roman" w:hAnsi="Times New Roman" w:cs="Times New Roman"/>
          <w:sz w:val="28"/>
          <w:szCs w:val="40"/>
          <w:lang w:val="en-US"/>
        </w:rPr>
        <w:t>2.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>67</w:t>
      </w:r>
      <w:r w:rsidR="00865806">
        <w:rPr>
          <w:rFonts w:ascii="Times New Roman" w:hAnsi="Times New Roman" w:cs="Times New Roman"/>
          <w:sz w:val="28"/>
          <w:szCs w:val="40"/>
          <w:lang w:val="en-US"/>
        </w:rPr>
        <w:t xml:space="preserve">) 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>and</w:t>
      </w:r>
      <w:r w:rsidR="00865806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Tann</w:t>
      </w:r>
      <w:r w:rsidR="00C515C5" w:rsidRPr="005413BC">
        <w:rPr>
          <w:rFonts w:ascii="Times New Roman" w:hAnsi="Times New Roman" w:cs="Times New Roman"/>
          <w:sz w:val="28"/>
          <w:szCs w:val="40"/>
          <w:lang w:val="en-US"/>
        </w:rPr>
        <w:t>er Stage: I (Br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easts-pubic</w:t>
      </w:r>
      <w:r w:rsidR="000D061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ar</w:t>
      </w:r>
      <w:r w:rsidR="00C515C5" w:rsidRPr="005413BC">
        <w:rPr>
          <w:rFonts w:ascii="Times New Roman" w:hAnsi="Times New Roman" w:cs="Times New Roman"/>
          <w:sz w:val="28"/>
          <w:szCs w:val="40"/>
          <w:lang w:val="en-US"/>
        </w:rPr>
        <w:t>ea).</w:t>
      </w:r>
    </w:p>
    <w:p w:rsidR="00C515C5" w:rsidRPr="005413BC" w:rsidRDefault="005413BC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>
        <w:rPr>
          <w:rFonts w:ascii="Times New Roman" w:hAnsi="Times New Roman" w:cs="Times New Roman"/>
          <w:sz w:val="28"/>
          <w:szCs w:val="40"/>
          <w:lang w:val="en-US"/>
        </w:rPr>
        <w:t>P</w:t>
      </w:r>
      <w:r w:rsidR="008365DF" w:rsidRPr="005413BC">
        <w:rPr>
          <w:rFonts w:ascii="Times New Roman" w:hAnsi="Times New Roman" w:cs="Times New Roman"/>
          <w:sz w:val="28"/>
          <w:szCs w:val="40"/>
          <w:lang w:val="en-US"/>
        </w:rPr>
        <w:t>renatal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history reported</w:t>
      </w:r>
      <w:r w:rsidR="00C515C5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an uneventful pregnancy of 37 weeks, delivery by caesare</w:t>
      </w:r>
      <w:r w:rsidR="00B71917" w:rsidRPr="005413BC">
        <w:rPr>
          <w:rFonts w:ascii="Times New Roman" w:hAnsi="Times New Roman" w:cs="Times New Roman"/>
          <w:sz w:val="28"/>
          <w:szCs w:val="40"/>
          <w:lang w:val="en-US"/>
        </w:rPr>
        <w:t>an section and Body weight</w:t>
      </w:r>
      <w:r w:rsidR="00B3773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and height: 2640 gr and 48 cm respectively.</w:t>
      </w:r>
    </w:p>
    <w:p w:rsidR="00B71917" w:rsidRPr="005413BC" w:rsidRDefault="00B37732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>Her past</w:t>
      </w:r>
      <w:r w:rsidR="00B71917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histor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>y reported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a congenital lef</w:t>
      </w:r>
      <w:r w:rsidR="000D061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t single kidney 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and frequent </w:t>
      </w:r>
      <w:r w:rsidR="00B71917" w:rsidRPr="005413BC">
        <w:rPr>
          <w:rFonts w:ascii="Times New Roman" w:hAnsi="Times New Roman" w:cs="Times New Roman"/>
          <w:sz w:val="28"/>
          <w:szCs w:val="40"/>
          <w:lang w:val="en-US"/>
        </w:rPr>
        <w:t>episodes of urinary tract infection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>s.</w:t>
      </w:r>
      <w:r w:rsidR="00B71917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</w:p>
    <w:p w:rsidR="00B71917" w:rsidRPr="005413BC" w:rsidRDefault="00B37732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Lab </w:t>
      </w:r>
      <w:r w:rsidR="00950F20" w:rsidRPr="005413BC">
        <w:rPr>
          <w:rFonts w:ascii="Times New Roman" w:hAnsi="Times New Roman" w:cs="Times New Roman"/>
          <w:sz w:val="28"/>
          <w:szCs w:val="40"/>
          <w:lang w:val="en-US"/>
        </w:rPr>
        <w:t>investigation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>excluded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B71917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chronic diseases such as </w:t>
      </w:r>
      <w:r w:rsidR="000D061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hypothyroidism </w:t>
      </w:r>
      <w:r w:rsidR="001A0FD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celiac disease and Turner’s syndrome (Karyotype 46xx). </w:t>
      </w:r>
    </w:p>
    <w:p w:rsidR="001A0FD0" w:rsidRPr="005413BC" w:rsidRDefault="00B37732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lastRenderedPageBreak/>
        <w:t>G</w:t>
      </w:r>
      <w:r w:rsidR="000D061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rowth hormone stimulation tests were performed and  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severe</w:t>
      </w:r>
      <w:r w:rsidR="00950F2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GH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deficiency </w:t>
      </w:r>
      <w:r w:rsidR="008365DF" w:rsidRPr="005413BC">
        <w:rPr>
          <w:rFonts w:ascii="Times New Roman" w:hAnsi="Times New Roman" w:cs="Times New Roman"/>
          <w:sz w:val="28"/>
          <w:szCs w:val="40"/>
          <w:lang w:val="en-US"/>
        </w:rPr>
        <w:t>was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found</w:t>
      </w:r>
      <w:r w:rsidR="001A0FD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(Highe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r growth hormone value below 3 n</w:t>
      </w:r>
      <w:r w:rsidR="001A0FD0" w:rsidRPr="005413BC">
        <w:rPr>
          <w:rFonts w:ascii="Times New Roman" w:hAnsi="Times New Roman" w:cs="Times New Roman"/>
          <w:sz w:val="28"/>
          <w:szCs w:val="40"/>
          <w:lang w:val="en-US"/>
        </w:rPr>
        <w:t>g/ml (2.7 ng/ml)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.Pituitary MRI was</w:t>
      </w:r>
      <w:r w:rsidR="008365DF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normal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.</w:t>
      </w:r>
    </w:p>
    <w:p w:rsidR="00CF372E" w:rsidRPr="005413BC" w:rsidRDefault="00B37732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>An</w:t>
      </w:r>
      <w:r w:rsidR="008365DF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>upper</w:t>
      </w:r>
      <w:r w:rsidR="000D061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and lower Abdominal ultrasound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was performed</w:t>
      </w:r>
      <w:r w:rsidR="00CC5ED6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which showed that</w:t>
      </w:r>
      <w:r w:rsidR="000D061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uterus </w:t>
      </w:r>
      <w:r w:rsidR="00CC5ED6" w:rsidRPr="005413BC">
        <w:rPr>
          <w:rFonts w:ascii="Times New Roman" w:hAnsi="Times New Roman" w:cs="Times New Roman"/>
          <w:sz w:val="28"/>
          <w:szCs w:val="40"/>
          <w:lang w:val="en-US"/>
        </w:rPr>
        <w:t>and ovaries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were not clearly</w:t>
      </w:r>
      <w:r w:rsidR="008365DF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ide</w:t>
      </w:r>
      <w:r w:rsidR="00CF372E" w:rsidRPr="005413BC">
        <w:rPr>
          <w:rFonts w:ascii="Times New Roman" w:hAnsi="Times New Roman" w:cs="Times New Roman"/>
          <w:sz w:val="28"/>
          <w:szCs w:val="40"/>
          <w:lang w:val="en-US"/>
        </w:rPr>
        <w:t>ntified in their anatomical position.</w:t>
      </w:r>
    </w:p>
    <w:p w:rsidR="00CF372E" w:rsidRPr="005413BC" w:rsidRDefault="00CF372E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>The</w:t>
      </w:r>
      <w:r w:rsidR="00863442" w:rsidRPr="005413BC">
        <w:rPr>
          <w:rFonts w:ascii="Times New Roman" w:hAnsi="Times New Roman" w:cs="Times New Roman"/>
          <w:sz w:val="28"/>
          <w:szCs w:val="40"/>
          <w:lang w:val="en-US"/>
        </w:rPr>
        <w:t>se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>finding</w:t>
      </w:r>
      <w:r w:rsidR="00863442" w:rsidRPr="005413BC">
        <w:rPr>
          <w:rFonts w:ascii="Times New Roman" w:hAnsi="Times New Roman" w:cs="Times New Roman"/>
          <w:sz w:val="28"/>
          <w:szCs w:val="40"/>
          <w:lang w:val="en-US"/>
        </w:rPr>
        <w:t>s</w:t>
      </w:r>
      <w:r w:rsidR="005413BC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were</w:t>
      </w:r>
      <w:r w:rsidR="00F503B1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confirmed with MRI of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lower abdomen where uterus, 2/3 of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vagina and ovaries were not identified. </w:t>
      </w:r>
    </w:p>
    <w:p w:rsidR="008365DF" w:rsidRPr="005413BC" w:rsidRDefault="00CF372E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The patient was treated </w:t>
      </w:r>
      <w:r w:rsidR="00CC5ED6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accordingly 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>with growth hormone</w:t>
      </w:r>
      <w:r w:rsidR="00CC5ED6" w:rsidRPr="005413BC">
        <w:rPr>
          <w:rFonts w:ascii="Times New Roman" w:hAnsi="Times New Roman" w:cs="Times New Roman"/>
          <w:sz w:val="28"/>
          <w:szCs w:val="40"/>
          <w:lang w:val="en-US"/>
        </w:rPr>
        <w:t>,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showing an </w:t>
      </w:r>
      <w:r w:rsidR="006C6B42" w:rsidRPr="005413BC">
        <w:rPr>
          <w:rFonts w:ascii="Times New Roman" w:hAnsi="Times New Roman" w:cs="Times New Roman"/>
          <w:sz w:val="28"/>
          <w:szCs w:val="40"/>
          <w:lang w:val="en-US"/>
        </w:rPr>
        <w:t>excelle</w:t>
      </w:r>
      <w:r w:rsidR="00CC5ED6" w:rsidRPr="005413BC">
        <w:rPr>
          <w:rFonts w:ascii="Times New Roman" w:hAnsi="Times New Roman" w:cs="Times New Roman"/>
          <w:sz w:val="28"/>
          <w:szCs w:val="40"/>
          <w:lang w:val="en-US"/>
        </w:rPr>
        <w:t>nt response to treatment. One</w:t>
      </w:r>
      <w:r w:rsidR="00950F20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year after the beginning of the treatment</w:t>
      </w:r>
      <w:r w:rsidR="0025692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, she developed Hypothyroidism and was placed on </w:t>
      </w:r>
      <w:r w:rsidR="006C6B42" w:rsidRPr="005413BC">
        <w:rPr>
          <w:rFonts w:ascii="Times New Roman" w:hAnsi="Times New Roman" w:cs="Times New Roman"/>
          <w:sz w:val="28"/>
          <w:szCs w:val="40"/>
          <w:lang w:val="en-US"/>
        </w:rPr>
        <w:t>thyroxine</w:t>
      </w:r>
      <w:r w:rsidR="008365DF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6C6B42" w:rsidRPr="005413BC">
        <w:rPr>
          <w:rFonts w:ascii="Times New Roman" w:hAnsi="Times New Roman" w:cs="Times New Roman"/>
          <w:sz w:val="28"/>
          <w:szCs w:val="40"/>
          <w:lang w:val="en-US"/>
        </w:rPr>
        <w:t>therapy with excellent response.</w:t>
      </w:r>
    </w:p>
    <w:p w:rsidR="006C6B42" w:rsidRPr="005413BC" w:rsidRDefault="00CC5ED6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>At present,</w:t>
      </w:r>
      <w:r w:rsidR="006C6B4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at the age of 10 years old she </w:t>
      </w:r>
      <w:r w:rsidR="006C6B42" w:rsidRPr="005413BC">
        <w:rPr>
          <w:rFonts w:ascii="Times New Roman" w:hAnsi="Times New Roman" w:cs="Times New Roman"/>
          <w:sz w:val="28"/>
          <w:szCs w:val="40"/>
          <w:lang w:val="en-US"/>
        </w:rPr>
        <w:t>continue</w:t>
      </w:r>
      <w:r w:rsidR="00103117" w:rsidRPr="005413BC">
        <w:rPr>
          <w:rFonts w:ascii="Times New Roman" w:hAnsi="Times New Roman" w:cs="Times New Roman"/>
          <w:sz w:val="28"/>
          <w:szCs w:val="40"/>
          <w:lang w:val="en-US"/>
        </w:rPr>
        <w:t>s t</w:t>
      </w:r>
      <w:r w:rsidR="006C6B42" w:rsidRPr="005413BC">
        <w:rPr>
          <w:rFonts w:ascii="Times New Roman" w:hAnsi="Times New Roman" w:cs="Times New Roman"/>
          <w:sz w:val="28"/>
          <w:szCs w:val="40"/>
          <w:lang w:val="en-US"/>
        </w:rPr>
        <w:t>reatment wi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>th growth hormone and thyroxine having a remarkable response to it.</w:t>
      </w:r>
    </w:p>
    <w:p w:rsidR="001A555A" w:rsidRPr="005413BC" w:rsidRDefault="00222028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 w:rsidRPr="005413BC">
        <w:rPr>
          <w:rFonts w:ascii="Times New Roman" w:hAnsi="Times New Roman" w:cs="Times New Roman"/>
          <w:sz w:val="28"/>
          <w:szCs w:val="40"/>
          <w:lang w:val="en-US"/>
        </w:rPr>
        <w:t>To be mentioned that s</w:t>
      </w:r>
      <w:r w:rsidR="00103117" w:rsidRPr="005413BC">
        <w:rPr>
          <w:rFonts w:ascii="Times New Roman" w:hAnsi="Times New Roman" w:cs="Times New Roman"/>
          <w:sz w:val="28"/>
          <w:szCs w:val="40"/>
          <w:lang w:val="en-US"/>
        </w:rPr>
        <w:t>ince her</w:t>
      </w:r>
      <w:r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initial</w:t>
      </w:r>
      <w:r w:rsidR="00103117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syndrome diagnosis</w:t>
      </w:r>
      <w:r w:rsidR="006C6B42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she has been continuously</w:t>
      </w:r>
      <w:r w:rsidR="00F03ACA" w:rsidRPr="005413BC">
        <w:rPr>
          <w:rFonts w:ascii="Times New Roman" w:hAnsi="Times New Roman" w:cs="Times New Roman"/>
          <w:sz w:val="28"/>
          <w:szCs w:val="40"/>
          <w:lang w:val="en-US"/>
        </w:rPr>
        <w:t xml:space="preserve"> provided with gynecological and psychological support.</w:t>
      </w:r>
    </w:p>
    <w:p w:rsidR="004A2141" w:rsidRDefault="004A2141" w:rsidP="004A2141">
      <w:pPr>
        <w:ind w:left="360"/>
        <w:rPr>
          <w:rFonts w:ascii="Times New Roman" w:hAnsi="Times New Roman" w:cs="Times New Roman"/>
          <w:sz w:val="28"/>
          <w:szCs w:val="40"/>
          <w:lang w:val="en-US"/>
        </w:rPr>
      </w:pPr>
      <w:r>
        <w:rPr>
          <w:rFonts w:ascii="Times New Roman" w:hAnsi="Times New Roman" w:cs="Times New Roman"/>
          <w:sz w:val="28"/>
          <w:szCs w:val="40"/>
          <w:lang w:val="en-US"/>
        </w:rPr>
        <w:t>CONCLUSIONS</w:t>
      </w:r>
    </w:p>
    <w:p w:rsidR="0015111A" w:rsidRDefault="00BF646B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>
        <w:rPr>
          <w:rFonts w:ascii="Times New Roman" w:hAnsi="Times New Roman" w:cs="Times New Roman"/>
          <w:sz w:val="28"/>
          <w:szCs w:val="40"/>
          <w:lang w:val="en-US"/>
        </w:rPr>
        <w:t>The rarity</w:t>
      </w:r>
      <w:r w:rsidR="00103117">
        <w:rPr>
          <w:rFonts w:ascii="Times New Roman" w:hAnsi="Times New Roman" w:cs="Times New Roman"/>
          <w:sz w:val="28"/>
          <w:szCs w:val="40"/>
          <w:lang w:val="en-US"/>
        </w:rPr>
        <w:t xml:space="preserve"> of coexistence</w:t>
      </w:r>
      <w:r w:rsidR="00CD08C4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4A2141">
        <w:rPr>
          <w:rFonts w:ascii="Times New Roman" w:hAnsi="Times New Roman" w:cs="Times New Roman"/>
          <w:sz w:val="28"/>
          <w:szCs w:val="40"/>
          <w:lang w:val="en-US"/>
        </w:rPr>
        <w:t>of this specific syndrome with individual growth hormone deficiency is of particular clinical</w:t>
      </w:r>
      <w:r w:rsidR="007147E9">
        <w:rPr>
          <w:rFonts w:ascii="Times New Roman" w:hAnsi="Times New Roman" w:cs="Times New Roman"/>
          <w:sz w:val="28"/>
          <w:szCs w:val="40"/>
          <w:lang w:val="en-US"/>
        </w:rPr>
        <w:t xml:space="preserve"> interest, as it is to our knowledge, the first reported case and which showed an excellent response to the treatment.</w:t>
      </w:r>
    </w:p>
    <w:p w:rsidR="00585E31" w:rsidRDefault="007147E9" w:rsidP="005413BC">
      <w:pPr>
        <w:rPr>
          <w:rFonts w:ascii="Times New Roman" w:hAnsi="Times New Roman" w:cs="Times New Roman"/>
          <w:sz w:val="28"/>
          <w:szCs w:val="40"/>
          <w:lang w:val="en-US"/>
        </w:rPr>
      </w:pPr>
      <w:r>
        <w:rPr>
          <w:rFonts w:ascii="Times New Roman" w:hAnsi="Times New Roman" w:cs="Times New Roman"/>
          <w:sz w:val="28"/>
          <w:szCs w:val="40"/>
          <w:lang w:val="en-US"/>
        </w:rPr>
        <w:t>Additionally, s</w:t>
      </w:r>
      <w:r w:rsidR="0015111A">
        <w:rPr>
          <w:rFonts w:ascii="Times New Roman" w:hAnsi="Times New Roman" w:cs="Times New Roman"/>
          <w:sz w:val="28"/>
          <w:szCs w:val="40"/>
          <w:lang w:val="en-US"/>
        </w:rPr>
        <w:t xml:space="preserve">o far in </w:t>
      </w:r>
      <w:r>
        <w:rPr>
          <w:rFonts w:ascii="Times New Roman" w:hAnsi="Times New Roman" w:cs="Times New Roman"/>
          <w:sz w:val="28"/>
          <w:szCs w:val="40"/>
          <w:lang w:val="en-US"/>
        </w:rPr>
        <w:t>the literature</w:t>
      </w:r>
      <w:r w:rsidR="0015111A">
        <w:rPr>
          <w:rFonts w:ascii="Times New Roman" w:hAnsi="Times New Roman" w:cs="Times New Roman"/>
          <w:sz w:val="28"/>
          <w:szCs w:val="40"/>
          <w:lang w:val="en-US"/>
        </w:rPr>
        <w:t xml:space="preserve"> there has been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only</w:t>
      </w:r>
      <w:r w:rsidR="0015111A">
        <w:rPr>
          <w:rFonts w:ascii="Times New Roman" w:hAnsi="Times New Roman" w:cs="Times New Roman"/>
          <w:sz w:val="28"/>
          <w:szCs w:val="40"/>
          <w:lang w:val="en-US"/>
        </w:rPr>
        <w:t xml:space="preserve"> a reference to the coexistence of the MRKH with </w:t>
      </w:r>
      <w:r>
        <w:rPr>
          <w:rFonts w:ascii="Times New Roman" w:hAnsi="Times New Roman" w:cs="Times New Roman"/>
          <w:sz w:val="28"/>
          <w:szCs w:val="40"/>
          <w:lang w:val="en-US"/>
        </w:rPr>
        <w:t>endocrine</w:t>
      </w:r>
      <w:r w:rsidR="00F82D8C">
        <w:rPr>
          <w:rFonts w:ascii="Times New Roman" w:hAnsi="Times New Roman" w:cs="Times New Roman"/>
          <w:sz w:val="28"/>
          <w:szCs w:val="40"/>
          <w:lang w:val="en-US"/>
        </w:rPr>
        <w:t xml:space="preserve"> disorders as w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e have previously reported a case of MRKH </w:t>
      </w:r>
      <w:r w:rsidR="0015111A">
        <w:rPr>
          <w:rFonts w:ascii="Times New Roman" w:hAnsi="Times New Roman" w:cs="Times New Roman"/>
          <w:sz w:val="28"/>
          <w:szCs w:val="40"/>
          <w:lang w:val="en-US"/>
        </w:rPr>
        <w:t>syndrome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with</w:t>
      </w:r>
      <w:r w:rsidR="0015111A">
        <w:rPr>
          <w:rFonts w:ascii="Times New Roman" w:hAnsi="Times New Roman" w:cs="Times New Roman"/>
          <w:sz w:val="28"/>
          <w:szCs w:val="40"/>
          <w:lang w:val="en-US"/>
        </w:rPr>
        <w:t xml:space="preserve"> PSIS (pit</w:t>
      </w:r>
      <w:r w:rsidR="00103117">
        <w:rPr>
          <w:rFonts w:ascii="Times New Roman" w:hAnsi="Times New Roman" w:cs="Times New Roman"/>
          <w:sz w:val="28"/>
          <w:szCs w:val="40"/>
          <w:lang w:val="en-US"/>
        </w:rPr>
        <w:t>uitary stark interruption syndrome</w:t>
      </w:r>
      <w:r w:rsidR="0015111A">
        <w:rPr>
          <w:rFonts w:ascii="Times New Roman" w:hAnsi="Times New Roman" w:cs="Times New Roman"/>
          <w:sz w:val="28"/>
          <w:szCs w:val="40"/>
          <w:lang w:val="en-US"/>
        </w:rPr>
        <w:t>)</w:t>
      </w:r>
      <w:r>
        <w:rPr>
          <w:rFonts w:ascii="Times New Roman" w:hAnsi="Times New Roman" w:cs="Times New Roman"/>
          <w:sz w:val="28"/>
          <w:szCs w:val="40"/>
          <w:lang w:val="en-US"/>
        </w:rPr>
        <w:t>.</w:t>
      </w:r>
      <w:r w:rsidR="0015111A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831A31">
        <w:rPr>
          <w:rFonts w:ascii="Times New Roman" w:hAnsi="Times New Roman" w:cs="Times New Roman"/>
          <w:sz w:val="28"/>
          <w:szCs w:val="40"/>
          <w:lang w:val="en-US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40"/>
          <w:lang w:val="en-US"/>
        </w:rPr>
        <w:t>In our opinion attention is needed</w:t>
      </w:r>
      <w:r w:rsidR="00F82D8C" w:rsidRPr="00F82D8C">
        <w:rPr>
          <w:lang w:val="en-US"/>
        </w:rPr>
        <w:t xml:space="preserve"> </w:t>
      </w:r>
      <w:r w:rsidR="00F82D8C" w:rsidRPr="00F82D8C">
        <w:rPr>
          <w:rFonts w:ascii="Times New Roman" w:hAnsi="Times New Roman" w:cs="Times New Roman"/>
          <w:sz w:val="28"/>
          <w:szCs w:val="40"/>
          <w:lang w:val="en-US"/>
        </w:rPr>
        <w:t>for an underlying coe</w:t>
      </w:r>
      <w:r w:rsidR="00F82D8C">
        <w:rPr>
          <w:rFonts w:ascii="Times New Roman" w:hAnsi="Times New Roman" w:cs="Times New Roman"/>
          <w:sz w:val="28"/>
          <w:szCs w:val="40"/>
          <w:lang w:val="en-US"/>
        </w:rPr>
        <w:t>xistence of endocrine disorders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in patients </w:t>
      </w:r>
      <w:r w:rsidR="00F82D8C">
        <w:rPr>
          <w:rFonts w:ascii="Times New Roman" w:hAnsi="Times New Roman" w:cs="Times New Roman"/>
          <w:sz w:val="28"/>
          <w:szCs w:val="40"/>
          <w:lang w:val="en-US"/>
        </w:rPr>
        <w:t>with MRKH syndrome.</w:t>
      </w:r>
    </w:p>
    <w:p w:rsidR="00585E31" w:rsidRPr="00A34297" w:rsidRDefault="00F82D8C" w:rsidP="004A2141">
      <w:pPr>
        <w:ind w:left="360"/>
        <w:rPr>
          <w:rFonts w:ascii="Times New Roman" w:hAnsi="Times New Roman" w:cs="Times New Roman"/>
          <w:sz w:val="28"/>
          <w:szCs w:val="40"/>
          <w:lang w:val="en-US"/>
        </w:rPr>
      </w:pPr>
      <w:r>
        <w:rPr>
          <w:rFonts w:ascii="Times New Roman" w:hAnsi="Times New Roman" w:cs="Times New Roman"/>
          <w:sz w:val="28"/>
          <w:szCs w:val="40"/>
          <w:lang w:val="en-US"/>
        </w:rPr>
        <w:t>BIBLIOGRAPHY</w:t>
      </w:r>
    </w:p>
    <w:p w:rsidR="00585E31" w:rsidRDefault="007D5974" w:rsidP="00585E3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40"/>
          <w:lang w:val="en-US"/>
        </w:rPr>
      </w:pPr>
      <w:r>
        <w:rPr>
          <w:rFonts w:ascii="Times New Roman" w:hAnsi="Times New Roman" w:cs="Times New Roman"/>
          <w:sz w:val="28"/>
          <w:szCs w:val="40"/>
          <w:lang w:val="en-US"/>
        </w:rPr>
        <w:t xml:space="preserve">Frederica </w:t>
      </w:r>
      <w:proofErr w:type="spellStart"/>
      <w:r>
        <w:rPr>
          <w:rFonts w:ascii="Times New Roman" w:hAnsi="Times New Roman" w:cs="Times New Roman"/>
          <w:sz w:val="28"/>
          <w:szCs w:val="40"/>
          <w:lang w:val="en-US"/>
        </w:rPr>
        <w:t>Facchin</w:t>
      </w:r>
      <w:proofErr w:type="spellEnd"/>
      <w:r>
        <w:rPr>
          <w:rFonts w:ascii="Times New Roman" w:hAnsi="Times New Roman" w:cs="Times New Roman"/>
          <w:sz w:val="28"/>
          <w:szCs w:val="40"/>
          <w:lang w:val="en-US"/>
        </w:rPr>
        <w:t xml:space="preserve"> et</w:t>
      </w:r>
      <w:r w:rsidR="00487593">
        <w:rPr>
          <w:rFonts w:ascii="Times New Roman" w:hAnsi="Times New Roman" w:cs="Times New Roman"/>
          <w:sz w:val="28"/>
          <w:szCs w:val="40"/>
          <w:lang w:val="en-US"/>
        </w:rPr>
        <w:t xml:space="preserve"> al.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487593">
        <w:rPr>
          <w:rFonts w:ascii="Times New Roman" w:hAnsi="Times New Roman" w:cs="Times New Roman"/>
          <w:sz w:val="28"/>
          <w:szCs w:val="40"/>
          <w:lang w:val="en-US"/>
        </w:rPr>
        <w:t>Journal of Health Psychology.2021 Jan</w:t>
      </w:r>
      <w:r w:rsidR="00865806">
        <w:rPr>
          <w:rFonts w:ascii="Times New Roman" w:hAnsi="Times New Roman" w:cs="Times New Roman"/>
          <w:sz w:val="28"/>
          <w:szCs w:val="40"/>
          <w:lang w:val="en-US"/>
        </w:rPr>
        <w:t>.</w:t>
      </w:r>
      <w:r w:rsidR="00585E31">
        <w:rPr>
          <w:rFonts w:ascii="Times New Roman" w:hAnsi="Times New Roman" w:cs="Times New Roman"/>
          <w:sz w:val="28"/>
          <w:szCs w:val="40"/>
          <w:lang w:val="en-US"/>
        </w:rPr>
        <w:t xml:space="preserve"> “Psychological impact and health-related quality- of-life outcomes o</w:t>
      </w:r>
      <w:r w:rsidR="000F535E">
        <w:rPr>
          <w:rFonts w:ascii="Times New Roman" w:hAnsi="Times New Roman" w:cs="Times New Roman"/>
          <w:sz w:val="28"/>
          <w:szCs w:val="40"/>
          <w:lang w:val="en-US"/>
        </w:rPr>
        <w:t>f MRHK</w:t>
      </w:r>
      <w:r w:rsidR="00585E31">
        <w:rPr>
          <w:rFonts w:ascii="Times New Roman" w:hAnsi="Times New Roman" w:cs="Times New Roman"/>
          <w:sz w:val="28"/>
          <w:szCs w:val="40"/>
          <w:lang w:val="en-US"/>
        </w:rPr>
        <w:t xml:space="preserve"> syndrome:</w:t>
      </w:r>
      <w:r w:rsidR="001C2785">
        <w:rPr>
          <w:rFonts w:ascii="Times New Roman" w:hAnsi="Times New Roman" w:cs="Times New Roman"/>
          <w:sz w:val="28"/>
          <w:szCs w:val="40"/>
          <w:lang w:val="en-US"/>
        </w:rPr>
        <w:t xml:space="preserve"> A systematic r</w:t>
      </w:r>
      <w:r w:rsidR="00487593">
        <w:rPr>
          <w:rFonts w:ascii="Times New Roman" w:hAnsi="Times New Roman" w:cs="Times New Roman"/>
          <w:sz w:val="28"/>
          <w:szCs w:val="40"/>
          <w:lang w:val="en-US"/>
        </w:rPr>
        <w:t>eview and narrative synthesis.”</w:t>
      </w:r>
    </w:p>
    <w:p w:rsidR="001C2785" w:rsidRPr="00865806" w:rsidRDefault="00487593" w:rsidP="004875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40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40"/>
          <w:lang w:val="en-US"/>
        </w:rPr>
        <w:lastRenderedPageBreak/>
        <w:t>Alpana</w:t>
      </w:r>
      <w:proofErr w:type="spellEnd"/>
      <w:r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40"/>
          <w:lang w:val="en-US"/>
        </w:rPr>
        <w:t>Meena</w:t>
      </w:r>
      <w:proofErr w:type="spellEnd"/>
      <w:r>
        <w:rPr>
          <w:rFonts w:ascii="Times New Roman" w:hAnsi="Times New Roman" w:cs="Times New Roman"/>
          <w:sz w:val="28"/>
          <w:szCs w:val="40"/>
          <w:lang w:val="en-US"/>
        </w:rPr>
        <w:t xml:space="preserve"> et al,</w:t>
      </w:r>
      <w:r w:rsidR="00865806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BMJ Case Report </w:t>
      </w:r>
      <w:r w:rsidR="00103117">
        <w:rPr>
          <w:rFonts w:ascii="Times New Roman" w:hAnsi="Times New Roman" w:cs="Times New Roman"/>
          <w:sz w:val="28"/>
          <w:szCs w:val="40"/>
          <w:lang w:val="en-US"/>
        </w:rPr>
        <w:t>.2016</w:t>
      </w:r>
      <w:r w:rsidR="001C2785">
        <w:rPr>
          <w:rFonts w:ascii="Times New Roman" w:hAnsi="Times New Roman" w:cs="Times New Roman"/>
          <w:sz w:val="28"/>
          <w:szCs w:val="40"/>
          <w:lang w:val="en-US"/>
        </w:rPr>
        <w:t xml:space="preserve"> “</w:t>
      </w:r>
      <w:r w:rsidR="00865806">
        <w:rPr>
          <w:rFonts w:ascii="Times New Roman" w:hAnsi="Times New Roman" w:cs="Times New Roman"/>
          <w:sz w:val="28"/>
          <w:szCs w:val="40"/>
          <w:lang w:val="en-US"/>
        </w:rPr>
        <w:t>Unusual</w:t>
      </w:r>
      <w:r w:rsidR="001C2785">
        <w:rPr>
          <w:rFonts w:ascii="Times New Roman" w:hAnsi="Times New Roman" w:cs="Times New Roman"/>
          <w:sz w:val="28"/>
          <w:szCs w:val="40"/>
          <w:lang w:val="en-US"/>
        </w:rPr>
        <w:t xml:space="preserve"> association of Tu</w:t>
      </w:r>
      <w:r w:rsidR="000F535E">
        <w:rPr>
          <w:rFonts w:ascii="Times New Roman" w:hAnsi="Times New Roman" w:cs="Times New Roman"/>
          <w:sz w:val="28"/>
          <w:szCs w:val="40"/>
          <w:lang w:val="en-US"/>
        </w:rPr>
        <w:t>rner Syndrome and MRKH</w:t>
      </w:r>
      <w:r w:rsidR="00103117">
        <w:rPr>
          <w:rFonts w:ascii="Times New Roman" w:hAnsi="Times New Roman" w:cs="Times New Roman"/>
          <w:sz w:val="28"/>
          <w:szCs w:val="40"/>
          <w:lang w:val="en-US"/>
        </w:rPr>
        <w:t xml:space="preserve"> Syndrome.”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                                                                               Mary B Abraham</w:t>
      </w:r>
      <w:r w:rsidR="001C2785" w:rsidRPr="00487593">
        <w:rPr>
          <w:rFonts w:ascii="Times New Roman" w:hAnsi="Times New Roman" w:cs="Times New Roman"/>
          <w:sz w:val="28"/>
          <w:szCs w:val="40"/>
          <w:lang w:val="en-US"/>
        </w:rPr>
        <w:t>.</w:t>
      </w:r>
      <w:r>
        <w:rPr>
          <w:rFonts w:ascii="Times New Roman" w:hAnsi="Times New Roman" w:cs="Times New Roman"/>
          <w:sz w:val="28"/>
          <w:szCs w:val="40"/>
          <w:lang w:val="en-US"/>
        </w:rPr>
        <w:t>et al</w:t>
      </w:r>
      <w:r w:rsidR="001C2785" w:rsidRPr="00487593">
        <w:rPr>
          <w:rFonts w:ascii="Times New Roman" w:hAnsi="Times New Roman" w:cs="Times New Roman"/>
          <w:sz w:val="28"/>
          <w:szCs w:val="40"/>
          <w:lang w:val="en-US"/>
        </w:rPr>
        <w:t>, “Report and review of described</w:t>
      </w:r>
      <w:r w:rsidR="004B3BF1" w:rsidRPr="00487593">
        <w:rPr>
          <w:rFonts w:ascii="Times New Roman" w:hAnsi="Times New Roman" w:cs="Times New Roman"/>
          <w:sz w:val="28"/>
          <w:szCs w:val="40"/>
          <w:lang w:val="en-US"/>
        </w:rPr>
        <w:t xml:space="preserve"> associations of </w:t>
      </w:r>
      <w:r w:rsidR="000F535E">
        <w:rPr>
          <w:rFonts w:ascii="Times New Roman" w:hAnsi="Times New Roman" w:cs="Times New Roman"/>
          <w:sz w:val="28"/>
          <w:szCs w:val="40"/>
          <w:lang w:val="en-US"/>
        </w:rPr>
        <w:t>MRKH Syndrome and S</w:t>
      </w:r>
      <w:r w:rsidR="004B3BF1" w:rsidRPr="00487593">
        <w:rPr>
          <w:rFonts w:ascii="Times New Roman" w:hAnsi="Times New Roman" w:cs="Times New Roman"/>
          <w:sz w:val="28"/>
          <w:szCs w:val="40"/>
          <w:lang w:val="en-US"/>
        </w:rPr>
        <w:t xml:space="preserve">ilver- Russell Syndrome”, </w:t>
      </w:r>
      <w:r w:rsidR="001C2785" w:rsidRPr="00487593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1C2785" w:rsidRPr="00865806">
        <w:rPr>
          <w:rFonts w:ascii="Times New Roman" w:hAnsi="Times New Roman" w:cs="Times New Roman"/>
          <w:sz w:val="28"/>
          <w:szCs w:val="40"/>
          <w:lang w:val="en-US"/>
        </w:rPr>
        <w:t xml:space="preserve">Journal of </w:t>
      </w:r>
      <w:r w:rsidR="00865806" w:rsidRPr="00865806">
        <w:rPr>
          <w:rFonts w:ascii="Times New Roman" w:hAnsi="Times New Roman" w:cs="Times New Roman"/>
          <w:sz w:val="28"/>
          <w:szCs w:val="40"/>
          <w:lang w:val="en-US"/>
        </w:rPr>
        <w:t>Pediatrics</w:t>
      </w:r>
      <w:r w:rsidR="001C2785" w:rsidRPr="00865806">
        <w:rPr>
          <w:rFonts w:ascii="Times New Roman" w:hAnsi="Times New Roman" w:cs="Times New Roman"/>
          <w:sz w:val="28"/>
          <w:szCs w:val="40"/>
          <w:lang w:val="en-US"/>
        </w:rPr>
        <w:t xml:space="preserve"> and Child Health</w:t>
      </w:r>
    </w:p>
    <w:p w:rsidR="004B3BF1" w:rsidRPr="00865806" w:rsidRDefault="00865806" w:rsidP="00585E3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40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40"/>
          <w:lang w:val="en-US"/>
        </w:rPr>
        <w:t>Kaplon</w:t>
      </w:r>
      <w:proofErr w:type="spellEnd"/>
      <w:r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7D5974">
        <w:rPr>
          <w:rFonts w:ascii="Times New Roman" w:hAnsi="Times New Roman" w:cs="Times New Roman"/>
          <w:sz w:val="28"/>
          <w:szCs w:val="40"/>
          <w:lang w:val="en-US"/>
        </w:rPr>
        <w:t xml:space="preserve">M </w:t>
      </w:r>
      <w:r>
        <w:rPr>
          <w:rFonts w:ascii="Times New Roman" w:hAnsi="Times New Roman" w:cs="Times New Roman"/>
          <w:sz w:val="28"/>
          <w:szCs w:val="40"/>
          <w:lang w:val="en-US"/>
        </w:rPr>
        <w:t>et</w:t>
      </w:r>
      <w:r w:rsidR="000F535E" w:rsidRPr="00865806">
        <w:rPr>
          <w:rFonts w:ascii="Times New Roman" w:hAnsi="Times New Roman" w:cs="Times New Roman"/>
          <w:sz w:val="28"/>
          <w:szCs w:val="40"/>
          <w:lang w:val="en-US"/>
        </w:rPr>
        <w:t xml:space="preserve"> al.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0F535E" w:rsidRPr="00865806">
        <w:rPr>
          <w:rFonts w:ascii="Times New Roman" w:hAnsi="Times New Roman" w:cs="Times New Roman"/>
          <w:sz w:val="28"/>
          <w:szCs w:val="40"/>
          <w:lang w:val="en-US"/>
        </w:rPr>
        <w:t>Advances in clinical and experimental medicine,ISSN1899-5276.MRKH syndrome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0F535E" w:rsidRPr="00865806">
        <w:rPr>
          <w:rFonts w:ascii="Times New Roman" w:hAnsi="Times New Roman" w:cs="Times New Roman"/>
          <w:sz w:val="28"/>
          <w:szCs w:val="40"/>
          <w:lang w:val="en-US"/>
        </w:rPr>
        <w:t>as an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proofErr w:type="spellStart"/>
      <w:r w:rsidR="000F535E" w:rsidRPr="00865806">
        <w:rPr>
          <w:rFonts w:ascii="Times New Roman" w:hAnsi="Times New Roman" w:cs="Times New Roman"/>
          <w:sz w:val="28"/>
          <w:szCs w:val="40"/>
          <w:lang w:val="en-US"/>
        </w:rPr>
        <w:t>interdisplinary</w:t>
      </w:r>
      <w:proofErr w:type="spellEnd"/>
      <w:r w:rsidR="000F535E" w:rsidRPr="00865806">
        <w:rPr>
          <w:rFonts w:ascii="Times New Roman" w:hAnsi="Times New Roman" w:cs="Times New Roman"/>
          <w:sz w:val="28"/>
          <w:szCs w:val="40"/>
          <w:lang w:val="en-US"/>
        </w:rPr>
        <w:t xml:space="preserve"> problem”</w:t>
      </w:r>
    </w:p>
    <w:p w:rsidR="00C13D98" w:rsidRPr="00CD08C4" w:rsidRDefault="00CD08C4" w:rsidP="00CD08C4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40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40"/>
          <w:lang w:val="en-US"/>
        </w:rPr>
        <w:t>Rall</w:t>
      </w:r>
      <w:proofErr w:type="spellEnd"/>
      <w:r>
        <w:rPr>
          <w:rFonts w:ascii="Times New Roman" w:hAnsi="Times New Roman" w:cs="Times New Roman"/>
          <w:sz w:val="28"/>
          <w:szCs w:val="40"/>
          <w:lang w:val="en-US"/>
        </w:rPr>
        <w:t xml:space="preserve"> K et al.</w:t>
      </w:r>
      <w:r w:rsidR="007D5974">
        <w:rPr>
          <w:rFonts w:ascii="Times New Roman" w:hAnsi="Times New Roman" w:cs="Times New Roman"/>
          <w:sz w:val="28"/>
          <w:szCs w:val="40"/>
          <w:lang w:val="en-US"/>
        </w:rPr>
        <w:t xml:space="preserve"> Reproductive</w:t>
      </w:r>
      <w:r>
        <w:rPr>
          <w:rFonts w:ascii="Times New Roman" w:hAnsi="Times New Roman" w:cs="Times New Roman"/>
          <w:sz w:val="28"/>
          <w:szCs w:val="40"/>
          <w:lang w:val="en-US"/>
        </w:rPr>
        <w:t xml:space="preserve"> Biology and Endocrinology.2014.</w:t>
      </w:r>
      <w:r w:rsidR="00C13D98">
        <w:rPr>
          <w:rFonts w:ascii="Times New Roman" w:hAnsi="Times New Roman" w:cs="Times New Roman"/>
          <w:sz w:val="28"/>
          <w:szCs w:val="40"/>
          <w:lang w:val="en-US"/>
        </w:rPr>
        <w:t xml:space="preserve"> “</w:t>
      </w:r>
      <w:r w:rsidR="007D5974" w:rsidRPr="00C13D98">
        <w:rPr>
          <w:rFonts w:ascii="Times New Roman" w:hAnsi="Times New Roman" w:cs="Times New Roman"/>
          <w:sz w:val="28"/>
          <w:szCs w:val="40"/>
          <w:lang w:val="en-US"/>
        </w:rPr>
        <w:t>Acne</w:t>
      </w:r>
      <w:r w:rsidR="00DF54E6" w:rsidRPr="00C13D98">
        <w:rPr>
          <w:rFonts w:ascii="Times New Roman" w:hAnsi="Times New Roman" w:cs="Times New Roman"/>
          <w:sz w:val="28"/>
          <w:szCs w:val="40"/>
          <w:lang w:val="en-US"/>
        </w:rPr>
        <w:t xml:space="preserve"> and PCOS are less</w:t>
      </w:r>
      <w:r w:rsidR="007D5974">
        <w:rPr>
          <w:rFonts w:ascii="Times New Roman" w:hAnsi="Times New Roman" w:cs="Times New Roman"/>
          <w:sz w:val="28"/>
          <w:szCs w:val="40"/>
          <w:lang w:val="en-US"/>
        </w:rPr>
        <w:t xml:space="preserve"> </w:t>
      </w:r>
      <w:r w:rsidR="007D5974" w:rsidRPr="00C13D98">
        <w:rPr>
          <w:rFonts w:ascii="Times New Roman" w:hAnsi="Times New Roman" w:cs="Times New Roman"/>
          <w:sz w:val="28"/>
          <w:szCs w:val="40"/>
          <w:lang w:val="en-US"/>
        </w:rPr>
        <w:t>frequent</w:t>
      </w:r>
      <w:r w:rsidR="00DF54E6" w:rsidRPr="00C13D98">
        <w:rPr>
          <w:rFonts w:ascii="Times New Roman" w:hAnsi="Times New Roman" w:cs="Times New Roman"/>
          <w:sz w:val="28"/>
          <w:szCs w:val="40"/>
          <w:lang w:val="en-US"/>
        </w:rPr>
        <w:t xml:space="preserve"> in women with M</w:t>
      </w:r>
      <w:r w:rsidR="000F535E">
        <w:rPr>
          <w:rFonts w:ascii="Times New Roman" w:hAnsi="Times New Roman" w:cs="Times New Roman"/>
          <w:sz w:val="28"/>
          <w:szCs w:val="40"/>
          <w:lang w:val="en-US"/>
        </w:rPr>
        <w:t>RKH S</w:t>
      </w:r>
      <w:r w:rsidR="00DF54E6" w:rsidRPr="00C13D98">
        <w:rPr>
          <w:rFonts w:ascii="Times New Roman" w:hAnsi="Times New Roman" w:cs="Times New Roman"/>
          <w:sz w:val="28"/>
          <w:szCs w:val="40"/>
          <w:lang w:val="en-US"/>
        </w:rPr>
        <w:t xml:space="preserve">yndrome despite a high rate of </w:t>
      </w:r>
      <w:proofErr w:type="spellStart"/>
      <w:r w:rsidR="00DF54E6" w:rsidRPr="00C13D98">
        <w:rPr>
          <w:rFonts w:ascii="Times New Roman" w:hAnsi="Times New Roman" w:cs="Times New Roman"/>
          <w:sz w:val="28"/>
          <w:szCs w:val="40"/>
          <w:lang w:val="en-US"/>
        </w:rPr>
        <w:t>hyperandrogenemia</w:t>
      </w:r>
      <w:proofErr w:type="spellEnd"/>
      <w:r w:rsidR="00DF54E6" w:rsidRPr="00C13D98">
        <w:rPr>
          <w:rFonts w:ascii="Times New Roman" w:hAnsi="Times New Roman" w:cs="Times New Roman"/>
          <w:sz w:val="28"/>
          <w:szCs w:val="40"/>
          <w:lang w:val="en-US"/>
        </w:rPr>
        <w:t>: a cross-sectional study.</w:t>
      </w:r>
      <w:r w:rsidR="00C13D98">
        <w:rPr>
          <w:rFonts w:ascii="Times New Roman" w:hAnsi="Times New Roman" w:cs="Times New Roman"/>
          <w:sz w:val="28"/>
          <w:szCs w:val="40"/>
          <w:lang w:val="en-US"/>
        </w:rPr>
        <w:t>”</w:t>
      </w:r>
    </w:p>
    <w:p w:rsidR="004A2141" w:rsidRPr="004A2141" w:rsidRDefault="004A2141" w:rsidP="004A2141">
      <w:pPr>
        <w:ind w:left="360"/>
        <w:rPr>
          <w:rFonts w:ascii="Times New Roman" w:hAnsi="Times New Roman" w:cs="Times New Roman"/>
          <w:sz w:val="28"/>
          <w:szCs w:val="40"/>
          <w:lang w:val="en-US"/>
        </w:rPr>
      </w:pPr>
    </w:p>
    <w:sectPr w:rsidR="004A2141" w:rsidRPr="004A21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94DFE"/>
    <w:multiLevelType w:val="hybridMultilevel"/>
    <w:tmpl w:val="5A9EE0FC"/>
    <w:lvl w:ilvl="0" w:tplc="9CEA613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B13669"/>
    <w:multiLevelType w:val="hybridMultilevel"/>
    <w:tmpl w:val="370AC88C"/>
    <w:lvl w:ilvl="0" w:tplc="9CEA613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E97659"/>
    <w:multiLevelType w:val="hybridMultilevel"/>
    <w:tmpl w:val="01C8D7E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BA"/>
    <w:rsid w:val="00006530"/>
    <w:rsid w:val="000D0610"/>
    <w:rsid w:val="000F535E"/>
    <w:rsid w:val="00103117"/>
    <w:rsid w:val="001066B2"/>
    <w:rsid w:val="0015111A"/>
    <w:rsid w:val="00156BF7"/>
    <w:rsid w:val="001A0FD0"/>
    <w:rsid w:val="001A555A"/>
    <w:rsid w:val="001C2785"/>
    <w:rsid w:val="001E6664"/>
    <w:rsid w:val="00222028"/>
    <w:rsid w:val="00224B04"/>
    <w:rsid w:val="00256922"/>
    <w:rsid w:val="00261951"/>
    <w:rsid w:val="002A2EBA"/>
    <w:rsid w:val="003455C1"/>
    <w:rsid w:val="003B7207"/>
    <w:rsid w:val="003D69E2"/>
    <w:rsid w:val="00487593"/>
    <w:rsid w:val="004A2141"/>
    <w:rsid w:val="004B3BF1"/>
    <w:rsid w:val="004E49D0"/>
    <w:rsid w:val="005413BC"/>
    <w:rsid w:val="00585E31"/>
    <w:rsid w:val="00607344"/>
    <w:rsid w:val="00614159"/>
    <w:rsid w:val="006C6B42"/>
    <w:rsid w:val="006D0499"/>
    <w:rsid w:val="007147E9"/>
    <w:rsid w:val="00751F68"/>
    <w:rsid w:val="007721BA"/>
    <w:rsid w:val="007D5974"/>
    <w:rsid w:val="00831A31"/>
    <w:rsid w:val="008365DF"/>
    <w:rsid w:val="00863442"/>
    <w:rsid w:val="00865806"/>
    <w:rsid w:val="008815E2"/>
    <w:rsid w:val="008E07AC"/>
    <w:rsid w:val="00925124"/>
    <w:rsid w:val="009347BC"/>
    <w:rsid w:val="00950F20"/>
    <w:rsid w:val="009D5E5D"/>
    <w:rsid w:val="009F4349"/>
    <w:rsid w:val="00A163E8"/>
    <w:rsid w:val="00A34297"/>
    <w:rsid w:val="00A41D91"/>
    <w:rsid w:val="00AB7ED7"/>
    <w:rsid w:val="00B37732"/>
    <w:rsid w:val="00B71917"/>
    <w:rsid w:val="00BF5529"/>
    <w:rsid w:val="00BF646B"/>
    <w:rsid w:val="00C13D98"/>
    <w:rsid w:val="00C515C5"/>
    <w:rsid w:val="00CB5D6A"/>
    <w:rsid w:val="00CC5ED6"/>
    <w:rsid w:val="00CD08C4"/>
    <w:rsid w:val="00CE11A5"/>
    <w:rsid w:val="00CF372E"/>
    <w:rsid w:val="00D93595"/>
    <w:rsid w:val="00DF54E6"/>
    <w:rsid w:val="00E642BD"/>
    <w:rsid w:val="00F03ACA"/>
    <w:rsid w:val="00F20864"/>
    <w:rsid w:val="00F503B1"/>
    <w:rsid w:val="00F5484C"/>
    <w:rsid w:val="00F6326E"/>
    <w:rsid w:val="00F72B9B"/>
    <w:rsid w:val="00F82D8C"/>
    <w:rsid w:val="00FB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F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F7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72B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F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F7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72B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672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kkkkkk</dc:creator>
  <cp:lastModifiedBy>Liana</cp:lastModifiedBy>
  <cp:revision>13</cp:revision>
  <cp:lastPrinted>2023-03-23T06:10:00Z</cp:lastPrinted>
  <dcterms:created xsi:type="dcterms:W3CDTF">2023-03-25T09:03:00Z</dcterms:created>
  <dcterms:modified xsi:type="dcterms:W3CDTF">2023-03-25T09:54:00Z</dcterms:modified>
</cp:coreProperties>
</file>