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09A20" w14:textId="77777777" w:rsidR="00E73C63" w:rsidRDefault="00E73C63" w:rsidP="00E73C63">
      <w:pPr>
        <w:pStyle w:val="Heading1"/>
        <w:spacing w:before="170"/>
        <w:ind w:left="0"/>
        <w:jc w:val="both"/>
      </w:pPr>
      <w:r>
        <w:rPr>
          <w:color w:val="337AB7"/>
        </w:rPr>
        <w:t>MicroRNAs mediate the association between short-term ambient particulate air pollution exposure and lung function</w:t>
      </w:r>
    </w:p>
    <w:p w14:paraId="2D15AED8" w14:textId="77777777" w:rsidR="00E73C63" w:rsidRPr="00E04DFF" w:rsidRDefault="00E73C63" w:rsidP="00E73C63">
      <w:pPr>
        <w:pStyle w:val="BodyText"/>
        <w:spacing w:after="200" w:line="276" w:lineRule="auto"/>
        <w:rPr>
          <w:rFonts w:ascii="Times New Roman" w:hAnsi="Times New Roman" w:cs="Times New Roman"/>
          <w:sz w:val="24"/>
          <w:szCs w:val="24"/>
        </w:rPr>
      </w:pPr>
      <w:bookmarkStart w:id="0" w:name="_GoBack"/>
      <w:proofErr w:type="spellStart"/>
      <w:r w:rsidRPr="00FC7061">
        <w:rPr>
          <w:rFonts w:ascii="Times New Roman" w:hAnsi="Times New Roman" w:cs="Times New Roman"/>
          <w:sz w:val="24"/>
          <w:szCs w:val="24"/>
        </w:rPr>
        <w:t>Xiaowei</w:t>
      </w:r>
      <w:proofErr w:type="spellEnd"/>
      <w:r w:rsidRPr="00FC7061">
        <w:rPr>
          <w:rFonts w:ascii="Times New Roman" w:hAnsi="Times New Roman" w:cs="Times New Roman"/>
          <w:sz w:val="24"/>
          <w:szCs w:val="24"/>
        </w:rPr>
        <w:t xml:space="preserve"> Cong</w:t>
      </w:r>
      <w:bookmarkEnd w:id="0"/>
      <w:commentRangeStart w:id="1"/>
      <w:r w:rsidRPr="00E04DFF">
        <w:rPr>
          <w:rFonts w:ascii="Times New Roman" w:hAnsi="Times New Roman" w:cs="Times New Roman"/>
          <w:sz w:val="24"/>
          <w:szCs w:val="24"/>
        </w:rPr>
        <w:t>*</w:t>
      </w:r>
      <w:commentRangeEnd w:id="1"/>
      <w:r w:rsidRPr="00E04DFF">
        <w:rPr>
          <w:rStyle w:val="CommentReference"/>
          <w:rFonts w:ascii="Times New Roman" w:hAnsi="Times New Roman" w:cs="Times New Roman"/>
          <w:sz w:val="24"/>
          <w:szCs w:val="24"/>
        </w:rPr>
        <w:commentReference w:id="1"/>
      </w:r>
    </w:p>
    <w:p w14:paraId="33E1598E" w14:textId="77777777" w:rsidR="00E73C63" w:rsidRDefault="00E73C63" w:rsidP="00E73C63">
      <w:pPr>
        <w:pStyle w:val="Heading3"/>
        <w:spacing w:before="0" w:after="200"/>
        <w:rPr>
          <w:rFonts w:ascii="Times New Roman" w:eastAsia="Tw Cen MT" w:hAnsi="Times New Roman" w:cs="Times New Roman"/>
          <w:b w:val="0"/>
          <w:bCs w:val="0"/>
          <w:color w:val="auto"/>
          <w:szCs w:val="24"/>
          <w:lang w:val="en-US"/>
        </w:rPr>
      </w:pPr>
      <w:r w:rsidRPr="00FC7061">
        <w:rPr>
          <w:rFonts w:ascii="Times New Roman" w:eastAsia="Tw Cen MT" w:hAnsi="Times New Roman" w:cs="Times New Roman"/>
          <w:b w:val="0"/>
          <w:bCs w:val="0"/>
          <w:color w:val="auto"/>
          <w:szCs w:val="24"/>
          <w:lang w:val="en-US"/>
        </w:rPr>
        <w:t xml:space="preserve">Southeast University, China </w:t>
      </w:r>
    </w:p>
    <w:p w14:paraId="67356231" w14:textId="77777777" w:rsidR="00E73C63" w:rsidRPr="00E04DFF" w:rsidRDefault="00E73C63" w:rsidP="00E73C63">
      <w:pPr>
        <w:pStyle w:val="Heading3"/>
        <w:spacing w:before="0" w:after="200"/>
        <w:jc w:val="center"/>
        <w:rPr>
          <w:rFonts w:ascii="Times New Roman" w:hAnsi="Times New Roman" w:cs="Times New Roman"/>
          <w:color w:val="auto"/>
          <w:sz w:val="24"/>
          <w:szCs w:val="24"/>
          <w:lang w:val="en-IN"/>
        </w:rPr>
      </w:pPr>
      <w:commentRangeStart w:id="2"/>
      <w:r w:rsidRPr="00E04DFF">
        <w:rPr>
          <w:rFonts w:ascii="Times New Roman" w:hAnsi="Times New Roman" w:cs="Times New Roman"/>
          <w:color w:val="auto"/>
          <w:sz w:val="24"/>
          <w:szCs w:val="24"/>
          <w:lang w:val="en-IN"/>
        </w:rPr>
        <w:t>Abstract (300 word limit)</w:t>
      </w:r>
      <w:commentRangeEnd w:id="2"/>
      <w:r w:rsidRPr="00E04DFF">
        <w:rPr>
          <w:rStyle w:val="CommentReference"/>
          <w:rFonts w:ascii="Times New Roman" w:hAnsi="Times New Roman" w:cs="Times New Roman"/>
          <w:bCs w:val="0"/>
          <w:color w:val="auto"/>
          <w:sz w:val="24"/>
          <w:szCs w:val="24"/>
        </w:rPr>
        <w:commentReference w:id="2"/>
      </w:r>
    </w:p>
    <w:p w14:paraId="0604E831" w14:textId="77777777" w:rsidR="00E73C63" w:rsidRDefault="00E73C63" w:rsidP="00E73C63">
      <w:pPr>
        <w:pStyle w:val="BodyText"/>
        <w:jc w:val="both"/>
        <w:rPr>
          <w:rFonts w:ascii="Times New Roman" w:hAnsi="Times New Roman" w:cs="Times New Roman"/>
          <w:sz w:val="20"/>
          <w:szCs w:val="24"/>
        </w:rPr>
      </w:pPr>
      <w:r w:rsidRPr="00FC7061">
        <w:rPr>
          <w:rFonts w:ascii="Times New Roman" w:hAnsi="Times New Roman" w:cs="Times New Roman"/>
          <w:sz w:val="20"/>
          <w:szCs w:val="24"/>
        </w:rPr>
        <w:t>Background: Ambient particulate air pollution is a risk factor for cardiovascular and respiratory disease, yet the biological mechanisms underlying this assoc</w:t>
      </w:r>
      <w:r>
        <w:rPr>
          <w:rFonts w:ascii="Times New Roman" w:hAnsi="Times New Roman" w:cs="Times New Roman"/>
          <w:sz w:val="20"/>
          <w:szCs w:val="24"/>
        </w:rPr>
        <w:t>iation are not well understood.</w:t>
      </w:r>
    </w:p>
    <w:p w14:paraId="054C52FB" w14:textId="77777777" w:rsidR="00E73C63" w:rsidRPr="00FC7061" w:rsidRDefault="00E73C63" w:rsidP="00E73C63">
      <w:pPr>
        <w:pStyle w:val="BodyText"/>
        <w:jc w:val="both"/>
        <w:rPr>
          <w:rFonts w:ascii="Times New Roman" w:hAnsi="Times New Roman" w:cs="Times New Roman"/>
          <w:sz w:val="20"/>
          <w:szCs w:val="24"/>
        </w:rPr>
      </w:pPr>
    </w:p>
    <w:p w14:paraId="5C181CFB" w14:textId="77777777" w:rsidR="00E73C63" w:rsidRDefault="00E73C63" w:rsidP="00E73C63">
      <w:pPr>
        <w:pStyle w:val="BodyText"/>
        <w:jc w:val="both"/>
        <w:rPr>
          <w:rFonts w:ascii="Times New Roman" w:hAnsi="Times New Roman" w:cs="Times New Roman"/>
          <w:sz w:val="20"/>
          <w:szCs w:val="24"/>
        </w:rPr>
      </w:pPr>
      <w:r w:rsidRPr="00FC7061">
        <w:rPr>
          <w:rFonts w:ascii="Times New Roman" w:hAnsi="Times New Roman" w:cs="Times New Roman"/>
          <w:sz w:val="20"/>
          <w:szCs w:val="24"/>
        </w:rPr>
        <w:t>Objectives: Our main aim was to investigate the relationship between MicroRNAs with ambient particulate air pollution exposure, and blood pressure, and lung function.</w:t>
      </w:r>
    </w:p>
    <w:p w14:paraId="241CB30F" w14:textId="77777777" w:rsidR="00E73C63" w:rsidRPr="00FC7061" w:rsidRDefault="00E73C63" w:rsidP="00E73C63">
      <w:pPr>
        <w:pStyle w:val="BodyText"/>
        <w:jc w:val="both"/>
        <w:rPr>
          <w:rFonts w:ascii="Times New Roman" w:hAnsi="Times New Roman" w:cs="Times New Roman"/>
          <w:sz w:val="20"/>
          <w:szCs w:val="24"/>
        </w:rPr>
      </w:pPr>
    </w:p>
    <w:p w14:paraId="7C0E132C" w14:textId="77777777" w:rsidR="00E73C63" w:rsidRDefault="00E73C63" w:rsidP="00E73C63">
      <w:pPr>
        <w:pStyle w:val="BodyText"/>
        <w:jc w:val="both"/>
        <w:rPr>
          <w:rFonts w:ascii="Times New Roman" w:hAnsi="Times New Roman" w:cs="Times New Roman"/>
          <w:sz w:val="20"/>
          <w:szCs w:val="24"/>
        </w:rPr>
      </w:pPr>
      <w:r w:rsidRPr="00FC7061">
        <w:rPr>
          <w:rFonts w:ascii="Times New Roman" w:hAnsi="Times New Roman" w:cs="Times New Roman"/>
          <w:sz w:val="20"/>
          <w:szCs w:val="24"/>
        </w:rPr>
        <w:t>Methods: A genome-wide MicroRNAs study using mediation analysis models was used to investigate the association between MicroRNAs with exposure to personal PM2.5, cardiovascular and respiratory physiology parameters, which included 120 adults (60 truck drivers and 60 office workers) aged 18 to 46 years recruited from 15 June 2008 through the end of follow-up (a 1- to 2-week interval).</w:t>
      </w:r>
    </w:p>
    <w:p w14:paraId="43027F30" w14:textId="77777777" w:rsidR="00E73C63" w:rsidRPr="00FC7061" w:rsidRDefault="00E73C63" w:rsidP="00E73C63">
      <w:pPr>
        <w:pStyle w:val="BodyText"/>
        <w:jc w:val="both"/>
        <w:rPr>
          <w:rFonts w:ascii="Times New Roman" w:hAnsi="Times New Roman" w:cs="Times New Roman"/>
          <w:sz w:val="20"/>
          <w:szCs w:val="24"/>
        </w:rPr>
      </w:pPr>
    </w:p>
    <w:p w14:paraId="51D6262F" w14:textId="77777777" w:rsidR="00E73C63" w:rsidRDefault="00E73C63" w:rsidP="00E73C63">
      <w:pPr>
        <w:pStyle w:val="BodyText"/>
        <w:jc w:val="both"/>
        <w:rPr>
          <w:rFonts w:ascii="Times New Roman" w:hAnsi="Times New Roman" w:cs="Times New Roman"/>
          <w:sz w:val="20"/>
          <w:szCs w:val="24"/>
        </w:rPr>
      </w:pPr>
      <w:r w:rsidRPr="00FC7061">
        <w:rPr>
          <w:rFonts w:ascii="Times New Roman" w:hAnsi="Times New Roman" w:cs="Times New Roman"/>
          <w:sz w:val="20"/>
          <w:szCs w:val="24"/>
        </w:rPr>
        <w:t>Results: There is a significant difference in PM2.5, FEF25-75, PEF, FEV1 and FEV1/FVC between truck drivers and office workers (all p &lt; 0.05). According to the p-value threshold used, personal PM2.5 data showed a significant association with miR-644 (</w:t>
      </w:r>
      <w:proofErr w:type="spellStart"/>
      <w:r w:rsidRPr="00FC7061">
        <w:rPr>
          <w:rFonts w:ascii="Times New Roman" w:hAnsi="Times New Roman" w:cs="Times New Roman"/>
          <w:sz w:val="20"/>
          <w:szCs w:val="24"/>
        </w:rPr>
        <w:t>Bonferroni</w:t>
      </w:r>
      <w:proofErr w:type="spellEnd"/>
      <w:r w:rsidRPr="00FC7061">
        <w:rPr>
          <w:rFonts w:ascii="Times New Roman" w:hAnsi="Times New Roman" w:cs="Times New Roman"/>
          <w:sz w:val="20"/>
          <w:szCs w:val="24"/>
        </w:rPr>
        <w:t xml:space="preserve"> corrected threshold p value &lt; 6.81×10-5). The mediation effect of miR-644 on the association between of personal PM2.5 with FEF25-75 [B (95%CI) = -1.306 (-2.750, -0.170)], PEF [B (95%CI) =-1.727 (-3.713, -0.210)], and FEV1/FVC [B (95%CI) = -0.114‰ (-0.215‰, -0.023‰)] was significant. There were not similar associations with blood pressure.</w:t>
      </w:r>
    </w:p>
    <w:p w14:paraId="1F83B96F" w14:textId="77777777" w:rsidR="00E73C63" w:rsidRPr="00E04DFF" w:rsidRDefault="00E73C63" w:rsidP="00E73C63">
      <w:pPr>
        <w:pStyle w:val="BodyText"/>
        <w:spacing w:after="200" w:line="276" w:lineRule="auto"/>
        <w:rPr>
          <w:rFonts w:ascii="Times New Roman" w:hAnsi="Times New Roman" w:cs="Times New Roman"/>
          <w:sz w:val="24"/>
          <w:szCs w:val="24"/>
        </w:rPr>
      </w:pPr>
    </w:p>
    <w:p w14:paraId="1B6DA16E" w14:textId="77777777" w:rsidR="00E73C63" w:rsidRPr="00E04DFF" w:rsidRDefault="00E73C63" w:rsidP="00E73C63">
      <w:pPr>
        <w:pStyle w:val="BodyText"/>
        <w:spacing w:after="200" w:line="276" w:lineRule="auto"/>
        <w:jc w:val="center"/>
        <w:rPr>
          <w:rFonts w:ascii="Times New Roman" w:hAnsi="Times New Roman" w:cs="Times New Roman"/>
          <w:sz w:val="24"/>
          <w:szCs w:val="24"/>
        </w:rPr>
      </w:pPr>
      <w:r>
        <w:rPr>
          <w:noProof/>
          <w:lang w:val="en-IN" w:eastAsia="en-IN"/>
        </w:rPr>
        <w:drawing>
          <wp:inline distT="0" distB="0" distL="0" distR="0" wp14:anchorId="447FE1B2" wp14:editId="79024C6B">
            <wp:extent cx="3333750" cy="2020570"/>
            <wp:effectExtent l="0" t="0" r="0" b="0"/>
            <wp:docPr id="1" name="图片 1"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10;&#10;描述已自动生成"/>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34035" cy="2020743"/>
                    </a:xfrm>
                    <a:prstGeom prst="rect">
                      <a:avLst/>
                    </a:prstGeom>
                    <a:noFill/>
                  </pic:spPr>
                </pic:pic>
              </a:graphicData>
            </a:graphic>
          </wp:inline>
        </w:drawing>
      </w:r>
    </w:p>
    <w:p w14:paraId="57D6C516" w14:textId="77777777" w:rsidR="00E73C63" w:rsidRPr="00E04DFF" w:rsidRDefault="00E73C63" w:rsidP="00E73C63">
      <w:pPr>
        <w:jc w:val="center"/>
        <w:rPr>
          <w:rFonts w:ascii="Times New Roman" w:hAnsi="Times New Roman" w:cs="Times New Roman"/>
          <w:i/>
          <w:sz w:val="18"/>
          <w:szCs w:val="24"/>
          <w:lang w:val="en-US"/>
        </w:rPr>
      </w:pPr>
      <w:r w:rsidRPr="00E04DFF">
        <w:rPr>
          <w:rFonts w:ascii="Times New Roman" w:hAnsi="Times New Roman" w:cs="Times New Roman"/>
          <w:b/>
          <w:i/>
          <w:sz w:val="18"/>
          <w:szCs w:val="24"/>
          <w:lang w:val="en-IN"/>
        </w:rPr>
        <w:t>Figure 1. </w:t>
      </w:r>
      <w:r w:rsidRPr="00FC7061">
        <w:rPr>
          <w:rFonts w:ascii="Times New Roman" w:hAnsi="Times New Roman" w:cs="Times New Roman"/>
          <w:i/>
          <w:sz w:val="18"/>
          <w:szCs w:val="24"/>
          <w:lang w:val="en-IN"/>
        </w:rPr>
        <w:t>MiRNAs were potential mediators of ambient particulate air pollution exposure</w:t>
      </w:r>
    </w:p>
    <w:p w14:paraId="6553CBCF" w14:textId="77777777" w:rsidR="00E73C63" w:rsidRPr="00FC7061" w:rsidRDefault="00E73C63" w:rsidP="00E73C63">
      <w:pPr>
        <w:pStyle w:val="BodyText"/>
        <w:spacing w:after="200" w:line="276" w:lineRule="auto"/>
        <w:jc w:val="both"/>
        <w:rPr>
          <w:rFonts w:ascii="Times New Roman" w:hAnsi="Times New Roman" w:cs="Times New Roman"/>
          <w:sz w:val="20"/>
          <w:szCs w:val="24"/>
        </w:rPr>
      </w:pPr>
      <w:r w:rsidRPr="00FC7061">
        <w:rPr>
          <w:rFonts w:ascii="Times New Roman" w:hAnsi="Times New Roman" w:cs="Times New Roman"/>
          <w:sz w:val="20"/>
          <w:szCs w:val="24"/>
        </w:rPr>
        <w:t>Conclusions: MiRNAs were potential mediators of ambient particulate air pollution exposure, which is associated with respiratory health. Subsequent studies are needed to further elucidate the potential mechanisms of action by which the mediation effect of miRNAs is achieved with this process.</w:t>
      </w:r>
    </w:p>
    <w:p w14:paraId="5ABEB6D7" w14:textId="77777777" w:rsidR="00E73C63" w:rsidRPr="00E04DFF" w:rsidRDefault="00E73C63" w:rsidP="00E73C63">
      <w:pPr>
        <w:tabs>
          <w:tab w:val="left" w:pos="384"/>
        </w:tabs>
        <w:rPr>
          <w:rFonts w:ascii="Times New Roman" w:hAnsi="Times New Roman" w:cs="Times New Roman"/>
          <w:b/>
          <w:sz w:val="24"/>
          <w:szCs w:val="24"/>
        </w:rPr>
      </w:pPr>
      <w:commentRangeStart w:id="3"/>
      <w:proofErr w:type="spellStart"/>
      <w:r w:rsidRPr="00E04DFF">
        <w:rPr>
          <w:rFonts w:ascii="Times New Roman" w:hAnsi="Times New Roman" w:cs="Times New Roman"/>
          <w:b/>
          <w:sz w:val="24"/>
          <w:szCs w:val="24"/>
        </w:rPr>
        <w:t>Biography</w:t>
      </w:r>
      <w:commentRangeEnd w:id="3"/>
      <w:proofErr w:type="spellEnd"/>
      <w:r>
        <w:rPr>
          <w:rStyle w:val="CommentReference"/>
        </w:rPr>
        <w:commentReference w:id="3"/>
      </w:r>
    </w:p>
    <w:p w14:paraId="61792C7F" w14:textId="77777777" w:rsidR="00E73C63" w:rsidRPr="00270966" w:rsidRDefault="00E73C63" w:rsidP="00E73C63">
      <w:pPr>
        <w:jc w:val="both"/>
        <w:rPr>
          <w:rFonts w:ascii="Times New Roman" w:hAnsi="Times New Roman" w:cs="Times New Roman"/>
          <w:sz w:val="20"/>
          <w:szCs w:val="24"/>
          <w:lang w:val="en-US"/>
        </w:rPr>
      </w:pPr>
      <w:proofErr w:type="spellStart"/>
      <w:r w:rsidRPr="00FC7061">
        <w:rPr>
          <w:rFonts w:ascii="Times New Roman" w:hAnsi="Times New Roman" w:cs="Times New Roman"/>
          <w:sz w:val="20"/>
          <w:szCs w:val="24"/>
          <w:lang w:val="en-US"/>
        </w:rPr>
        <w:t>Xiaowei</w:t>
      </w:r>
      <w:proofErr w:type="spellEnd"/>
      <w:r w:rsidRPr="00FC7061">
        <w:rPr>
          <w:rFonts w:ascii="Times New Roman" w:hAnsi="Times New Roman" w:cs="Times New Roman"/>
          <w:sz w:val="20"/>
          <w:szCs w:val="24"/>
          <w:lang w:val="en-US"/>
        </w:rPr>
        <w:t xml:space="preserve"> Cong is a Ph.D. student at Southeast University and has experience in exposure science (models), environmental policy, environmental health science, and building </w:t>
      </w:r>
      <w:proofErr w:type="spellStart"/>
      <w:r w:rsidRPr="00FC7061">
        <w:rPr>
          <w:rFonts w:ascii="Times New Roman" w:hAnsi="Times New Roman" w:cs="Times New Roman"/>
          <w:sz w:val="20"/>
          <w:szCs w:val="24"/>
          <w:lang w:val="en-US"/>
        </w:rPr>
        <w:t>hiPSC</w:t>
      </w:r>
      <w:proofErr w:type="spellEnd"/>
      <w:r w:rsidRPr="00FC7061">
        <w:rPr>
          <w:rFonts w:ascii="Times New Roman" w:hAnsi="Times New Roman" w:cs="Times New Roman"/>
          <w:sz w:val="20"/>
          <w:szCs w:val="24"/>
          <w:lang w:val="en-US"/>
        </w:rPr>
        <w:t xml:space="preserve">-derived hematopoietic stem progenitor cells (HSPCs) and mouse models. His articles as the first author are published in top environmental science </w:t>
      </w:r>
      <w:r w:rsidRPr="00FC7061">
        <w:rPr>
          <w:rFonts w:ascii="Times New Roman" w:hAnsi="Times New Roman" w:cs="Times New Roman"/>
          <w:sz w:val="20"/>
          <w:szCs w:val="24"/>
          <w:lang w:val="en-US"/>
        </w:rPr>
        <w:lastRenderedPageBreak/>
        <w:t>journals, including Environment International, Science of the Total Environment, Environmental Pollution, and Ecotoxicology and Environmental Safety.</w:t>
      </w:r>
    </w:p>
    <w:p w14:paraId="00ACEE8A" w14:textId="77777777" w:rsidR="003D78A4" w:rsidRDefault="00E73C63"/>
    <w:sectPr w:rsidR="003D78A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nthosh Kommu" w:date="2022-05-13T12:24:00Z" w:initials="SK">
    <w:p w14:paraId="683A8E25" w14:textId="77777777" w:rsidR="00E73C63" w:rsidRDefault="00E73C63" w:rsidP="00E73C63">
      <w:pPr>
        <w:pStyle w:val="CommentText"/>
      </w:pPr>
      <w:r>
        <w:rPr>
          <w:rStyle w:val="CommentReference"/>
        </w:rPr>
        <w:annotationRef/>
      </w:r>
      <w:r>
        <w:t>Author name, TNR-12, For Corresponding author * symbol should be mandatory</w:t>
      </w:r>
    </w:p>
    <w:p w14:paraId="296C0339" w14:textId="77777777" w:rsidR="00E73C63" w:rsidRDefault="00E73C63" w:rsidP="00E73C63">
      <w:pPr>
        <w:pStyle w:val="CommentText"/>
      </w:pPr>
    </w:p>
  </w:comment>
  <w:comment w:id="2" w:author="Santhosh Kommu" w:date="2022-05-13T12:34:00Z" w:initials="SK">
    <w:p w14:paraId="2FC47D1F" w14:textId="77777777" w:rsidR="00E73C63" w:rsidRDefault="00E73C63" w:rsidP="00E73C63">
      <w:pPr>
        <w:pStyle w:val="CommentText"/>
      </w:pPr>
      <w:r>
        <w:rPr>
          <w:rStyle w:val="CommentReference"/>
        </w:rPr>
        <w:annotationRef/>
      </w:r>
      <w:r>
        <w:t>TNR-12, Central Alignment, Bold</w:t>
      </w:r>
    </w:p>
  </w:comment>
  <w:comment w:id="3" w:author="Swetha Sandala" w:date="2022-09-27T10:33:00Z" w:initials="SS">
    <w:p w14:paraId="2000D8D1" w14:textId="77777777" w:rsidR="00E73C63" w:rsidRDefault="00E73C63" w:rsidP="00E73C63">
      <w:pPr>
        <w:pStyle w:val="CommentText"/>
      </w:pPr>
      <w:r>
        <w:rPr>
          <w:rStyle w:val="CommentReference"/>
        </w:rPr>
        <w:annotationRef/>
      </w:r>
      <w:r>
        <w:t>TNR-12, left Alignment, Bold</w:t>
      </w:r>
    </w:p>
    <w:p w14:paraId="5B8A9980" w14:textId="77777777" w:rsidR="00E73C63" w:rsidRDefault="00E73C63" w:rsidP="00E73C6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6C0339" w15:done="0"/>
  <w15:commentEx w15:paraId="2FC47D1F" w15:done="0"/>
  <w15:commentEx w15:paraId="5B8A998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US" w:vendorID="64" w:dllVersion="131078" w:nlCheck="1" w:checkStyle="0"/>
  <w:activeWritingStyle w:appName="MSWord" w:lang="en-US" w:vendorID="64" w:dllVersion="131078" w:nlCheck="1" w:checkStyle="1"/>
  <w:activeWritingStyle w:appName="MSWord" w:lang="en-IN"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E19"/>
    <w:rsid w:val="00A60E19"/>
    <w:rsid w:val="00C65454"/>
    <w:rsid w:val="00E73C63"/>
    <w:rsid w:val="00F441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3E40"/>
  <w15:chartTrackingRefBased/>
  <w15:docId w15:val="{E21AABDD-BF9A-4C63-86F5-6599D654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3C63"/>
    <w:pPr>
      <w:spacing w:after="200" w:line="276" w:lineRule="auto"/>
    </w:pPr>
    <w:rPr>
      <w:lang w:val="es-US"/>
    </w:rPr>
  </w:style>
  <w:style w:type="paragraph" w:styleId="Heading1">
    <w:name w:val="heading 1"/>
    <w:basedOn w:val="Normal"/>
    <w:link w:val="Heading1Char"/>
    <w:uiPriority w:val="1"/>
    <w:qFormat/>
    <w:rsid w:val="00E73C63"/>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73C63"/>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73C63"/>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E73C63"/>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E73C63"/>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73C63"/>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E73C63"/>
    <w:rPr>
      <w:sz w:val="16"/>
      <w:szCs w:val="16"/>
    </w:rPr>
  </w:style>
  <w:style w:type="paragraph" w:styleId="CommentText">
    <w:name w:val="annotation text"/>
    <w:basedOn w:val="Normal"/>
    <w:link w:val="CommentTextChar"/>
    <w:uiPriority w:val="99"/>
    <w:semiHidden/>
    <w:unhideWhenUsed/>
    <w:rsid w:val="00E73C63"/>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E73C63"/>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E73C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3"/>
    <w:rPr>
      <w:rFonts w:ascii="Segoe UI" w:hAnsi="Segoe UI" w:cs="Segoe UI"/>
      <w:sz w:val="18"/>
      <w:szCs w:val="18"/>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Suwarna Verma</dc:creator>
  <cp:keywords/>
  <dc:description/>
  <cp:lastModifiedBy>Suwarna Verma</cp:lastModifiedBy>
  <cp:revision>2</cp:revision>
  <dcterms:created xsi:type="dcterms:W3CDTF">2023-04-06T08:28:00Z</dcterms:created>
  <dcterms:modified xsi:type="dcterms:W3CDTF">2023-04-06T08:28:00Z</dcterms:modified>
</cp:coreProperties>
</file>