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18B2" w:rsidRPr="00727313" w:rsidRDefault="00A218B2" w:rsidP="00A218B2">
      <w:pPr>
        <w:shd w:val="clear" w:color="auto" w:fill="FFFFFF"/>
        <w:spacing w:before="100" w:beforeAutospacing="1" w:after="100" w:afterAutospacing="1" w:line="240" w:lineRule="auto"/>
        <w:rPr>
          <w:rFonts w:ascii="Helvetica" w:eastAsia="Times New Roman" w:hAnsi="Helvetica" w:cs="Times New Roman"/>
          <w:color w:val="000000"/>
          <w:sz w:val="32"/>
          <w:szCs w:val="32"/>
        </w:rPr>
      </w:pPr>
      <w:proofErr w:type="spellStart"/>
      <w:r w:rsidRPr="00727313">
        <w:rPr>
          <w:rFonts w:ascii="Times New Roman" w:eastAsia="Times New Roman" w:hAnsi="Times New Roman" w:cs="Times New Roman"/>
          <w:b/>
          <w:bCs/>
          <w:color w:val="000000"/>
          <w:sz w:val="32"/>
          <w:szCs w:val="32"/>
        </w:rPr>
        <w:t>Eryngium</w:t>
      </w:r>
      <w:proofErr w:type="spellEnd"/>
      <w:r w:rsidRPr="00727313">
        <w:rPr>
          <w:rFonts w:ascii="Times New Roman" w:eastAsia="Times New Roman" w:hAnsi="Times New Roman" w:cs="Times New Roman"/>
          <w:b/>
          <w:bCs/>
          <w:color w:val="000000"/>
          <w:sz w:val="32"/>
          <w:szCs w:val="32"/>
        </w:rPr>
        <w:t xml:space="preserve"> extracts, propitio</w:t>
      </w:r>
      <w:r w:rsidR="00A82559" w:rsidRPr="00727313">
        <w:rPr>
          <w:rFonts w:ascii="Times New Roman" w:eastAsia="Times New Roman" w:hAnsi="Times New Roman" w:cs="Times New Roman"/>
          <w:b/>
          <w:bCs/>
          <w:color w:val="000000"/>
          <w:sz w:val="32"/>
          <w:szCs w:val="32"/>
        </w:rPr>
        <w:t>u</w:t>
      </w:r>
      <w:r w:rsidR="00F77384" w:rsidRPr="00727313">
        <w:rPr>
          <w:rFonts w:ascii="Times New Roman" w:eastAsia="Times New Roman" w:hAnsi="Times New Roman" w:cs="Times New Roman"/>
          <w:b/>
          <w:bCs/>
          <w:color w:val="000000"/>
          <w:sz w:val="32"/>
          <w:szCs w:val="32"/>
        </w:rPr>
        <w:t>s treatment for diabetes</w:t>
      </w:r>
    </w:p>
    <w:p w:rsidR="00A218B2" w:rsidRPr="00A218B2" w:rsidRDefault="00A218B2" w:rsidP="00A218B2">
      <w:pPr>
        <w:shd w:val="clear" w:color="auto" w:fill="FFFFFF"/>
        <w:spacing w:before="100" w:beforeAutospacing="1" w:after="100" w:afterAutospacing="1" w:line="240" w:lineRule="auto"/>
        <w:rPr>
          <w:rFonts w:ascii="Helvetica" w:eastAsia="Times New Roman" w:hAnsi="Helvetica" w:cs="Times New Roman"/>
          <w:color w:val="000000"/>
          <w:sz w:val="20"/>
          <w:szCs w:val="20"/>
        </w:rPr>
      </w:pPr>
      <w:r w:rsidRPr="00A218B2">
        <w:rPr>
          <w:rFonts w:ascii="Times New Roman" w:eastAsia="Times New Roman" w:hAnsi="Times New Roman" w:cs="Times New Roman"/>
          <w:b/>
          <w:bCs/>
          <w:color w:val="000000"/>
          <w:sz w:val="24"/>
          <w:szCs w:val="24"/>
        </w:rPr>
        <w:t> </w:t>
      </w:r>
    </w:p>
    <w:p w:rsidR="00A218B2" w:rsidRDefault="00A218B2" w:rsidP="00A218B2">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rPr>
      </w:pPr>
      <w:r w:rsidRPr="00A218B2">
        <w:rPr>
          <w:rFonts w:ascii="Times New Roman" w:eastAsia="Times New Roman" w:hAnsi="Times New Roman" w:cs="Times New Roman"/>
          <w:color w:val="000000"/>
          <w:sz w:val="24"/>
          <w:szCs w:val="24"/>
        </w:rPr>
        <w:t>Reza Bozorgipour</w:t>
      </w:r>
    </w:p>
    <w:p w:rsidR="00727313" w:rsidRPr="00A218B2" w:rsidRDefault="00727313" w:rsidP="00A218B2">
      <w:pPr>
        <w:shd w:val="clear" w:color="auto" w:fill="FFFFFF"/>
        <w:spacing w:before="100" w:beforeAutospacing="1" w:after="100" w:afterAutospacing="1" w:line="240" w:lineRule="auto"/>
        <w:rPr>
          <w:rFonts w:ascii="Helvetica" w:eastAsia="Times New Roman" w:hAnsi="Helvetica" w:cs="Times New Roman"/>
          <w:color w:val="000000"/>
          <w:sz w:val="20"/>
          <w:szCs w:val="20"/>
        </w:rPr>
      </w:pPr>
      <w:r>
        <w:rPr>
          <w:rFonts w:ascii="Segoe UI" w:hAnsi="Segoe UI" w:cs="Segoe UI"/>
          <w:color w:val="0F1419"/>
          <w:sz w:val="23"/>
          <w:szCs w:val="23"/>
          <w:shd w:val="clear" w:color="auto" w:fill="FFFFFF"/>
        </w:rPr>
        <w:t xml:space="preserve">Reza Bozorgipour </w:t>
      </w:r>
      <w:proofErr w:type="spellStart"/>
      <w:r>
        <w:rPr>
          <w:rFonts w:ascii="Segoe UI" w:hAnsi="Segoe UI" w:cs="Segoe UI"/>
          <w:color w:val="0F1419"/>
          <w:sz w:val="23"/>
          <w:szCs w:val="23"/>
          <w:shd w:val="clear" w:color="auto" w:fill="FFFFFF"/>
        </w:rPr>
        <w:t>Ph.D</w:t>
      </w:r>
      <w:proofErr w:type="spellEnd"/>
      <w:r>
        <w:rPr>
          <w:rFonts w:ascii="Segoe UI" w:hAnsi="Segoe UI" w:cs="Segoe UI"/>
          <w:color w:val="0F1419"/>
          <w:sz w:val="23"/>
          <w:szCs w:val="23"/>
          <w:shd w:val="clear" w:color="auto" w:fill="FFFFFF"/>
        </w:rPr>
        <w:t xml:space="preserve"> Cambridge University, UK Researcher and lecturer Biotechnology, Genetics resources, Traditional medicines, Medicinal plants</w:t>
      </w:r>
    </w:p>
    <w:p w:rsidR="00A218B2" w:rsidRPr="00A218B2" w:rsidRDefault="00A218B2" w:rsidP="00727313">
      <w:pPr>
        <w:shd w:val="clear" w:color="auto" w:fill="FFFFFF"/>
        <w:spacing w:before="100" w:beforeAutospacing="1" w:after="100" w:afterAutospacing="1" w:line="240" w:lineRule="auto"/>
        <w:jc w:val="both"/>
        <w:rPr>
          <w:rFonts w:ascii="Helvetica" w:eastAsia="Times New Roman" w:hAnsi="Helvetica" w:cs="Times New Roman"/>
          <w:color w:val="000000"/>
          <w:sz w:val="20"/>
          <w:szCs w:val="20"/>
        </w:rPr>
      </w:pPr>
      <w:r w:rsidRPr="00A218B2">
        <w:rPr>
          <w:rFonts w:ascii="Times New Roman" w:eastAsia="Times New Roman" w:hAnsi="Times New Roman" w:cs="Times New Roman"/>
          <w:b/>
          <w:bCs/>
          <w:color w:val="000000"/>
          <w:sz w:val="24"/>
          <w:szCs w:val="24"/>
        </w:rPr>
        <w:t> </w:t>
      </w:r>
    </w:p>
    <w:p w:rsidR="00A218B2" w:rsidRPr="00A218B2" w:rsidRDefault="00A218B2" w:rsidP="00727313">
      <w:pPr>
        <w:shd w:val="clear" w:color="auto" w:fill="FFFFFF"/>
        <w:spacing w:after="0" w:line="240" w:lineRule="auto"/>
        <w:jc w:val="both"/>
        <w:rPr>
          <w:rFonts w:ascii="Helvetica" w:eastAsia="Times New Roman" w:hAnsi="Helvetica" w:cs="Times New Roman"/>
          <w:color w:val="000000"/>
          <w:sz w:val="20"/>
          <w:szCs w:val="20"/>
        </w:rPr>
      </w:pPr>
      <w:r w:rsidRPr="00A218B2">
        <w:rPr>
          <w:rFonts w:ascii="Times New Roman" w:eastAsia="Times New Roman" w:hAnsi="Times New Roman" w:cs="Times New Roman"/>
          <w:color w:val="000000"/>
          <w:sz w:val="24"/>
          <w:szCs w:val="24"/>
        </w:rPr>
        <w:t xml:space="preserve">Diabetes Mellitus is a group of widespread chronic diseases characterized by sustained high blood sugar known to mankind since ancient times.  There were 537 million adults with diabetes in 2021 and projected to rise to 643 million by 2030. Diabetes caused 6.7 million deaths with a health expenditure of USD 966 billion in 2021 globally (IFD report 2022). Diabetic complications are considered a strong risk factor for COVID-19 severe illness. As yet there is no definitive or widely accepted cure for diabetes. </w:t>
      </w:r>
      <w:proofErr w:type="spellStart"/>
      <w:r w:rsidRPr="00A218B2">
        <w:rPr>
          <w:rFonts w:ascii="Times New Roman" w:eastAsia="Times New Roman" w:hAnsi="Times New Roman" w:cs="Times New Roman"/>
          <w:i/>
          <w:iCs/>
          <w:color w:val="000000"/>
          <w:sz w:val="24"/>
          <w:szCs w:val="24"/>
        </w:rPr>
        <w:t>Eryngium</w:t>
      </w:r>
      <w:proofErr w:type="spellEnd"/>
      <w:r w:rsidRPr="00A218B2">
        <w:rPr>
          <w:rFonts w:ascii="Times New Roman" w:eastAsia="Times New Roman" w:hAnsi="Times New Roman" w:cs="Times New Roman"/>
          <w:i/>
          <w:iCs/>
          <w:color w:val="000000"/>
          <w:sz w:val="24"/>
          <w:szCs w:val="24"/>
        </w:rPr>
        <w:t xml:space="preserve"> </w:t>
      </w:r>
      <w:proofErr w:type="spellStart"/>
      <w:r w:rsidRPr="00A218B2">
        <w:rPr>
          <w:rFonts w:ascii="Times New Roman" w:eastAsia="Times New Roman" w:hAnsi="Times New Roman" w:cs="Times New Roman"/>
          <w:i/>
          <w:iCs/>
          <w:color w:val="000000"/>
          <w:sz w:val="24"/>
          <w:szCs w:val="24"/>
        </w:rPr>
        <w:t>billardieri</w:t>
      </w:r>
      <w:proofErr w:type="spellEnd"/>
      <w:r w:rsidRPr="00A218B2">
        <w:rPr>
          <w:rFonts w:ascii="Times New Roman" w:eastAsia="Times New Roman" w:hAnsi="Times New Roman" w:cs="Times New Roman"/>
          <w:color w:val="000000"/>
          <w:sz w:val="24"/>
          <w:szCs w:val="24"/>
        </w:rPr>
        <w:t xml:space="preserve"> and </w:t>
      </w:r>
      <w:r w:rsidRPr="00A218B2">
        <w:rPr>
          <w:rFonts w:ascii="Times New Roman" w:eastAsia="Times New Roman" w:hAnsi="Times New Roman" w:cs="Times New Roman"/>
          <w:i/>
          <w:iCs/>
          <w:color w:val="000000"/>
          <w:sz w:val="24"/>
          <w:szCs w:val="24"/>
        </w:rPr>
        <w:t xml:space="preserve">E. </w:t>
      </w:r>
      <w:proofErr w:type="spellStart"/>
      <w:r w:rsidRPr="00A218B2">
        <w:rPr>
          <w:rFonts w:ascii="Times New Roman" w:eastAsia="Times New Roman" w:hAnsi="Times New Roman" w:cs="Times New Roman"/>
          <w:i/>
          <w:iCs/>
          <w:color w:val="000000"/>
          <w:sz w:val="24"/>
          <w:szCs w:val="24"/>
        </w:rPr>
        <w:t>campestre</w:t>
      </w:r>
      <w:proofErr w:type="spellEnd"/>
      <w:r w:rsidRPr="00A218B2">
        <w:rPr>
          <w:rFonts w:ascii="Times New Roman" w:eastAsia="Times New Roman" w:hAnsi="Times New Roman" w:cs="Times New Roman"/>
          <w:color w:val="000000"/>
          <w:sz w:val="24"/>
          <w:szCs w:val="24"/>
        </w:rPr>
        <w:t xml:space="preserve">, mostly in form of distillates, activate pancreatic cells and stimulate insulin secretion from these cells reducing blood sugar. Besides, </w:t>
      </w:r>
      <w:proofErr w:type="spellStart"/>
      <w:r w:rsidRPr="00A218B2">
        <w:rPr>
          <w:rFonts w:ascii="Times New Roman" w:eastAsia="Times New Roman" w:hAnsi="Times New Roman" w:cs="Times New Roman"/>
          <w:i/>
          <w:iCs/>
          <w:color w:val="000000"/>
          <w:sz w:val="24"/>
          <w:szCs w:val="24"/>
        </w:rPr>
        <w:t>Eryngium</w:t>
      </w:r>
      <w:proofErr w:type="spellEnd"/>
      <w:r w:rsidRPr="00A218B2">
        <w:rPr>
          <w:rFonts w:ascii="Times New Roman" w:eastAsia="Times New Roman" w:hAnsi="Times New Roman" w:cs="Times New Roman"/>
          <w:i/>
          <w:iCs/>
          <w:color w:val="000000"/>
          <w:sz w:val="24"/>
          <w:szCs w:val="24"/>
        </w:rPr>
        <w:t xml:space="preserve"> </w:t>
      </w:r>
      <w:r w:rsidRPr="00A218B2">
        <w:rPr>
          <w:rFonts w:ascii="Times New Roman" w:eastAsia="Times New Roman" w:hAnsi="Times New Roman" w:cs="Times New Roman"/>
          <w:color w:val="000000"/>
          <w:sz w:val="24"/>
          <w:szCs w:val="24"/>
        </w:rPr>
        <w:t xml:space="preserve">activates the adrenaline gland and regulates adrenaline secretion, eliminating stress, nervousness, and anxiety. It removes facial pimples due to activation and cleansing of the liver, and other health benefits. This presentation is aimed to discuss the perspective on the utilization of </w:t>
      </w:r>
      <w:proofErr w:type="spellStart"/>
      <w:r w:rsidRPr="00A218B2">
        <w:rPr>
          <w:rFonts w:ascii="Times New Roman" w:eastAsia="Times New Roman" w:hAnsi="Times New Roman" w:cs="Times New Roman"/>
          <w:i/>
          <w:iCs/>
          <w:color w:val="000000"/>
          <w:sz w:val="24"/>
          <w:szCs w:val="24"/>
        </w:rPr>
        <w:t>Eryngium</w:t>
      </w:r>
      <w:proofErr w:type="spellEnd"/>
      <w:r w:rsidRPr="00A218B2">
        <w:rPr>
          <w:rFonts w:ascii="Times New Roman" w:eastAsia="Times New Roman" w:hAnsi="Times New Roman" w:cs="Times New Roman"/>
          <w:color w:val="000000"/>
          <w:sz w:val="24"/>
          <w:szCs w:val="24"/>
        </w:rPr>
        <w:t xml:space="preserve"> for the treatment of diabetes</w:t>
      </w:r>
      <w:r w:rsidR="00A82559">
        <w:rPr>
          <w:rFonts w:ascii="Times New Roman" w:eastAsia="Times New Roman" w:hAnsi="Times New Roman" w:cs="Times New Roman"/>
          <w:color w:val="000000"/>
          <w:sz w:val="24"/>
          <w:szCs w:val="24"/>
        </w:rPr>
        <w:t>,</w:t>
      </w:r>
      <w:r w:rsidRPr="00A218B2">
        <w:rPr>
          <w:rFonts w:ascii="Times New Roman" w:eastAsia="Times New Roman" w:hAnsi="Times New Roman" w:cs="Times New Roman"/>
          <w:color w:val="000000"/>
          <w:sz w:val="24"/>
          <w:szCs w:val="24"/>
        </w:rPr>
        <w:t xml:space="preserve"> </w:t>
      </w:r>
      <w:r w:rsidR="00A82559">
        <w:rPr>
          <w:rFonts w:ascii="Times New Roman" w:eastAsia="Times New Roman" w:hAnsi="Times New Roman" w:cs="Times New Roman"/>
          <w:color w:val="000000"/>
          <w:sz w:val="24"/>
          <w:szCs w:val="24"/>
        </w:rPr>
        <w:t>particularly for diabetes type II</w:t>
      </w:r>
      <w:r w:rsidRPr="00A218B2">
        <w:rPr>
          <w:rFonts w:ascii="Times New Roman" w:eastAsia="Times New Roman" w:hAnsi="Times New Roman" w:cs="Times New Roman"/>
          <w:color w:val="000000"/>
          <w:sz w:val="24"/>
          <w:szCs w:val="24"/>
        </w:rPr>
        <w:t xml:space="preserve"> and prediabetes.</w:t>
      </w:r>
    </w:p>
    <w:p w:rsidR="00A218B2" w:rsidRDefault="00A218B2" w:rsidP="00792E6D">
      <w:pPr>
        <w:shd w:val="clear" w:color="auto" w:fill="FFFFFF"/>
        <w:spacing w:after="0" w:line="240" w:lineRule="auto"/>
        <w:rPr>
          <w:rFonts w:ascii="Times New Roman" w:eastAsia="Times New Roman" w:hAnsi="Times New Roman" w:cs="Times New Roman"/>
          <w:b/>
          <w:bCs/>
          <w:color w:val="000000"/>
          <w:sz w:val="24"/>
          <w:szCs w:val="24"/>
        </w:rPr>
      </w:pPr>
    </w:p>
    <w:p w:rsidR="00A218B2" w:rsidRDefault="00A218B2" w:rsidP="00792E6D">
      <w:pPr>
        <w:shd w:val="clear" w:color="auto" w:fill="FFFFFF"/>
        <w:spacing w:after="0" w:line="240" w:lineRule="auto"/>
        <w:rPr>
          <w:rFonts w:ascii="Times New Roman" w:eastAsia="Times New Roman" w:hAnsi="Times New Roman" w:cs="Times New Roman"/>
          <w:b/>
          <w:bCs/>
          <w:color w:val="000000"/>
          <w:sz w:val="24"/>
          <w:szCs w:val="24"/>
        </w:rPr>
      </w:pPr>
    </w:p>
    <w:p w:rsidR="00A218B2" w:rsidRDefault="00A218B2" w:rsidP="00792E6D">
      <w:pPr>
        <w:shd w:val="clear" w:color="auto" w:fill="FFFFFF"/>
        <w:spacing w:after="0" w:line="240" w:lineRule="auto"/>
        <w:rPr>
          <w:rFonts w:ascii="Times New Roman" w:eastAsia="Times New Roman" w:hAnsi="Times New Roman" w:cs="Times New Roman"/>
          <w:b/>
          <w:bCs/>
          <w:color w:val="000000"/>
          <w:sz w:val="24"/>
          <w:szCs w:val="24"/>
        </w:rPr>
      </w:pPr>
    </w:p>
    <w:p w:rsidR="00A218B2" w:rsidRDefault="00A218B2" w:rsidP="00792E6D">
      <w:pPr>
        <w:shd w:val="clear" w:color="auto" w:fill="FFFFFF"/>
        <w:spacing w:after="0" w:line="240" w:lineRule="auto"/>
        <w:rPr>
          <w:rFonts w:ascii="Times New Roman" w:eastAsia="Times New Roman" w:hAnsi="Times New Roman" w:cs="Times New Roman"/>
          <w:b/>
          <w:bCs/>
          <w:color w:val="000000"/>
          <w:sz w:val="24"/>
          <w:szCs w:val="24"/>
        </w:rPr>
      </w:pPr>
    </w:p>
    <w:p w:rsidR="00A218B2" w:rsidRDefault="00A218B2" w:rsidP="00792E6D">
      <w:pPr>
        <w:shd w:val="clear" w:color="auto" w:fill="FFFFFF"/>
        <w:spacing w:after="0" w:line="240" w:lineRule="auto"/>
        <w:rPr>
          <w:rFonts w:ascii="Times New Roman" w:eastAsia="Times New Roman" w:hAnsi="Times New Roman" w:cs="Times New Roman"/>
          <w:b/>
          <w:bCs/>
          <w:color w:val="000000"/>
          <w:sz w:val="24"/>
          <w:szCs w:val="24"/>
        </w:rPr>
      </w:pPr>
    </w:p>
    <w:p w:rsidR="00792E6D" w:rsidRDefault="00792E6D" w:rsidP="00792E6D">
      <w:pPr>
        <w:shd w:val="clear" w:color="auto" w:fill="FFFFFF"/>
        <w:spacing w:after="0" w:line="240" w:lineRule="auto"/>
        <w:rPr>
          <w:rFonts w:ascii="Times New Roman" w:eastAsia="Times New Roman" w:hAnsi="Times New Roman" w:cs="Times New Roman"/>
          <w:color w:val="000000"/>
          <w:sz w:val="24"/>
          <w:szCs w:val="24"/>
        </w:rPr>
      </w:pPr>
      <w:r w:rsidRPr="00792E6D">
        <w:rPr>
          <w:rFonts w:ascii="Times New Roman" w:eastAsia="Times New Roman" w:hAnsi="Times New Roman" w:cs="Times New Roman"/>
          <w:color w:val="000000"/>
          <w:sz w:val="24"/>
          <w:szCs w:val="24"/>
        </w:rPr>
        <w:t xml:space="preserve">Keywords: </w:t>
      </w:r>
      <w:proofErr w:type="spellStart"/>
      <w:r w:rsidRPr="00792E6D">
        <w:rPr>
          <w:rFonts w:ascii="Times New Roman" w:eastAsia="Times New Roman" w:hAnsi="Times New Roman" w:cs="Times New Roman"/>
          <w:color w:val="000000"/>
          <w:sz w:val="24"/>
          <w:szCs w:val="24"/>
        </w:rPr>
        <w:t>E</w:t>
      </w:r>
      <w:r w:rsidR="00A23045">
        <w:rPr>
          <w:rFonts w:ascii="Times New Roman" w:eastAsia="Times New Roman" w:hAnsi="Times New Roman" w:cs="Times New Roman"/>
          <w:color w:val="000000"/>
          <w:sz w:val="24"/>
          <w:szCs w:val="24"/>
        </w:rPr>
        <w:t>ryngium</w:t>
      </w:r>
      <w:proofErr w:type="spellEnd"/>
      <w:r w:rsidR="00A23045">
        <w:rPr>
          <w:rFonts w:ascii="Times New Roman" w:eastAsia="Times New Roman" w:hAnsi="Times New Roman" w:cs="Times New Roman"/>
          <w:color w:val="000000"/>
          <w:sz w:val="24"/>
          <w:szCs w:val="24"/>
        </w:rPr>
        <w:t>, Diabetes, Insulin, Pancreas, Herbal, Medicine, Therapy</w:t>
      </w:r>
    </w:p>
    <w:p w:rsidR="00727313" w:rsidRDefault="00727313" w:rsidP="00792E6D">
      <w:pPr>
        <w:shd w:val="clear" w:color="auto" w:fill="FFFFFF"/>
        <w:spacing w:after="0" w:line="240" w:lineRule="auto"/>
        <w:rPr>
          <w:rFonts w:ascii="Times New Roman" w:eastAsia="Times New Roman" w:hAnsi="Times New Roman" w:cs="Times New Roman"/>
          <w:color w:val="000000"/>
          <w:sz w:val="24"/>
          <w:szCs w:val="24"/>
        </w:rPr>
      </w:pPr>
    </w:p>
    <w:p w:rsidR="00727313" w:rsidRDefault="00727313" w:rsidP="00727313">
      <w:pPr>
        <w:shd w:val="clear" w:color="auto" w:fill="FFFFFF"/>
        <w:spacing w:after="0" w:line="240" w:lineRule="auto"/>
        <w:jc w:val="both"/>
        <w:rPr>
          <w:rFonts w:ascii="Times New Roman" w:eastAsia="Times New Roman" w:hAnsi="Times New Roman" w:cs="Times New Roman"/>
          <w:color w:val="000000"/>
          <w:sz w:val="24"/>
          <w:szCs w:val="24"/>
        </w:rPr>
      </w:pPr>
    </w:p>
    <w:p w:rsidR="00727313" w:rsidRDefault="00727313" w:rsidP="00727313">
      <w:pPr>
        <w:shd w:val="clear" w:color="auto"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Biography:</w:t>
      </w:r>
    </w:p>
    <w:p w:rsidR="00727313" w:rsidRDefault="00727313" w:rsidP="00727313">
      <w:pPr>
        <w:shd w:val="clear" w:color="auto" w:fill="FFFFFF"/>
        <w:spacing w:after="0" w:line="240" w:lineRule="auto"/>
        <w:jc w:val="both"/>
        <w:rPr>
          <w:rFonts w:ascii="Times New Roman" w:eastAsia="Times New Roman" w:hAnsi="Times New Roman" w:cs="Times New Roman"/>
          <w:color w:val="000000"/>
          <w:sz w:val="24"/>
          <w:szCs w:val="24"/>
        </w:rPr>
      </w:pPr>
    </w:p>
    <w:p w:rsidR="00727313" w:rsidRPr="00727313" w:rsidRDefault="00727313" w:rsidP="00727313">
      <w:pPr>
        <w:shd w:val="clear" w:color="auto" w:fill="FFFFFF"/>
        <w:spacing w:after="0" w:line="240" w:lineRule="auto"/>
        <w:jc w:val="both"/>
        <w:rPr>
          <w:rFonts w:ascii="Times New Roman" w:eastAsia="Times New Roman" w:hAnsi="Times New Roman" w:cs="Times New Roman"/>
          <w:color w:val="000000"/>
          <w:sz w:val="24"/>
          <w:szCs w:val="24"/>
        </w:rPr>
      </w:pPr>
      <w:r w:rsidRPr="00727313">
        <w:rPr>
          <w:rFonts w:ascii="Times New Roman" w:eastAsia="Times New Roman" w:hAnsi="Times New Roman" w:cs="Times New Roman"/>
          <w:color w:val="000000"/>
          <w:sz w:val="24"/>
          <w:szCs w:val="24"/>
        </w:rPr>
        <w:t xml:space="preserve">Reza Bozorgipour is a </w:t>
      </w:r>
      <w:r w:rsidRPr="00727313">
        <w:rPr>
          <w:rFonts w:ascii="Times New Roman" w:hAnsi="Times New Roman" w:cs="Times New Roman"/>
          <w:color w:val="0F1419"/>
          <w:sz w:val="24"/>
          <w:szCs w:val="24"/>
          <w:shd w:val="clear" w:color="auto" w:fill="FFFFFF"/>
        </w:rPr>
        <w:t>Ph.D.</w:t>
      </w:r>
      <w:r>
        <w:rPr>
          <w:rFonts w:ascii="Times New Roman" w:hAnsi="Times New Roman" w:cs="Times New Roman"/>
          <w:color w:val="0F1419"/>
          <w:sz w:val="24"/>
          <w:szCs w:val="24"/>
          <w:shd w:val="clear" w:color="auto" w:fill="FFFFFF"/>
        </w:rPr>
        <w:t xml:space="preserve"> </w:t>
      </w:r>
      <w:bookmarkStart w:id="0" w:name="_GoBack"/>
      <w:bookmarkEnd w:id="0"/>
      <w:r w:rsidRPr="00727313">
        <w:rPr>
          <w:rFonts w:ascii="Times New Roman" w:hAnsi="Times New Roman" w:cs="Times New Roman"/>
          <w:color w:val="0F1419"/>
          <w:sz w:val="24"/>
          <w:szCs w:val="24"/>
          <w:shd w:val="clear" w:color="auto" w:fill="FFFFFF"/>
        </w:rPr>
        <w:t xml:space="preserve">Researcher from Cambridge University </w:t>
      </w:r>
      <w:r w:rsidRPr="00727313">
        <w:rPr>
          <w:rFonts w:ascii="Times New Roman" w:hAnsi="Times New Roman" w:cs="Times New Roman"/>
          <w:color w:val="0F1419"/>
          <w:sz w:val="24"/>
          <w:szCs w:val="24"/>
          <w:shd w:val="clear" w:color="auto" w:fill="FFFFFF"/>
        </w:rPr>
        <w:t xml:space="preserve">and lecturer </w:t>
      </w:r>
      <w:r w:rsidRPr="00727313">
        <w:rPr>
          <w:rFonts w:ascii="Times New Roman" w:hAnsi="Times New Roman" w:cs="Times New Roman"/>
          <w:color w:val="0F1419"/>
          <w:sz w:val="24"/>
          <w:szCs w:val="24"/>
          <w:shd w:val="clear" w:color="auto" w:fill="FFFFFF"/>
        </w:rPr>
        <w:t xml:space="preserve">of </w:t>
      </w:r>
      <w:r w:rsidRPr="00727313">
        <w:rPr>
          <w:rFonts w:ascii="Times New Roman" w:hAnsi="Times New Roman" w:cs="Times New Roman"/>
          <w:color w:val="0F1419"/>
          <w:sz w:val="24"/>
          <w:szCs w:val="24"/>
          <w:shd w:val="clear" w:color="auto" w:fill="FFFFFF"/>
        </w:rPr>
        <w:t xml:space="preserve">Biotechnology, Genetics resources, Traditional medicines, </w:t>
      </w:r>
      <w:r w:rsidRPr="00727313">
        <w:rPr>
          <w:rFonts w:ascii="Times New Roman" w:hAnsi="Times New Roman" w:cs="Times New Roman"/>
          <w:color w:val="0F1419"/>
          <w:sz w:val="24"/>
          <w:szCs w:val="24"/>
          <w:shd w:val="clear" w:color="auto" w:fill="FFFFFF"/>
        </w:rPr>
        <w:t xml:space="preserve">and </w:t>
      </w:r>
      <w:r w:rsidRPr="00727313">
        <w:rPr>
          <w:rFonts w:ascii="Times New Roman" w:hAnsi="Times New Roman" w:cs="Times New Roman"/>
          <w:color w:val="0F1419"/>
          <w:sz w:val="24"/>
          <w:szCs w:val="24"/>
          <w:shd w:val="clear" w:color="auto" w:fill="FFFFFF"/>
        </w:rPr>
        <w:t>Medicinal plants</w:t>
      </w:r>
      <w:r w:rsidRPr="00727313">
        <w:rPr>
          <w:rFonts w:ascii="Times New Roman" w:hAnsi="Times New Roman" w:cs="Times New Roman"/>
          <w:color w:val="0F1419"/>
          <w:sz w:val="24"/>
          <w:szCs w:val="24"/>
          <w:shd w:val="clear" w:color="auto" w:fill="FFFFFF"/>
        </w:rPr>
        <w:t>.</w:t>
      </w:r>
    </w:p>
    <w:p w:rsidR="00727313" w:rsidRPr="00727313" w:rsidRDefault="00727313" w:rsidP="00727313">
      <w:pPr>
        <w:shd w:val="clear" w:color="auto" w:fill="FFFFFF"/>
        <w:spacing w:after="0" w:line="240" w:lineRule="auto"/>
        <w:jc w:val="both"/>
        <w:rPr>
          <w:rFonts w:ascii="Times New Roman" w:eastAsia="Times New Roman" w:hAnsi="Times New Roman" w:cs="Times New Roman"/>
          <w:color w:val="000000"/>
          <w:sz w:val="20"/>
          <w:szCs w:val="20"/>
        </w:rPr>
      </w:pPr>
    </w:p>
    <w:p w:rsidR="00727313" w:rsidRPr="00792E6D" w:rsidRDefault="00727313" w:rsidP="00792E6D">
      <w:pPr>
        <w:shd w:val="clear" w:color="auto" w:fill="FFFFFF"/>
        <w:spacing w:after="0" w:line="240" w:lineRule="auto"/>
        <w:rPr>
          <w:rFonts w:ascii="Helvetica" w:eastAsia="Times New Roman" w:hAnsi="Helvetica" w:cs="Times New Roman"/>
          <w:color w:val="000000"/>
          <w:sz w:val="20"/>
          <w:szCs w:val="20"/>
        </w:rPr>
      </w:pPr>
    </w:p>
    <w:p w:rsidR="003A13B8" w:rsidRPr="00792E6D" w:rsidRDefault="003A13B8" w:rsidP="00A3060B">
      <w:pPr>
        <w:rPr>
          <w:rFonts w:asciiTheme="majorBidi" w:hAnsiTheme="majorBidi" w:cstheme="majorBidi"/>
          <w:sz w:val="24"/>
          <w:szCs w:val="24"/>
        </w:rPr>
      </w:pPr>
    </w:p>
    <w:sectPr w:rsidR="003A13B8" w:rsidRPr="00792E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DFC"/>
    <w:rsid w:val="00355CF5"/>
    <w:rsid w:val="003A13B8"/>
    <w:rsid w:val="00524D7A"/>
    <w:rsid w:val="00727313"/>
    <w:rsid w:val="00761DFC"/>
    <w:rsid w:val="00792E6D"/>
    <w:rsid w:val="00A15800"/>
    <w:rsid w:val="00A218B2"/>
    <w:rsid w:val="00A23045"/>
    <w:rsid w:val="00A3060B"/>
    <w:rsid w:val="00A82559"/>
    <w:rsid w:val="00AB1E02"/>
    <w:rsid w:val="00D81541"/>
    <w:rsid w:val="00EC6A39"/>
    <w:rsid w:val="00F773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50596">
      <w:bodyDiv w:val="1"/>
      <w:marLeft w:val="0"/>
      <w:marRight w:val="0"/>
      <w:marTop w:val="0"/>
      <w:marBottom w:val="0"/>
      <w:divBdr>
        <w:top w:val="none" w:sz="0" w:space="0" w:color="auto"/>
        <w:left w:val="none" w:sz="0" w:space="0" w:color="auto"/>
        <w:bottom w:val="none" w:sz="0" w:space="0" w:color="auto"/>
        <w:right w:val="none" w:sz="0" w:space="0" w:color="auto"/>
      </w:divBdr>
    </w:div>
    <w:div w:id="1013843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1</Pages>
  <Words>232</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Ankita Srivastava</cp:lastModifiedBy>
  <cp:revision>8</cp:revision>
  <dcterms:created xsi:type="dcterms:W3CDTF">2023-03-26T15:36:00Z</dcterms:created>
  <dcterms:modified xsi:type="dcterms:W3CDTF">2023-04-06T08:14:00Z</dcterms:modified>
</cp:coreProperties>
</file>