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4A0" w:rsidRPr="004C21A2" w:rsidRDefault="00A874A0" w:rsidP="00A874A0">
      <w:pPr>
        <w:pStyle w:val="Acknowledgements"/>
      </w:pPr>
      <w:r w:rsidRPr="004C21A2">
        <w:rPr>
          <w:b/>
        </w:rPr>
        <w:t xml:space="preserve">Correlates of early initiation of breastfeeding and </w:t>
      </w:r>
      <w:proofErr w:type="spellStart"/>
      <w:r w:rsidRPr="004C21A2">
        <w:rPr>
          <w:b/>
        </w:rPr>
        <w:t>prelacteal</w:t>
      </w:r>
      <w:proofErr w:type="spellEnd"/>
      <w:r w:rsidRPr="004C21A2">
        <w:rPr>
          <w:b/>
        </w:rPr>
        <w:t xml:space="preserve"> feeding: A cross sectional study in Sindh province of Pakistan</w:t>
      </w:r>
    </w:p>
    <w:p w:rsidR="00A874A0" w:rsidRPr="004C21A2" w:rsidRDefault="00A874A0" w:rsidP="00A874A0">
      <w:pPr>
        <w:jc w:val="both"/>
      </w:pPr>
    </w:p>
    <w:p w:rsidR="00A874A0" w:rsidRPr="004C21A2" w:rsidRDefault="00A874A0" w:rsidP="00A874A0">
      <w:pPr>
        <w:spacing w:line="240" w:lineRule="auto"/>
        <w:jc w:val="both"/>
        <w:rPr>
          <w:i/>
          <w:vertAlign w:val="superscript"/>
        </w:rPr>
      </w:pPr>
      <w:r w:rsidRPr="004C21A2">
        <w:rPr>
          <w:bCs/>
          <w:i/>
        </w:rPr>
        <w:t>Ramesh Kumar</w:t>
      </w:r>
      <w:r w:rsidRPr="004C21A2">
        <w:rPr>
          <w:i/>
          <w:vertAlign w:val="superscript"/>
        </w:rPr>
        <w:t>1</w:t>
      </w:r>
      <w:r w:rsidRPr="004C21A2">
        <w:rPr>
          <w:bCs/>
          <w:i/>
        </w:rPr>
        <w:t>, Rafi Amir-ud-Din</w:t>
      </w:r>
      <w:r w:rsidRPr="004C21A2">
        <w:rPr>
          <w:i/>
          <w:vertAlign w:val="superscript"/>
        </w:rPr>
        <w:t>2</w:t>
      </w:r>
      <w:r w:rsidRPr="004C21A2">
        <w:rPr>
          <w:bCs/>
          <w:i/>
        </w:rPr>
        <w:t xml:space="preserve">, </w:t>
      </w:r>
      <w:proofErr w:type="spellStart"/>
      <w:r w:rsidRPr="004C21A2">
        <w:rPr>
          <w:i/>
        </w:rPr>
        <w:t>Jamil</w:t>
      </w:r>
      <w:proofErr w:type="spellEnd"/>
      <w:r w:rsidRPr="004C21A2">
        <w:rPr>
          <w:i/>
        </w:rPr>
        <w:t xml:space="preserve"> Ahmed</w:t>
      </w:r>
      <w:r w:rsidRPr="004C21A2">
        <w:rPr>
          <w:i/>
          <w:vertAlign w:val="superscript"/>
        </w:rPr>
        <w:t>3</w:t>
      </w:r>
      <w:r w:rsidRPr="004C21A2">
        <w:rPr>
          <w:bCs/>
          <w:i/>
        </w:rPr>
        <w:t>, Muhammad Asim</w:t>
      </w:r>
      <w:r w:rsidRPr="004C21A2">
        <w:rPr>
          <w:i/>
          <w:vertAlign w:val="superscript"/>
        </w:rPr>
        <w:t>4</w:t>
      </w:r>
      <w:r w:rsidRPr="004C21A2">
        <w:rPr>
          <w:bCs/>
          <w:i/>
        </w:rPr>
        <w:t xml:space="preserve">, </w:t>
      </w:r>
      <w:proofErr w:type="spellStart"/>
      <w:r w:rsidRPr="004C21A2">
        <w:rPr>
          <w:bCs/>
          <w:i/>
        </w:rPr>
        <w:t>Fozia</w:t>
      </w:r>
      <w:proofErr w:type="spellEnd"/>
      <w:r w:rsidRPr="004C21A2">
        <w:rPr>
          <w:bCs/>
          <w:i/>
        </w:rPr>
        <w:t xml:space="preserve"> Rashid</w:t>
      </w:r>
      <w:r w:rsidRPr="004C21A2">
        <w:rPr>
          <w:bCs/>
          <w:i/>
          <w:vertAlign w:val="superscript"/>
        </w:rPr>
        <w:t>1</w:t>
      </w:r>
      <w:r w:rsidRPr="004C21A2">
        <w:rPr>
          <w:bCs/>
          <w:i/>
        </w:rPr>
        <w:t xml:space="preserve">, </w:t>
      </w:r>
      <w:proofErr w:type="spellStart"/>
      <w:r w:rsidRPr="004C21A2">
        <w:rPr>
          <w:bCs/>
          <w:i/>
        </w:rPr>
        <w:t>Shahzad</w:t>
      </w:r>
      <w:proofErr w:type="spellEnd"/>
      <w:r w:rsidRPr="004C21A2">
        <w:rPr>
          <w:bCs/>
          <w:i/>
        </w:rPr>
        <w:t xml:space="preserve"> Ali Khan</w:t>
      </w:r>
      <w:r w:rsidRPr="004C21A2">
        <w:rPr>
          <w:i/>
          <w:vertAlign w:val="superscript"/>
        </w:rPr>
        <w:t>1</w:t>
      </w:r>
      <w:r w:rsidRPr="004C21A2">
        <w:rPr>
          <w:bCs/>
          <w:i/>
        </w:rPr>
        <w:t xml:space="preserve">, </w:t>
      </w:r>
      <w:proofErr w:type="spellStart"/>
      <w:r w:rsidRPr="004C21A2">
        <w:rPr>
          <w:bCs/>
          <w:i/>
        </w:rPr>
        <w:t>Shaukat</w:t>
      </w:r>
      <w:proofErr w:type="spellEnd"/>
      <w:r w:rsidRPr="004C21A2">
        <w:rPr>
          <w:bCs/>
          <w:i/>
        </w:rPr>
        <w:t xml:space="preserve"> Ali</w:t>
      </w:r>
      <w:r w:rsidRPr="004C21A2">
        <w:rPr>
          <w:bCs/>
          <w:i/>
          <w:vertAlign w:val="superscript"/>
        </w:rPr>
        <w:t>5</w:t>
      </w:r>
      <w:r w:rsidRPr="004C21A2">
        <w:rPr>
          <w:bCs/>
          <w:i/>
        </w:rPr>
        <w:t xml:space="preserve">, </w:t>
      </w:r>
      <w:proofErr w:type="spellStart"/>
      <w:r w:rsidRPr="004C21A2">
        <w:rPr>
          <w:bCs/>
          <w:i/>
        </w:rPr>
        <w:t>Sathirakorn</w:t>
      </w:r>
      <w:proofErr w:type="spellEnd"/>
      <w:r w:rsidRPr="004C21A2">
        <w:rPr>
          <w:bCs/>
          <w:i/>
        </w:rPr>
        <w:t xml:space="preserve"> Pongpanich</w:t>
      </w:r>
      <w:r w:rsidRPr="004C21A2">
        <w:rPr>
          <w:bCs/>
          <w:i/>
          <w:vertAlign w:val="superscript"/>
        </w:rPr>
        <w:t>6</w:t>
      </w:r>
    </w:p>
    <w:p w:rsidR="00A874A0" w:rsidRPr="004C21A2" w:rsidRDefault="00A874A0" w:rsidP="00A874A0">
      <w:pPr>
        <w:spacing w:line="240" w:lineRule="auto"/>
        <w:jc w:val="both"/>
        <w:rPr>
          <w:i/>
          <w:vertAlign w:val="superscript"/>
        </w:rPr>
      </w:pPr>
    </w:p>
    <w:p w:rsidR="00A874A0" w:rsidRPr="004C21A2" w:rsidRDefault="00A874A0" w:rsidP="00A874A0">
      <w:pPr>
        <w:spacing w:line="240" w:lineRule="auto"/>
        <w:jc w:val="both"/>
        <w:rPr>
          <w:rStyle w:val="gi"/>
        </w:rPr>
      </w:pPr>
      <w:r w:rsidRPr="004C21A2">
        <w:rPr>
          <w:rStyle w:val="gi"/>
          <w:vertAlign w:val="superscript"/>
        </w:rPr>
        <w:t>1</w:t>
      </w:r>
      <w:r w:rsidRPr="004C21A2">
        <w:rPr>
          <w:rStyle w:val="gi"/>
        </w:rPr>
        <w:t>Department of Public Health</w:t>
      </w: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rStyle w:val="go"/>
        </w:rPr>
        <w:t>Health Services Academy, Islamabad, Pakistan.</w:t>
      </w:r>
    </w:p>
    <w:p w:rsidR="00A874A0" w:rsidRPr="004C21A2" w:rsidRDefault="00A874A0" w:rsidP="00A874A0">
      <w:pPr>
        <w:spacing w:line="240" w:lineRule="auto"/>
        <w:jc w:val="both"/>
        <w:rPr>
          <w:rStyle w:val="Hyperlink"/>
        </w:rPr>
      </w:pPr>
      <w:r w:rsidRPr="004C21A2">
        <w:rPr>
          <w:rStyle w:val="go"/>
        </w:rPr>
        <w:t xml:space="preserve">Email: </w:t>
      </w:r>
      <w:hyperlink r:id="rId6" w:history="1">
        <w:r w:rsidRPr="004C21A2">
          <w:rPr>
            <w:rStyle w:val="Hyperlink"/>
          </w:rPr>
          <w:t>drramesh1978@gmail.com</w:t>
        </w:r>
      </w:hyperlink>
    </w:p>
    <w:p w:rsidR="00A874A0" w:rsidRPr="004C21A2" w:rsidRDefault="00A874A0" w:rsidP="00A874A0">
      <w:pPr>
        <w:spacing w:line="240" w:lineRule="auto"/>
        <w:jc w:val="both"/>
        <w:rPr>
          <w:rStyle w:val="Hyperlink"/>
          <w:color w:val="auto"/>
        </w:rPr>
      </w:pP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t>(ORCID: https://orcid.org/0000-0002-9701-3179)</w:t>
      </w:r>
    </w:p>
    <w:p w:rsidR="00A874A0" w:rsidRPr="004C21A2" w:rsidRDefault="00A874A0" w:rsidP="00A874A0">
      <w:pPr>
        <w:spacing w:line="240" w:lineRule="auto"/>
        <w:jc w:val="both"/>
        <w:rPr>
          <w:i/>
          <w:vertAlign w:val="superscript"/>
        </w:rPr>
      </w:pPr>
    </w:p>
    <w:p w:rsidR="00A874A0" w:rsidRPr="004C21A2" w:rsidRDefault="00A874A0" w:rsidP="00A874A0">
      <w:pPr>
        <w:spacing w:line="240" w:lineRule="auto"/>
        <w:jc w:val="both"/>
        <w:rPr>
          <w:bCs/>
        </w:rPr>
      </w:pPr>
      <w:r w:rsidRPr="004C21A2">
        <w:rPr>
          <w:vertAlign w:val="superscript"/>
        </w:rPr>
        <w:t>2</w:t>
      </w:r>
      <w:r w:rsidRPr="004C21A2">
        <w:rPr>
          <w:bCs/>
        </w:rPr>
        <w:t xml:space="preserve">Department of Economics, COMSATS University Islamabad, Lahore Campus, Off </w:t>
      </w:r>
      <w:proofErr w:type="spellStart"/>
      <w:r w:rsidRPr="004C21A2">
        <w:rPr>
          <w:bCs/>
        </w:rPr>
        <w:t>Raiwind</w:t>
      </w:r>
      <w:proofErr w:type="spellEnd"/>
      <w:r w:rsidRPr="004C21A2">
        <w:rPr>
          <w:bCs/>
        </w:rPr>
        <w:t xml:space="preserve"> Road, Pakistan</w:t>
      </w: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bCs/>
        </w:rPr>
        <w:t xml:space="preserve">Email: </w:t>
      </w:r>
      <w:hyperlink r:id="rId7" w:history="1">
        <w:r w:rsidRPr="004C21A2">
          <w:rPr>
            <w:rStyle w:val="Hyperlink"/>
          </w:rPr>
          <w:t>rafi.amiruddin@cuilahore.edu.pk</w:t>
        </w:r>
      </w:hyperlink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</w:p>
    <w:p w:rsidR="00A874A0" w:rsidRPr="004C21A2" w:rsidRDefault="00A874A0" w:rsidP="00A874A0">
      <w:pPr>
        <w:spacing w:line="240" w:lineRule="auto"/>
        <w:jc w:val="both"/>
      </w:pPr>
      <w:r w:rsidRPr="004C21A2">
        <w:rPr>
          <w:rStyle w:val="go"/>
          <w:vertAlign w:val="superscript"/>
        </w:rPr>
        <w:t>3</w:t>
      </w:r>
      <w:r w:rsidRPr="004C21A2">
        <w:t xml:space="preserve">Department of Family and Community Medicine, College of Medicine and Medical Sciences, </w:t>
      </w:r>
    </w:p>
    <w:p w:rsidR="00A874A0" w:rsidRPr="004C21A2" w:rsidRDefault="00A874A0" w:rsidP="00A874A0">
      <w:pPr>
        <w:spacing w:line="240" w:lineRule="auto"/>
        <w:jc w:val="both"/>
      </w:pPr>
      <w:r w:rsidRPr="004C21A2">
        <w:t xml:space="preserve">Arabian Gulf University, Bahrain. </w:t>
      </w:r>
    </w:p>
    <w:p w:rsidR="00A874A0" w:rsidRPr="004C21A2" w:rsidRDefault="00A874A0" w:rsidP="00A874A0">
      <w:pPr>
        <w:spacing w:line="240" w:lineRule="auto"/>
        <w:jc w:val="both"/>
      </w:pPr>
      <w:r w:rsidRPr="004C21A2">
        <w:t xml:space="preserve">Email: </w:t>
      </w:r>
      <w:hyperlink r:id="rId8" w:history="1">
        <w:r w:rsidRPr="004C21A2">
          <w:rPr>
            <w:rStyle w:val="Hyperlink"/>
          </w:rPr>
          <w:t>jamilmga@agu.edu.bh</w:t>
        </w:r>
      </w:hyperlink>
    </w:p>
    <w:p w:rsidR="00A874A0" w:rsidRPr="004C21A2" w:rsidRDefault="00A874A0" w:rsidP="00A874A0">
      <w:pPr>
        <w:spacing w:line="240" w:lineRule="auto"/>
        <w:jc w:val="both"/>
      </w:pPr>
      <w:r w:rsidRPr="004C21A2">
        <w:t>(ORCID: https://orcid.org/</w:t>
      </w:r>
      <w:r w:rsidRPr="004C21A2">
        <w:fldChar w:fldCharType="begin"/>
      </w:r>
      <w:r w:rsidRPr="004C21A2">
        <w:instrText xml:space="preserve"> HYPERLINK "https://orcid.org/0000-0002-3635-7912" \t "_blank" </w:instrText>
      </w:r>
      <w:r w:rsidRPr="004C21A2">
        <w:fldChar w:fldCharType="separate"/>
      </w:r>
      <w:r w:rsidRPr="004C21A2">
        <w:rPr>
          <w:rStyle w:val="Hyperlink"/>
          <w:color w:val="auto"/>
        </w:rPr>
        <w:t>0000-0002-3635-7912</w:t>
      </w:r>
      <w:r w:rsidRPr="004C21A2">
        <w:rPr>
          <w:rStyle w:val="Hyperlink"/>
          <w:color w:val="auto"/>
        </w:rPr>
        <w:fldChar w:fldCharType="end"/>
      </w:r>
      <w:r w:rsidRPr="004C21A2">
        <w:t xml:space="preserve">) </w:t>
      </w:r>
    </w:p>
    <w:p w:rsidR="00A874A0" w:rsidRPr="004C21A2" w:rsidRDefault="00A874A0" w:rsidP="00A874A0">
      <w:pPr>
        <w:spacing w:line="240" w:lineRule="auto"/>
        <w:jc w:val="both"/>
      </w:pPr>
    </w:p>
    <w:p w:rsidR="00A874A0" w:rsidRPr="004C21A2" w:rsidRDefault="00A874A0" w:rsidP="00A874A0">
      <w:pPr>
        <w:spacing w:line="240" w:lineRule="auto"/>
        <w:jc w:val="both"/>
      </w:pPr>
      <w:r w:rsidRPr="004C21A2">
        <w:rPr>
          <w:rStyle w:val="go"/>
          <w:vertAlign w:val="superscript"/>
        </w:rPr>
        <w:t>4</w:t>
      </w:r>
      <w:r w:rsidRPr="004C21A2">
        <w:t>Department of Community Health Sciences, Aga Khan University, Karachi, Pakistan</w:t>
      </w:r>
    </w:p>
    <w:p w:rsidR="00A874A0" w:rsidRPr="004C21A2" w:rsidRDefault="00A874A0" w:rsidP="00A874A0">
      <w:pPr>
        <w:spacing w:line="240" w:lineRule="auto"/>
        <w:jc w:val="both"/>
        <w:rPr>
          <w:rStyle w:val="Hyperlink"/>
        </w:rPr>
      </w:pPr>
      <w:r w:rsidRPr="004C21A2">
        <w:t xml:space="preserve">Email: </w:t>
      </w:r>
      <w:hyperlink r:id="rId9" w:history="1">
        <w:r w:rsidRPr="004C21A2">
          <w:rPr>
            <w:rStyle w:val="Hyperlink"/>
          </w:rPr>
          <w:t>asim.muhammad@aku.edu</w:t>
        </w:r>
      </w:hyperlink>
    </w:p>
    <w:p w:rsidR="00A874A0" w:rsidRPr="004C21A2" w:rsidRDefault="00A874A0" w:rsidP="00A874A0">
      <w:pPr>
        <w:spacing w:line="240" w:lineRule="auto"/>
        <w:jc w:val="both"/>
        <w:rPr>
          <w:rStyle w:val="Hyperlink"/>
        </w:rPr>
      </w:pPr>
    </w:p>
    <w:p w:rsidR="00A874A0" w:rsidRPr="004C21A2" w:rsidRDefault="00A874A0" w:rsidP="00A874A0">
      <w:pPr>
        <w:spacing w:line="240" w:lineRule="auto"/>
        <w:jc w:val="both"/>
        <w:rPr>
          <w:lang w:val="en-US"/>
        </w:rPr>
      </w:pPr>
      <w:r w:rsidRPr="004C21A2">
        <w:rPr>
          <w:vertAlign w:val="superscript"/>
        </w:rPr>
        <w:t>5</w:t>
      </w:r>
      <w:r w:rsidRPr="004C21A2">
        <w:rPr>
          <w:lang w:val="en-US"/>
        </w:rPr>
        <w:t xml:space="preserve">Global Change Impact Studies Centre (GCISC), Ministry of Climate Change, Islamabad, Pakistan. Email: </w:t>
      </w:r>
      <w:hyperlink r:id="rId10" w:history="1">
        <w:r w:rsidRPr="004C21A2">
          <w:rPr>
            <w:rStyle w:val="Hyperlink"/>
            <w:lang w:val="en-US"/>
          </w:rPr>
          <w:t>pirshauki@gmail.com</w:t>
        </w:r>
      </w:hyperlink>
    </w:p>
    <w:p w:rsidR="00A874A0" w:rsidRPr="004C21A2" w:rsidRDefault="00A874A0" w:rsidP="00A874A0">
      <w:pPr>
        <w:spacing w:line="240" w:lineRule="auto"/>
        <w:jc w:val="both"/>
        <w:rPr>
          <w:lang w:val="en-US"/>
        </w:rPr>
      </w:pPr>
    </w:p>
    <w:p w:rsidR="00A874A0" w:rsidRPr="004C21A2" w:rsidRDefault="00A874A0" w:rsidP="00A874A0">
      <w:pPr>
        <w:spacing w:line="240" w:lineRule="auto"/>
        <w:jc w:val="both"/>
      </w:pP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vertAlign w:val="superscript"/>
        </w:rPr>
        <w:t>6</w:t>
      </w:r>
      <w:r w:rsidRPr="004C21A2">
        <w:rPr>
          <w:rStyle w:val="go"/>
        </w:rPr>
        <w:t xml:space="preserve">College of Public Health Sciences, </w:t>
      </w:r>
      <w:proofErr w:type="spellStart"/>
      <w:r w:rsidRPr="004C21A2">
        <w:rPr>
          <w:rStyle w:val="go"/>
        </w:rPr>
        <w:t>Chulalongkorn</w:t>
      </w:r>
      <w:proofErr w:type="spellEnd"/>
      <w:r w:rsidRPr="004C21A2">
        <w:rPr>
          <w:rStyle w:val="go"/>
        </w:rPr>
        <w:t xml:space="preserve"> University</w:t>
      </w: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rStyle w:val="go"/>
        </w:rPr>
        <w:t>Thailand.</w:t>
      </w:r>
    </w:p>
    <w:p w:rsidR="00A874A0" w:rsidRPr="004C21A2" w:rsidRDefault="00A874A0" w:rsidP="00A874A0">
      <w:pPr>
        <w:spacing w:line="240" w:lineRule="auto"/>
        <w:jc w:val="both"/>
      </w:pPr>
      <w:r w:rsidRPr="004C21A2">
        <w:rPr>
          <w:rStyle w:val="go"/>
        </w:rPr>
        <w:t xml:space="preserve">Email: </w:t>
      </w:r>
      <w:hyperlink r:id="rId11" w:history="1">
        <w:r w:rsidRPr="004C21A2">
          <w:rPr>
            <w:rStyle w:val="Hyperlink"/>
          </w:rPr>
          <w:t>Sathirakorn.P@chula.ac.th</w:t>
        </w:r>
      </w:hyperlink>
    </w:p>
    <w:p w:rsidR="00A874A0" w:rsidRPr="004C21A2" w:rsidRDefault="00A874A0" w:rsidP="00A874A0">
      <w:pPr>
        <w:spacing w:line="240" w:lineRule="auto"/>
        <w:jc w:val="both"/>
      </w:pPr>
      <w:r w:rsidRPr="004C21A2">
        <w:t>(ORCID: https://orcid.org/0000-0003-2632-3919)</w:t>
      </w:r>
    </w:p>
    <w:p w:rsidR="00A874A0" w:rsidRPr="004C21A2" w:rsidRDefault="00A874A0" w:rsidP="00A874A0">
      <w:pPr>
        <w:spacing w:line="240" w:lineRule="auto"/>
        <w:jc w:val="both"/>
      </w:pP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rStyle w:val="go"/>
          <w:b/>
        </w:rPr>
        <w:t>Correspondence</w:t>
      </w:r>
      <w:r w:rsidRPr="004C21A2">
        <w:rPr>
          <w:rStyle w:val="go"/>
        </w:rPr>
        <w:t xml:space="preserve">: </w:t>
      </w: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rStyle w:val="go"/>
        </w:rPr>
        <w:t>Ramesh Kumar</w:t>
      </w: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rStyle w:val="go"/>
        </w:rPr>
        <w:t>Health Services Academy</w:t>
      </w: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rStyle w:val="go"/>
        </w:rPr>
        <w:t>Islamabad</w:t>
      </w: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rStyle w:val="go"/>
        </w:rPr>
        <w:t>Pakistan</w:t>
      </w:r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rStyle w:val="go"/>
        </w:rPr>
        <w:t xml:space="preserve">Email: </w:t>
      </w:r>
      <w:hyperlink r:id="rId12" w:history="1">
        <w:r w:rsidRPr="004C21A2">
          <w:rPr>
            <w:rStyle w:val="Hyperlink"/>
            <w:color w:val="auto"/>
          </w:rPr>
          <w:t>drramesh1978@gmail.com</w:t>
        </w:r>
      </w:hyperlink>
    </w:p>
    <w:p w:rsidR="00A874A0" w:rsidRPr="004C21A2" w:rsidRDefault="00A874A0" w:rsidP="00A874A0">
      <w:pPr>
        <w:spacing w:line="240" w:lineRule="auto"/>
        <w:jc w:val="both"/>
        <w:rPr>
          <w:rStyle w:val="go"/>
        </w:rPr>
      </w:pPr>
      <w:r w:rsidRPr="004C21A2">
        <w:rPr>
          <w:rStyle w:val="go"/>
        </w:rPr>
        <w:t>Cell: +923009377486</w:t>
      </w:r>
    </w:p>
    <w:p w:rsidR="00A874A0" w:rsidRPr="004C21A2" w:rsidRDefault="00A874A0" w:rsidP="00A874A0">
      <w:pPr>
        <w:jc w:val="both"/>
        <w:rPr>
          <w:rtl/>
          <w:lang w:bidi="ur-PK"/>
        </w:rPr>
      </w:pPr>
    </w:p>
    <w:p w:rsidR="00A874A0" w:rsidRPr="004C21A2" w:rsidRDefault="00A874A0" w:rsidP="00A874A0">
      <w:pPr>
        <w:jc w:val="both"/>
      </w:pPr>
    </w:p>
    <w:p w:rsidR="00A874A0" w:rsidRDefault="00A874A0" w:rsidP="00A874A0">
      <w:pPr>
        <w:spacing w:line="360" w:lineRule="auto"/>
        <w:jc w:val="both"/>
        <w:rPr>
          <w:b/>
        </w:rPr>
      </w:pPr>
    </w:p>
    <w:p w:rsidR="00A874A0" w:rsidRDefault="00A874A0" w:rsidP="00A874A0">
      <w:pPr>
        <w:spacing w:line="360" w:lineRule="auto"/>
        <w:jc w:val="both"/>
        <w:rPr>
          <w:b/>
        </w:rPr>
      </w:pPr>
    </w:p>
    <w:p w:rsidR="00A874A0" w:rsidRPr="004C21A2" w:rsidRDefault="00A874A0" w:rsidP="00A874A0">
      <w:pPr>
        <w:spacing w:line="360" w:lineRule="auto"/>
        <w:jc w:val="both"/>
        <w:rPr>
          <w:b/>
          <w:bCs/>
        </w:rPr>
      </w:pPr>
      <w:bookmarkStart w:id="0" w:name="_GoBack"/>
      <w:bookmarkEnd w:id="0"/>
      <w:r w:rsidRPr="004C21A2">
        <w:rPr>
          <w:b/>
          <w:bCs/>
        </w:rPr>
        <w:lastRenderedPageBreak/>
        <w:t xml:space="preserve">Abstract </w:t>
      </w:r>
    </w:p>
    <w:p w:rsidR="00A874A0" w:rsidRPr="004C21A2" w:rsidRDefault="00A874A0" w:rsidP="00A874A0">
      <w:pPr>
        <w:spacing w:line="360" w:lineRule="auto"/>
        <w:jc w:val="both"/>
        <w:rPr>
          <w:b/>
          <w:bCs/>
        </w:rPr>
      </w:pPr>
      <w:r w:rsidRPr="004C21A2">
        <w:rPr>
          <w:b/>
          <w:bCs/>
        </w:rPr>
        <w:t>Objectives:</w:t>
      </w:r>
    </w:p>
    <w:p w:rsidR="00A874A0" w:rsidRPr="004C21A2" w:rsidRDefault="00A874A0" w:rsidP="00A874A0">
      <w:pPr>
        <w:spacing w:line="360" w:lineRule="auto"/>
        <w:jc w:val="both"/>
        <w:rPr>
          <w:b/>
          <w:bCs/>
        </w:rPr>
      </w:pPr>
      <w:r w:rsidRPr="004C21A2">
        <w:t xml:space="preserve">The </w:t>
      </w:r>
      <w:r w:rsidRPr="004C21A2">
        <w:rPr>
          <w:lang w:val="en-US"/>
        </w:rPr>
        <w:t>objective</w:t>
      </w:r>
      <w:r w:rsidRPr="004C21A2">
        <w:t xml:space="preserve"> of this study was to determine the prevalence and correlates of early initiation of breastfeeding and </w:t>
      </w:r>
      <w:proofErr w:type="spellStart"/>
      <w:r w:rsidRPr="004C21A2">
        <w:t>prelacteal</w:t>
      </w:r>
      <w:proofErr w:type="spellEnd"/>
      <w:r w:rsidRPr="004C21A2">
        <w:t xml:space="preserve"> feeding in highly disadvantaged districts in Pakistan.</w:t>
      </w:r>
    </w:p>
    <w:p w:rsidR="00A874A0" w:rsidRPr="004C21A2" w:rsidRDefault="00A874A0" w:rsidP="00A874A0">
      <w:pPr>
        <w:spacing w:line="360" w:lineRule="auto"/>
        <w:jc w:val="both"/>
        <w:rPr>
          <w:b/>
          <w:bCs/>
        </w:rPr>
      </w:pPr>
      <w:r w:rsidRPr="004C21A2">
        <w:rPr>
          <w:b/>
          <w:bCs/>
        </w:rPr>
        <w:t>Design:</w:t>
      </w:r>
    </w:p>
    <w:p w:rsidR="00A874A0" w:rsidRPr="004C21A2" w:rsidRDefault="00A874A0" w:rsidP="00A874A0">
      <w:pPr>
        <w:spacing w:line="360" w:lineRule="auto"/>
        <w:jc w:val="both"/>
      </w:pPr>
      <w:proofErr w:type="gramStart"/>
      <w:r w:rsidRPr="004C21A2">
        <w:t>This cross-sectional study design.</w:t>
      </w:r>
      <w:proofErr w:type="gramEnd"/>
      <w:r w:rsidRPr="004C21A2">
        <w:t xml:space="preserve"> </w:t>
      </w:r>
    </w:p>
    <w:p w:rsidR="00A874A0" w:rsidRPr="004C21A2" w:rsidRDefault="00A874A0" w:rsidP="00A874A0">
      <w:pPr>
        <w:spacing w:line="360" w:lineRule="auto"/>
        <w:jc w:val="both"/>
      </w:pPr>
      <w:r w:rsidRPr="004C21A2">
        <w:rPr>
          <w:b/>
        </w:rPr>
        <w:t xml:space="preserve">Settings: </w:t>
      </w:r>
      <w:r w:rsidRPr="004C21A2">
        <w:t>This study</w:t>
      </w:r>
      <w:r w:rsidRPr="004C21A2">
        <w:rPr>
          <w:b/>
        </w:rPr>
        <w:t xml:space="preserve"> </w:t>
      </w:r>
      <w:r w:rsidRPr="004C21A2">
        <w:t>was carried out in twelve districts of the Sindh province of Pakistan.</w:t>
      </w:r>
    </w:p>
    <w:p w:rsidR="00A874A0" w:rsidRPr="004C21A2" w:rsidRDefault="00A874A0" w:rsidP="00A874A0">
      <w:pPr>
        <w:spacing w:line="360" w:lineRule="auto"/>
        <w:jc w:val="both"/>
      </w:pPr>
      <w:r w:rsidRPr="004C21A2">
        <w:rPr>
          <w:b/>
        </w:rPr>
        <w:t xml:space="preserve">Participants: </w:t>
      </w:r>
      <w:r w:rsidRPr="004C21A2">
        <w:t>A total of</w:t>
      </w:r>
      <w:r w:rsidRPr="004C21A2">
        <w:rPr>
          <w:b/>
        </w:rPr>
        <w:t xml:space="preserve"> </w:t>
      </w:r>
      <w:r w:rsidRPr="004C21A2">
        <w:t xml:space="preserve">4,800 mothers with children under two years, selected through a multistage random sampling method. </w:t>
      </w:r>
    </w:p>
    <w:p w:rsidR="00A874A0" w:rsidRPr="004C21A2" w:rsidRDefault="00A874A0" w:rsidP="00A874A0">
      <w:pPr>
        <w:spacing w:line="360" w:lineRule="auto"/>
        <w:jc w:val="both"/>
        <w:rPr>
          <w:b/>
        </w:rPr>
      </w:pPr>
      <w:r w:rsidRPr="004C21A2">
        <w:rPr>
          <w:b/>
        </w:rPr>
        <w:t>Data analysis:</w:t>
      </w:r>
    </w:p>
    <w:p w:rsidR="00A874A0" w:rsidRPr="004C21A2" w:rsidRDefault="00A874A0" w:rsidP="00A874A0">
      <w:pPr>
        <w:spacing w:line="360" w:lineRule="auto"/>
        <w:jc w:val="both"/>
        <w:rPr>
          <w:b/>
        </w:rPr>
      </w:pPr>
      <w:r w:rsidRPr="004C21A2">
        <w:t>Bivariate association, survival analysis (Kaplan-Meier and Cox proportional hazard techniques), multivariate linear regression, and the ordinary least square model were used.</w:t>
      </w:r>
    </w:p>
    <w:p w:rsidR="00A874A0" w:rsidRPr="004C21A2" w:rsidRDefault="00A874A0" w:rsidP="00A874A0">
      <w:pPr>
        <w:spacing w:line="360" w:lineRule="auto"/>
        <w:jc w:val="both"/>
        <w:rPr>
          <w:b/>
          <w:bCs/>
        </w:rPr>
      </w:pPr>
      <w:r w:rsidRPr="004C21A2">
        <w:rPr>
          <w:b/>
          <w:bCs/>
        </w:rPr>
        <w:t>Results</w:t>
      </w:r>
    </w:p>
    <w:p w:rsidR="00A874A0" w:rsidRPr="004C21A2" w:rsidRDefault="00A874A0" w:rsidP="00A874A0">
      <w:pPr>
        <w:spacing w:line="360" w:lineRule="auto"/>
        <w:jc w:val="both"/>
      </w:pPr>
      <w:r w:rsidRPr="004C21A2">
        <w:t xml:space="preserve">The results show that the prevalence of early initiation of breastfeeding was 68% and </w:t>
      </w:r>
      <w:proofErr w:type="spellStart"/>
      <w:r w:rsidRPr="004C21A2">
        <w:t>prelacteal</w:t>
      </w:r>
      <w:proofErr w:type="spellEnd"/>
      <w:r w:rsidRPr="004C21A2">
        <w:t xml:space="preserve"> feeding was 32%. Adequate treatment, proper guidance at antenatal care (ANC) visits, post-partum health check, normal birth with skilled birth attendants, institutional birth, skin-to-skin contact at birth, and birth size were all associated with early breastfeeding initiation (</w:t>
      </w:r>
      <w:r w:rsidRPr="004C21A2">
        <w:rPr>
          <w:i/>
          <w:iCs/>
        </w:rPr>
        <w:t xml:space="preserve">P </w:t>
      </w:r>
      <w:r w:rsidRPr="004C21A2">
        <w:t>&lt; 0.001).</w:t>
      </w:r>
      <w:r w:rsidRPr="004C21A2">
        <w:rPr>
          <w:rStyle w:val="CommentReference"/>
        </w:rPr>
        <w:t xml:space="preserve"> </w:t>
      </w:r>
      <w:r w:rsidRPr="004C21A2">
        <w:t xml:space="preserve">The odds of early initiation of breastfeeding after birth are higher if the respondents received proper guidance (OR=2.05; 95% CI: 1.02–4.11) or made skin-to-skin contact (OR=10.65; 95% CI: 6.82–16.65). Bivariate association between the </w:t>
      </w:r>
      <w:proofErr w:type="spellStart"/>
      <w:r w:rsidRPr="004C21A2">
        <w:t>prelacteal</w:t>
      </w:r>
      <w:proofErr w:type="spellEnd"/>
      <w:r w:rsidRPr="004C21A2">
        <w:t xml:space="preserve"> feeding and a set of correlates suggests that all variables under study were significantly associated with the outcome variable of interest at a 95% or higher significance level. The </w:t>
      </w:r>
      <w:proofErr w:type="gramStart"/>
      <w:r w:rsidRPr="004C21A2">
        <w:t xml:space="preserve">factors which significantly reduced the odds of </w:t>
      </w:r>
      <w:proofErr w:type="spellStart"/>
      <w:r w:rsidRPr="004C21A2">
        <w:t>prelacteal</w:t>
      </w:r>
      <w:proofErr w:type="spellEnd"/>
      <w:r w:rsidRPr="004C21A2">
        <w:t xml:space="preserve"> feeding</w:t>
      </w:r>
      <w:proofErr w:type="gramEnd"/>
      <w:r w:rsidRPr="004C21A2">
        <w:t xml:space="preserve"> were adequate treatment (OR=0.29; 95% CI: 0.23–0.37) and post-partum health check (OR=0.65; 95% CI: 0.53–0.80).</w:t>
      </w:r>
    </w:p>
    <w:p w:rsidR="00A874A0" w:rsidRPr="00DB62B8" w:rsidRDefault="00A874A0" w:rsidP="00A874A0">
      <w:pPr>
        <w:spacing w:line="360" w:lineRule="auto"/>
        <w:jc w:val="both"/>
        <w:rPr>
          <w:lang w:val="en-US"/>
        </w:rPr>
      </w:pPr>
      <w:r w:rsidRPr="004C21A2">
        <w:rPr>
          <w:b/>
        </w:rPr>
        <w:t>Conclusion</w:t>
      </w:r>
      <w:r w:rsidRPr="004C21A2">
        <w:t xml:space="preserve">: </w:t>
      </w:r>
      <w:proofErr w:type="spellStart"/>
      <w:r w:rsidRPr="004C21A2">
        <w:t>Sudy</w:t>
      </w:r>
      <w:proofErr w:type="spellEnd"/>
      <w:r w:rsidRPr="004C21A2">
        <w:t xml:space="preserve"> concludes that the correlates like adequate treatment of mothers during </w:t>
      </w:r>
      <w:proofErr w:type="spellStart"/>
      <w:r w:rsidRPr="004C21A2">
        <w:t>labor</w:t>
      </w:r>
      <w:proofErr w:type="spellEnd"/>
      <w:r w:rsidRPr="004C21A2">
        <w:t xml:space="preserve">, post-partum health check-up, normal birth with skilled birth attendants, institutional births, and skin-to-skin contact between mother and the baby determine the early initiation of breastfeeding and </w:t>
      </w:r>
      <w:proofErr w:type="spellStart"/>
      <w:r w:rsidRPr="004C21A2">
        <w:t>prelecteal</w:t>
      </w:r>
      <w:proofErr w:type="spellEnd"/>
      <w:r w:rsidRPr="004C21A2">
        <w:t xml:space="preserve"> feeding. </w:t>
      </w:r>
      <w:r w:rsidRPr="00DB62B8">
        <w:rPr>
          <w:lang w:val="en-US"/>
        </w:rPr>
        <w:t xml:space="preserve">Early initiation of breastfeeding needs to be encouraged, and communities must be educated against the use of </w:t>
      </w:r>
      <w:proofErr w:type="spellStart"/>
      <w:r w:rsidRPr="00DB62B8">
        <w:rPr>
          <w:lang w:val="en-US"/>
        </w:rPr>
        <w:t>prelacteal</w:t>
      </w:r>
      <w:proofErr w:type="spellEnd"/>
      <w:r w:rsidRPr="00DB62B8">
        <w:rPr>
          <w:lang w:val="en-US"/>
        </w:rPr>
        <w:t xml:space="preserve"> feeding.</w:t>
      </w:r>
    </w:p>
    <w:p w:rsidR="00A874A0" w:rsidRPr="004C21A2" w:rsidRDefault="00A874A0" w:rsidP="00A874A0">
      <w:pPr>
        <w:spacing w:line="360" w:lineRule="auto"/>
        <w:jc w:val="both"/>
      </w:pPr>
    </w:p>
    <w:p w:rsidR="00A874A0" w:rsidRPr="004C21A2" w:rsidRDefault="00A874A0" w:rsidP="00A874A0">
      <w:pPr>
        <w:spacing w:line="360" w:lineRule="auto"/>
        <w:jc w:val="both"/>
      </w:pPr>
      <w:r w:rsidRPr="004C21A2">
        <w:rPr>
          <w:b/>
          <w:bCs/>
        </w:rPr>
        <w:t>Keywords</w:t>
      </w:r>
    </w:p>
    <w:p w:rsidR="00A874A0" w:rsidRPr="004C21A2" w:rsidRDefault="00A874A0" w:rsidP="00A874A0">
      <w:pPr>
        <w:spacing w:line="360" w:lineRule="auto"/>
        <w:jc w:val="both"/>
      </w:pPr>
      <w:r w:rsidRPr="004C21A2">
        <w:t xml:space="preserve">Early initiation of breastfeeding, exclusive breastfeeding, neonatal mortality and morbidity, </w:t>
      </w:r>
      <w:proofErr w:type="spellStart"/>
      <w:r w:rsidRPr="004C21A2">
        <w:t>prelacteal</w:t>
      </w:r>
      <w:proofErr w:type="spellEnd"/>
      <w:r w:rsidRPr="004C21A2">
        <w:t xml:space="preserve"> feeding, Pakistan</w:t>
      </w:r>
    </w:p>
    <w:p w:rsidR="00A874A0" w:rsidRPr="004C21A2" w:rsidRDefault="00A874A0" w:rsidP="00A874A0">
      <w:pPr>
        <w:spacing w:line="360" w:lineRule="auto"/>
        <w:jc w:val="both"/>
        <w:rPr>
          <w:b/>
        </w:rPr>
      </w:pPr>
      <w:r w:rsidRPr="004C21A2">
        <w:rPr>
          <w:b/>
        </w:rPr>
        <w:t>Strengths and Limitations of this study</w:t>
      </w:r>
    </w:p>
    <w:p w:rsidR="00A874A0" w:rsidRPr="004C21A2" w:rsidRDefault="00A874A0" w:rsidP="00A874A0">
      <w:pPr>
        <w:pStyle w:val="Bulletedlist"/>
        <w:spacing w:line="360" w:lineRule="auto"/>
        <w:jc w:val="both"/>
        <w:rPr>
          <w:lang w:val="en-US"/>
        </w:rPr>
      </w:pPr>
      <w:r w:rsidRPr="004C21A2">
        <w:t xml:space="preserve">The major strength of this study is that it employs a large and community representative sample size from twelve districts, and the findings of this study can be generalized to the rest of the rural districts of Pakistan. </w:t>
      </w:r>
    </w:p>
    <w:p w:rsidR="00A874A0" w:rsidRPr="004C21A2" w:rsidRDefault="00A874A0" w:rsidP="00A874A0">
      <w:pPr>
        <w:pStyle w:val="Bulletedlist"/>
        <w:spacing w:line="360" w:lineRule="auto"/>
      </w:pPr>
      <w:r w:rsidRPr="004C21A2">
        <w:rPr>
          <w:lang w:val="en-US"/>
        </w:rPr>
        <w:t xml:space="preserve">This cross-sectional study has explored different correlates of breastfeeding and </w:t>
      </w:r>
      <w:proofErr w:type="spellStart"/>
      <w:r w:rsidRPr="004C21A2">
        <w:rPr>
          <w:lang w:val="en-US"/>
        </w:rPr>
        <w:t>prelecteal</w:t>
      </w:r>
      <w:proofErr w:type="spellEnd"/>
      <w:r w:rsidRPr="004C21A2">
        <w:rPr>
          <w:lang w:val="en-US"/>
        </w:rPr>
        <w:t xml:space="preserve"> feeding in rural </w:t>
      </w:r>
      <w:proofErr w:type="spellStart"/>
      <w:proofErr w:type="gramStart"/>
      <w:r w:rsidRPr="004C21A2">
        <w:rPr>
          <w:lang w:val="en-US"/>
        </w:rPr>
        <w:t>raes</w:t>
      </w:r>
      <w:proofErr w:type="spellEnd"/>
      <w:proofErr w:type="gramEnd"/>
      <w:r w:rsidRPr="004C21A2">
        <w:rPr>
          <w:lang w:val="en-US"/>
        </w:rPr>
        <w:t xml:space="preserve"> of Sindh Pakistan.</w:t>
      </w:r>
    </w:p>
    <w:p w:rsidR="00A874A0" w:rsidRPr="004C21A2" w:rsidRDefault="00A874A0" w:rsidP="00A874A0">
      <w:pPr>
        <w:pStyle w:val="Bulletedlist"/>
        <w:spacing w:line="360" w:lineRule="auto"/>
        <w:jc w:val="both"/>
      </w:pPr>
      <w:proofErr w:type="spellStart"/>
      <w:r w:rsidRPr="004C21A2">
        <w:t>Prelacteal</w:t>
      </w:r>
      <w:proofErr w:type="spellEnd"/>
      <w:r w:rsidRPr="004C21A2">
        <w:t xml:space="preserve"> feeding practice was common in our study participants, which may have negatively impacted neonatal health.</w:t>
      </w:r>
    </w:p>
    <w:p w:rsidR="00A874A0" w:rsidRPr="004C21A2" w:rsidRDefault="00A874A0" w:rsidP="00A874A0">
      <w:pPr>
        <w:pStyle w:val="Bulletedlist"/>
        <w:spacing w:line="360" w:lineRule="auto"/>
        <w:jc w:val="both"/>
        <w:rPr>
          <w:lang w:val="en-US"/>
        </w:rPr>
      </w:pPr>
      <w:r w:rsidRPr="004C21A2">
        <w:t xml:space="preserve">We collected data from mothers who had less than two years of children because such respondents may have better recall of </w:t>
      </w:r>
      <w:proofErr w:type="spellStart"/>
      <w:r w:rsidRPr="004C21A2">
        <w:t>prelacteal</w:t>
      </w:r>
      <w:proofErr w:type="spellEnd"/>
      <w:r w:rsidRPr="004C21A2">
        <w:t xml:space="preserve"> and early initiation breastfeeding practices that have rarely been reported in previous research.</w:t>
      </w:r>
    </w:p>
    <w:p w:rsidR="00A874A0" w:rsidRPr="004C21A2" w:rsidRDefault="00A874A0" w:rsidP="00A874A0">
      <w:pPr>
        <w:pStyle w:val="Bulletedlist"/>
        <w:spacing w:line="360" w:lineRule="auto"/>
        <w:jc w:val="both"/>
        <w:rPr>
          <w:rFonts w:ascii="Times" w:hAnsi="Times"/>
          <w:sz w:val="20"/>
          <w:szCs w:val="20"/>
          <w:lang w:val="en-US" w:eastAsia="en-US"/>
        </w:rPr>
      </w:pPr>
      <w:r w:rsidRPr="004C21A2">
        <w:rPr>
          <w:shd w:val="clear" w:color="auto" w:fill="FFFFFF"/>
          <w:lang w:val="en-US" w:eastAsia="en-US"/>
        </w:rPr>
        <w:t>Anthropological and clinical variables such as local customs, premature delivery, post-partum hemorrhage, gestational diabetes mellitus etc., were not included in the current study.</w:t>
      </w:r>
    </w:p>
    <w:p w:rsidR="00A874A0" w:rsidRPr="004C21A2" w:rsidRDefault="00A874A0" w:rsidP="00A874A0">
      <w:pPr>
        <w:spacing w:after="160" w:line="360" w:lineRule="auto"/>
        <w:rPr>
          <w:b/>
        </w:rPr>
      </w:pPr>
      <w:r w:rsidRPr="004C21A2">
        <w:rPr>
          <w:b/>
        </w:rPr>
        <w:br w:type="page"/>
      </w:r>
    </w:p>
    <w:p w:rsidR="000E4ADC" w:rsidRDefault="000E4ADC"/>
    <w:sectPr w:rsidR="000E4ADC" w:rsidSect="000E4AD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4A0"/>
    <w:rsid w:val="000633F2"/>
    <w:rsid w:val="000E4ADC"/>
    <w:rsid w:val="0037090A"/>
    <w:rsid w:val="003F2E4B"/>
    <w:rsid w:val="006B307E"/>
    <w:rsid w:val="008F320E"/>
    <w:rsid w:val="00A874A0"/>
    <w:rsid w:val="00B40F71"/>
    <w:rsid w:val="00C0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9F7220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4A0"/>
    <w:pPr>
      <w:spacing w:line="48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next w:val="Normal"/>
    <w:link w:val="Heading1Char"/>
    <w:autoRedefine/>
    <w:qFormat/>
    <w:rsid w:val="0037090A"/>
    <w:pPr>
      <w:keepNext/>
      <w:outlineLvl w:val="0"/>
    </w:pPr>
    <w:rPr>
      <w:b/>
      <w:color w:val="3366FF"/>
      <w:szCs w:val="21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06BB0"/>
    <w:pPr>
      <w:keepNext/>
      <w:keepLines/>
      <w:spacing w:after="200" w:line="276" w:lineRule="auto"/>
      <w:contextualSpacing/>
      <w:outlineLvl w:val="1"/>
    </w:pPr>
    <w:rPr>
      <w:rFonts w:eastAsiaTheme="majorEastAsia"/>
      <w:b/>
      <w:bCs/>
      <w:iCs/>
      <w:color w:val="000090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6BB0"/>
    <w:pPr>
      <w:keepNext/>
      <w:spacing w:before="240" w:after="60" w:line="276" w:lineRule="auto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F320E"/>
    <w:pPr>
      <w:keepNext/>
      <w:keepLines/>
      <w:spacing w:before="200" w:line="276" w:lineRule="auto"/>
      <w:outlineLvl w:val="3"/>
    </w:pPr>
    <w:rPr>
      <w:rFonts w:ascii="Century Gothic" w:eastAsiaTheme="majorEastAsia" w:hAnsi="Century Gothic" w:cstheme="majorBidi"/>
      <w:bCs/>
      <w:i/>
      <w:iCs/>
      <w:color w:val="4F81BD" w:themeColor="accent1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6BB0"/>
    <w:rPr>
      <w:rFonts w:ascii="Times New Roman" w:eastAsia="Times New Roman" w:hAnsi="Times New Roman"/>
      <w:b/>
      <w:bCs/>
      <w:szCs w:val="26"/>
    </w:rPr>
  </w:style>
  <w:style w:type="character" w:customStyle="1" w:styleId="Heading1Char">
    <w:name w:val="Heading 1 Char"/>
    <w:basedOn w:val="DefaultParagraphFont"/>
    <w:link w:val="Heading1"/>
    <w:rsid w:val="0037090A"/>
    <w:rPr>
      <w:rFonts w:ascii="Times New Roman" w:eastAsia="Times New Roman" w:hAnsi="Times New Roman" w:cs="Times New Roman"/>
      <w:b/>
      <w:color w:val="3366FF"/>
      <w:szCs w:val="21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06BB0"/>
    <w:rPr>
      <w:rFonts w:ascii="Times New Roman" w:eastAsiaTheme="majorEastAsia" w:hAnsi="Times New Roman" w:cs="Times New Roman"/>
      <w:b/>
      <w:bCs/>
      <w:iCs/>
      <w:color w:val="00009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8F320E"/>
    <w:rPr>
      <w:rFonts w:ascii="Century Gothic" w:eastAsiaTheme="majorEastAsia" w:hAnsi="Century Gothic" w:cstheme="majorBidi"/>
      <w:bCs/>
      <w:i/>
      <w:iCs/>
      <w:color w:val="4F81BD" w:themeColor="accent1"/>
      <w:szCs w:val="22"/>
    </w:rPr>
  </w:style>
  <w:style w:type="character" w:styleId="Hyperlink">
    <w:name w:val="Hyperlink"/>
    <w:basedOn w:val="DefaultParagraphFont"/>
    <w:uiPriority w:val="99"/>
    <w:unhideWhenUsed/>
    <w:rsid w:val="00A874A0"/>
    <w:rPr>
      <w:color w:val="0000FF"/>
      <w:u w:val="single"/>
    </w:rPr>
  </w:style>
  <w:style w:type="paragraph" w:customStyle="1" w:styleId="Acknowledgements">
    <w:name w:val="Acknowledgements"/>
    <w:basedOn w:val="Normal"/>
    <w:next w:val="Normal"/>
    <w:qFormat/>
    <w:rsid w:val="00A874A0"/>
    <w:pPr>
      <w:spacing w:before="120" w:line="360" w:lineRule="auto"/>
    </w:pPr>
    <w:rPr>
      <w:sz w:val="22"/>
    </w:rPr>
  </w:style>
  <w:style w:type="paragraph" w:customStyle="1" w:styleId="Bulletedlist">
    <w:name w:val="Bulleted list"/>
    <w:basedOn w:val="Normal"/>
    <w:next w:val="Normal"/>
    <w:qFormat/>
    <w:rsid w:val="00A874A0"/>
    <w:pPr>
      <w:numPr>
        <w:numId w:val="1"/>
      </w:numPr>
      <w:spacing w:before="240" w:after="24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74A0"/>
    <w:rPr>
      <w:sz w:val="16"/>
      <w:szCs w:val="16"/>
    </w:rPr>
  </w:style>
  <w:style w:type="character" w:customStyle="1" w:styleId="go">
    <w:name w:val="go"/>
    <w:basedOn w:val="DefaultParagraphFont"/>
    <w:rsid w:val="00A874A0"/>
  </w:style>
  <w:style w:type="character" w:customStyle="1" w:styleId="gi">
    <w:name w:val="gi"/>
    <w:basedOn w:val="DefaultParagraphFont"/>
    <w:rsid w:val="00A874A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4A0"/>
    <w:pPr>
      <w:spacing w:line="48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next w:val="Normal"/>
    <w:link w:val="Heading1Char"/>
    <w:autoRedefine/>
    <w:qFormat/>
    <w:rsid w:val="0037090A"/>
    <w:pPr>
      <w:keepNext/>
      <w:outlineLvl w:val="0"/>
    </w:pPr>
    <w:rPr>
      <w:b/>
      <w:color w:val="3366FF"/>
      <w:szCs w:val="21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06BB0"/>
    <w:pPr>
      <w:keepNext/>
      <w:keepLines/>
      <w:spacing w:after="200" w:line="276" w:lineRule="auto"/>
      <w:contextualSpacing/>
      <w:outlineLvl w:val="1"/>
    </w:pPr>
    <w:rPr>
      <w:rFonts w:eastAsiaTheme="majorEastAsia"/>
      <w:b/>
      <w:bCs/>
      <w:iCs/>
      <w:color w:val="000090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06BB0"/>
    <w:pPr>
      <w:keepNext/>
      <w:spacing w:before="240" w:after="60" w:line="276" w:lineRule="auto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8F320E"/>
    <w:pPr>
      <w:keepNext/>
      <w:keepLines/>
      <w:spacing w:before="200" w:line="276" w:lineRule="auto"/>
      <w:outlineLvl w:val="3"/>
    </w:pPr>
    <w:rPr>
      <w:rFonts w:ascii="Century Gothic" w:eastAsiaTheme="majorEastAsia" w:hAnsi="Century Gothic" w:cstheme="majorBidi"/>
      <w:bCs/>
      <w:i/>
      <w:iCs/>
      <w:color w:val="4F81BD" w:themeColor="accent1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06BB0"/>
    <w:rPr>
      <w:rFonts w:ascii="Times New Roman" w:eastAsia="Times New Roman" w:hAnsi="Times New Roman"/>
      <w:b/>
      <w:bCs/>
      <w:szCs w:val="26"/>
    </w:rPr>
  </w:style>
  <w:style w:type="character" w:customStyle="1" w:styleId="Heading1Char">
    <w:name w:val="Heading 1 Char"/>
    <w:basedOn w:val="DefaultParagraphFont"/>
    <w:link w:val="Heading1"/>
    <w:rsid w:val="0037090A"/>
    <w:rPr>
      <w:rFonts w:ascii="Times New Roman" w:eastAsia="Times New Roman" w:hAnsi="Times New Roman" w:cs="Times New Roman"/>
      <w:b/>
      <w:color w:val="3366FF"/>
      <w:szCs w:val="21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C06BB0"/>
    <w:rPr>
      <w:rFonts w:ascii="Times New Roman" w:eastAsiaTheme="majorEastAsia" w:hAnsi="Times New Roman" w:cs="Times New Roman"/>
      <w:b/>
      <w:bCs/>
      <w:iCs/>
      <w:color w:val="00009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8F320E"/>
    <w:rPr>
      <w:rFonts w:ascii="Century Gothic" w:eastAsiaTheme="majorEastAsia" w:hAnsi="Century Gothic" w:cstheme="majorBidi"/>
      <w:bCs/>
      <w:i/>
      <w:iCs/>
      <w:color w:val="4F81BD" w:themeColor="accent1"/>
      <w:szCs w:val="22"/>
    </w:rPr>
  </w:style>
  <w:style w:type="character" w:styleId="Hyperlink">
    <w:name w:val="Hyperlink"/>
    <w:basedOn w:val="DefaultParagraphFont"/>
    <w:uiPriority w:val="99"/>
    <w:unhideWhenUsed/>
    <w:rsid w:val="00A874A0"/>
    <w:rPr>
      <w:color w:val="0000FF"/>
      <w:u w:val="single"/>
    </w:rPr>
  </w:style>
  <w:style w:type="paragraph" w:customStyle="1" w:styleId="Acknowledgements">
    <w:name w:val="Acknowledgements"/>
    <w:basedOn w:val="Normal"/>
    <w:next w:val="Normal"/>
    <w:qFormat/>
    <w:rsid w:val="00A874A0"/>
    <w:pPr>
      <w:spacing w:before="120" w:line="360" w:lineRule="auto"/>
    </w:pPr>
    <w:rPr>
      <w:sz w:val="22"/>
    </w:rPr>
  </w:style>
  <w:style w:type="paragraph" w:customStyle="1" w:styleId="Bulletedlist">
    <w:name w:val="Bulleted list"/>
    <w:basedOn w:val="Normal"/>
    <w:next w:val="Normal"/>
    <w:qFormat/>
    <w:rsid w:val="00A874A0"/>
    <w:pPr>
      <w:numPr>
        <w:numId w:val="1"/>
      </w:numPr>
      <w:spacing w:before="240" w:after="24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874A0"/>
    <w:rPr>
      <w:sz w:val="16"/>
      <w:szCs w:val="16"/>
    </w:rPr>
  </w:style>
  <w:style w:type="character" w:customStyle="1" w:styleId="go">
    <w:name w:val="go"/>
    <w:basedOn w:val="DefaultParagraphFont"/>
    <w:rsid w:val="00A874A0"/>
  </w:style>
  <w:style w:type="character" w:customStyle="1" w:styleId="gi">
    <w:name w:val="gi"/>
    <w:basedOn w:val="DefaultParagraphFont"/>
    <w:rsid w:val="00A874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Sathirakorn.P@chula.ac.th" TargetMode="External"/><Relationship Id="rId12" Type="http://schemas.openxmlformats.org/officeDocument/2006/relationships/hyperlink" Target="mailto:drramesh1978@gmail.com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drramesh1978@gmail.com" TargetMode="External"/><Relationship Id="rId7" Type="http://schemas.openxmlformats.org/officeDocument/2006/relationships/hyperlink" Target="mailto:rafi.amiruddin@cuilahore.edu.pk" TargetMode="External"/><Relationship Id="rId8" Type="http://schemas.openxmlformats.org/officeDocument/2006/relationships/hyperlink" Target="mailto:jamil.ahmed.dr@gmail.com" TargetMode="External"/><Relationship Id="rId9" Type="http://schemas.openxmlformats.org/officeDocument/2006/relationships/hyperlink" Target="mailto:asim.muhammad@aku.edu" TargetMode="External"/><Relationship Id="rId10" Type="http://schemas.openxmlformats.org/officeDocument/2006/relationships/hyperlink" Target="mailto:pirshauk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723</Words>
  <Characters>4124</Characters>
  <Application>Microsoft Macintosh Word</Application>
  <DocSecurity>0</DocSecurity>
  <Lines>34</Lines>
  <Paragraphs>9</Paragraphs>
  <ScaleCrop>false</ScaleCrop>
  <Company>HEALTH SERVICES ACADEMY</Company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RAMESH KUMAR</dc:creator>
  <cp:keywords/>
  <dc:description/>
  <cp:lastModifiedBy>RAMESH KUMAR</cp:lastModifiedBy>
  <cp:revision>1</cp:revision>
  <dcterms:created xsi:type="dcterms:W3CDTF">2023-02-24T06:46:00Z</dcterms:created>
  <dcterms:modified xsi:type="dcterms:W3CDTF">2023-02-24T06:48:00Z</dcterms:modified>
</cp:coreProperties>
</file>