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792436" w14:textId="4FFF7ABC" w:rsidR="00A249C9" w:rsidRPr="007E1DB8" w:rsidRDefault="00B360F6" w:rsidP="007E1DB8">
      <w:pPr>
        <w:jc w:val="both"/>
        <w:rPr>
          <w:rFonts w:ascii="Times New Roman" w:hAnsi="Times New Roman" w:cs="Times New Roman"/>
          <w:b/>
          <w:sz w:val="28"/>
          <w:szCs w:val="24"/>
          <w:lang w:val="en-US"/>
        </w:rPr>
      </w:pPr>
      <w:r w:rsidRPr="007E1DB8">
        <w:rPr>
          <w:rFonts w:ascii="Times New Roman" w:hAnsi="Times New Roman" w:cs="Times New Roman"/>
          <w:b/>
          <w:sz w:val="28"/>
          <w:szCs w:val="24"/>
          <w:lang w:val="en-US"/>
        </w:rPr>
        <w:t>Masqueraders of breast cancer</w:t>
      </w:r>
    </w:p>
    <w:p w14:paraId="51CA2C1C" w14:textId="2FDD6B90" w:rsidR="007E1DB8" w:rsidRDefault="00B360F6" w:rsidP="007E1DB8">
      <w:pPr>
        <w:jc w:val="both"/>
        <w:rPr>
          <w:rFonts w:ascii="Times New Roman" w:hAnsi="Times New Roman" w:cs="Times New Roman"/>
          <w:sz w:val="24"/>
          <w:szCs w:val="24"/>
          <w:lang w:val="en-US"/>
        </w:rPr>
      </w:pPr>
      <w:proofErr w:type="spellStart"/>
      <w:r w:rsidRPr="007E1DB8">
        <w:rPr>
          <w:rFonts w:ascii="Times New Roman" w:hAnsi="Times New Roman" w:cs="Times New Roman"/>
          <w:b/>
          <w:sz w:val="24"/>
          <w:szCs w:val="24"/>
          <w:lang w:val="en-US"/>
        </w:rPr>
        <w:t>Mamta</w:t>
      </w:r>
      <w:proofErr w:type="spellEnd"/>
      <w:r w:rsidRPr="007E1DB8">
        <w:rPr>
          <w:rFonts w:ascii="Times New Roman" w:hAnsi="Times New Roman" w:cs="Times New Roman"/>
          <w:b/>
          <w:sz w:val="24"/>
          <w:szCs w:val="24"/>
          <w:lang w:val="en-US"/>
        </w:rPr>
        <w:t xml:space="preserve"> Arora</w:t>
      </w:r>
      <w:r w:rsidR="007E1DB8" w:rsidRPr="007E1DB8">
        <w:rPr>
          <w:rFonts w:ascii="Times New Roman" w:hAnsi="Times New Roman" w:cs="Times New Roman"/>
          <w:b/>
          <w:sz w:val="24"/>
          <w:szCs w:val="24"/>
          <w:vertAlign w:val="superscript"/>
          <w:lang w:val="en-US"/>
        </w:rPr>
        <w:t>1</w:t>
      </w:r>
      <w:r w:rsidR="007E1DB8">
        <w:rPr>
          <w:rFonts w:ascii="Times New Roman" w:hAnsi="Times New Roman" w:cs="Times New Roman"/>
          <w:b/>
          <w:sz w:val="24"/>
          <w:szCs w:val="24"/>
          <w:vertAlign w:val="superscript"/>
          <w:lang w:val="en-US"/>
        </w:rPr>
        <w:t>*</w:t>
      </w:r>
      <w:r w:rsidR="007E1DB8">
        <w:rPr>
          <w:rFonts w:ascii="Times New Roman" w:hAnsi="Times New Roman" w:cs="Times New Roman"/>
          <w:sz w:val="24"/>
          <w:szCs w:val="24"/>
          <w:lang w:val="en-US"/>
        </w:rPr>
        <w:t xml:space="preserve"> and </w:t>
      </w:r>
      <w:proofErr w:type="spellStart"/>
      <w:r w:rsidR="007E1DB8" w:rsidRPr="007E1DB8">
        <w:rPr>
          <w:rFonts w:ascii="Times New Roman" w:hAnsi="Times New Roman" w:cs="Times New Roman"/>
          <w:b/>
          <w:sz w:val="24"/>
          <w:szCs w:val="24"/>
          <w:lang w:val="en-US"/>
        </w:rPr>
        <w:t>Simran</w:t>
      </w:r>
      <w:proofErr w:type="spellEnd"/>
      <w:r w:rsidR="007E1DB8" w:rsidRPr="007E1DB8">
        <w:rPr>
          <w:rFonts w:ascii="Times New Roman" w:hAnsi="Times New Roman" w:cs="Times New Roman"/>
          <w:b/>
          <w:sz w:val="24"/>
          <w:szCs w:val="24"/>
          <w:lang w:val="en-US"/>
        </w:rPr>
        <w:t xml:space="preserve"> Arora</w:t>
      </w:r>
      <w:r w:rsidR="007E1DB8" w:rsidRPr="007E1DB8">
        <w:rPr>
          <w:rFonts w:ascii="Times New Roman" w:hAnsi="Times New Roman" w:cs="Times New Roman"/>
          <w:b/>
          <w:sz w:val="24"/>
          <w:szCs w:val="24"/>
          <w:vertAlign w:val="superscript"/>
          <w:lang w:val="en-US"/>
        </w:rPr>
        <w:t>2</w:t>
      </w:r>
    </w:p>
    <w:p w14:paraId="17146FBE" w14:textId="633A7DC5" w:rsidR="00B360F6" w:rsidRPr="007E1DB8" w:rsidRDefault="007E1DB8" w:rsidP="007E1DB8">
      <w:pPr>
        <w:jc w:val="both"/>
        <w:rPr>
          <w:rFonts w:ascii="Times New Roman" w:hAnsi="Times New Roman" w:cs="Times New Roman"/>
          <w:sz w:val="24"/>
          <w:szCs w:val="24"/>
          <w:lang w:val="en-US"/>
        </w:rPr>
      </w:pPr>
      <w:r w:rsidRPr="007E1DB8">
        <w:rPr>
          <w:rFonts w:ascii="Times New Roman" w:hAnsi="Times New Roman" w:cs="Times New Roman"/>
          <w:sz w:val="24"/>
          <w:szCs w:val="24"/>
          <w:vertAlign w:val="superscript"/>
          <w:lang w:val="en-US"/>
        </w:rPr>
        <w:t>1</w:t>
      </w:r>
      <w:r w:rsidR="00B360F6" w:rsidRPr="007E1DB8">
        <w:rPr>
          <w:rFonts w:ascii="Times New Roman" w:hAnsi="Times New Roman" w:cs="Times New Roman"/>
          <w:sz w:val="24"/>
          <w:szCs w:val="24"/>
          <w:lang w:val="en-US"/>
        </w:rPr>
        <w:t>NMC Specialty Hospital, UAE</w:t>
      </w:r>
    </w:p>
    <w:p w14:paraId="4C84D4F9" w14:textId="701A9861" w:rsidR="00B360F6" w:rsidRPr="007E1DB8" w:rsidRDefault="007E1DB8" w:rsidP="007E1DB8">
      <w:pPr>
        <w:jc w:val="both"/>
        <w:rPr>
          <w:rFonts w:ascii="Times New Roman" w:hAnsi="Times New Roman" w:cs="Times New Roman"/>
          <w:sz w:val="24"/>
          <w:szCs w:val="24"/>
          <w:lang w:val="en-US"/>
        </w:rPr>
      </w:pPr>
      <w:r w:rsidRPr="007E1DB8">
        <w:rPr>
          <w:rFonts w:ascii="Times New Roman" w:hAnsi="Times New Roman" w:cs="Times New Roman"/>
          <w:sz w:val="24"/>
          <w:szCs w:val="24"/>
          <w:vertAlign w:val="superscript"/>
          <w:lang w:val="en-US"/>
        </w:rPr>
        <w:t>2</w:t>
      </w:r>
      <w:r w:rsidR="00B360F6" w:rsidRPr="007E1DB8">
        <w:rPr>
          <w:rFonts w:ascii="Times New Roman" w:hAnsi="Times New Roman" w:cs="Times New Roman"/>
          <w:sz w:val="24"/>
          <w:szCs w:val="24"/>
          <w:lang w:val="en-US"/>
        </w:rPr>
        <w:t>University of Debrecen, Hungary</w:t>
      </w:r>
    </w:p>
    <w:p w14:paraId="4754ACC3" w14:textId="77777777" w:rsidR="007E1DB8" w:rsidRDefault="007E1DB8" w:rsidP="007E1DB8">
      <w:pPr>
        <w:jc w:val="both"/>
        <w:rPr>
          <w:rFonts w:ascii="Times New Roman" w:hAnsi="Times New Roman" w:cs="Times New Roman"/>
          <w:sz w:val="24"/>
          <w:szCs w:val="24"/>
          <w:lang w:val="en-US"/>
        </w:rPr>
      </w:pPr>
    </w:p>
    <w:p w14:paraId="2201D48F" w14:textId="3B443C0E" w:rsidR="007E1DB8" w:rsidRDefault="007E1DB8" w:rsidP="007E1DB8">
      <w:pPr>
        <w:jc w:val="center"/>
        <w:rPr>
          <w:rFonts w:ascii="Times New Roman" w:hAnsi="Times New Roman" w:cs="Times New Roman"/>
          <w:sz w:val="24"/>
          <w:szCs w:val="24"/>
          <w:lang w:val="en-US"/>
        </w:rPr>
      </w:pPr>
      <w:r w:rsidRPr="007E1DB8">
        <w:rPr>
          <w:rFonts w:ascii="Times New Roman" w:hAnsi="Times New Roman" w:cs="Times New Roman"/>
          <w:b/>
          <w:sz w:val="24"/>
          <w:szCs w:val="24"/>
          <w:lang w:val="en-US"/>
        </w:rPr>
        <w:t>Abstract</w:t>
      </w:r>
    </w:p>
    <w:p w14:paraId="7931600C" w14:textId="0E183CBD" w:rsidR="00A249C9" w:rsidRPr="007E1DB8" w:rsidRDefault="0003580B" w:rsidP="007E1DB8">
      <w:pPr>
        <w:jc w:val="both"/>
        <w:rPr>
          <w:rFonts w:ascii="Times New Roman" w:hAnsi="Times New Roman" w:cs="Times New Roman"/>
          <w:sz w:val="24"/>
          <w:szCs w:val="24"/>
          <w:lang w:val="en-US"/>
        </w:rPr>
      </w:pPr>
      <w:r w:rsidRPr="007E1DB8">
        <w:rPr>
          <w:rFonts w:ascii="Times New Roman" w:hAnsi="Times New Roman" w:cs="Times New Roman"/>
          <w:sz w:val="24"/>
          <w:szCs w:val="24"/>
          <w:lang w:val="en-US"/>
        </w:rPr>
        <w:t xml:space="preserve">Breast inflammation is usually associated with lactation and treatable easily with antibiotics and surgical drainage. The other </w:t>
      </w:r>
      <w:proofErr w:type="gramStart"/>
      <w:r w:rsidRPr="007E1DB8">
        <w:rPr>
          <w:rFonts w:ascii="Times New Roman" w:hAnsi="Times New Roman" w:cs="Times New Roman"/>
          <w:sz w:val="24"/>
          <w:szCs w:val="24"/>
          <w:lang w:val="en-US"/>
        </w:rPr>
        <w:t xml:space="preserve">important </w:t>
      </w:r>
      <w:r w:rsidR="00572227" w:rsidRPr="007E1DB8">
        <w:rPr>
          <w:rFonts w:ascii="Times New Roman" w:hAnsi="Times New Roman" w:cs="Times New Roman"/>
          <w:sz w:val="24"/>
          <w:szCs w:val="24"/>
          <w:lang w:val="en-US"/>
        </w:rPr>
        <w:t xml:space="preserve"> well</w:t>
      </w:r>
      <w:proofErr w:type="gramEnd"/>
      <w:r w:rsidR="00572227" w:rsidRPr="007E1DB8">
        <w:rPr>
          <w:rFonts w:ascii="Times New Roman" w:hAnsi="Times New Roman" w:cs="Times New Roman"/>
          <w:sz w:val="24"/>
          <w:szCs w:val="24"/>
          <w:lang w:val="en-US"/>
        </w:rPr>
        <w:t xml:space="preserve"> known </w:t>
      </w:r>
      <w:r w:rsidRPr="007E1DB8">
        <w:rPr>
          <w:rFonts w:ascii="Times New Roman" w:hAnsi="Times New Roman" w:cs="Times New Roman"/>
          <w:sz w:val="24"/>
          <w:szCs w:val="24"/>
          <w:lang w:val="en-US"/>
        </w:rPr>
        <w:t>entity though less common is inflammatory breast carcinoma  has clear international guidelines on treatment.</w:t>
      </w:r>
    </w:p>
    <w:p w14:paraId="5CEEC20C" w14:textId="14F974BA" w:rsidR="0003580B" w:rsidRPr="007E1DB8" w:rsidRDefault="0003580B" w:rsidP="007E1DB8">
      <w:pPr>
        <w:jc w:val="both"/>
        <w:rPr>
          <w:rFonts w:ascii="Times New Roman" w:hAnsi="Times New Roman" w:cs="Times New Roman"/>
          <w:sz w:val="24"/>
          <w:szCs w:val="24"/>
          <w:lang w:val="en-US"/>
        </w:rPr>
      </w:pPr>
      <w:r w:rsidRPr="007E1DB8">
        <w:rPr>
          <w:rFonts w:ascii="Times New Roman" w:hAnsi="Times New Roman" w:cs="Times New Roman"/>
          <w:sz w:val="24"/>
          <w:szCs w:val="24"/>
          <w:lang w:val="en-US"/>
        </w:rPr>
        <w:t xml:space="preserve">There are many gray areas in the inflammatory non infective </w:t>
      </w:r>
      <w:proofErr w:type="gramStart"/>
      <w:r w:rsidRPr="007E1DB8">
        <w:rPr>
          <w:rFonts w:ascii="Times New Roman" w:hAnsi="Times New Roman" w:cs="Times New Roman"/>
          <w:sz w:val="24"/>
          <w:szCs w:val="24"/>
          <w:lang w:val="en-US"/>
        </w:rPr>
        <w:t>category which are</w:t>
      </w:r>
      <w:proofErr w:type="gramEnd"/>
      <w:r w:rsidRPr="007E1DB8">
        <w:rPr>
          <w:rFonts w:ascii="Times New Roman" w:hAnsi="Times New Roman" w:cs="Times New Roman"/>
          <w:sz w:val="24"/>
          <w:szCs w:val="24"/>
          <w:lang w:val="en-US"/>
        </w:rPr>
        <w:t xml:space="preserve"> less commonly known, not </w:t>
      </w:r>
      <w:r w:rsidR="00572227" w:rsidRPr="007E1DB8">
        <w:rPr>
          <w:rFonts w:ascii="Times New Roman" w:hAnsi="Times New Roman" w:cs="Times New Roman"/>
          <w:sz w:val="24"/>
          <w:szCs w:val="24"/>
          <w:lang w:val="en-US"/>
        </w:rPr>
        <w:t>recognized</w:t>
      </w:r>
      <w:r w:rsidRPr="007E1DB8">
        <w:rPr>
          <w:rFonts w:ascii="Times New Roman" w:hAnsi="Times New Roman" w:cs="Times New Roman"/>
          <w:sz w:val="24"/>
          <w:szCs w:val="24"/>
          <w:lang w:val="en-US"/>
        </w:rPr>
        <w:t xml:space="preserve"> most of the time and very difficult to treat. I would like to discuss some of these</w:t>
      </w:r>
    </w:p>
    <w:p w14:paraId="616545E9" w14:textId="77777777" w:rsidR="0003580B" w:rsidRPr="007E1DB8" w:rsidRDefault="0003580B" w:rsidP="007E1DB8">
      <w:pPr>
        <w:jc w:val="both"/>
        <w:rPr>
          <w:rFonts w:ascii="Times New Roman" w:hAnsi="Times New Roman" w:cs="Times New Roman"/>
          <w:sz w:val="24"/>
          <w:szCs w:val="24"/>
          <w:lang w:val="en-US"/>
        </w:rPr>
      </w:pPr>
      <w:proofErr w:type="spellStart"/>
      <w:r w:rsidRPr="007E1DB8">
        <w:rPr>
          <w:rFonts w:ascii="Times New Roman" w:hAnsi="Times New Roman" w:cs="Times New Roman"/>
          <w:sz w:val="24"/>
          <w:szCs w:val="24"/>
          <w:lang w:val="en-US"/>
        </w:rPr>
        <w:t>Non bacterial</w:t>
      </w:r>
      <w:proofErr w:type="spellEnd"/>
      <w:r w:rsidRPr="007E1DB8">
        <w:rPr>
          <w:rFonts w:ascii="Times New Roman" w:hAnsi="Times New Roman" w:cs="Times New Roman"/>
          <w:sz w:val="24"/>
          <w:szCs w:val="24"/>
          <w:lang w:val="en-US"/>
        </w:rPr>
        <w:t xml:space="preserve"> </w:t>
      </w:r>
      <w:proofErr w:type="gramStart"/>
      <w:r w:rsidRPr="007E1DB8">
        <w:rPr>
          <w:rFonts w:ascii="Times New Roman" w:hAnsi="Times New Roman" w:cs="Times New Roman"/>
          <w:sz w:val="24"/>
          <w:szCs w:val="24"/>
          <w:lang w:val="en-US"/>
        </w:rPr>
        <w:t>Inflammatory</w:t>
      </w:r>
      <w:proofErr w:type="gramEnd"/>
      <w:r w:rsidRPr="007E1DB8">
        <w:rPr>
          <w:rFonts w:ascii="Times New Roman" w:hAnsi="Times New Roman" w:cs="Times New Roman"/>
          <w:sz w:val="24"/>
          <w:szCs w:val="24"/>
          <w:lang w:val="en-US"/>
        </w:rPr>
        <w:t xml:space="preserve"> breast disorders that mimic malignancy</w:t>
      </w:r>
    </w:p>
    <w:p w14:paraId="0537D3B0" w14:textId="77777777" w:rsidR="0003580B" w:rsidRPr="007E1DB8" w:rsidRDefault="0003580B" w:rsidP="007E1DB8">
      <w:pPr>
        <w:pStyle w:val="ListParagraph"/>
        <w:numPr>
          <w:ilvl w:val="0"/>
          <w:numId w:val="4"/>
        </w:numPr>
        <w:jc w:val="both"/>
        <w:rPr>
          <w:rFonts w:ascii="Times New Roman" w:hAnsi="Times New Roman" w:cs="Times New Roman"/>
          <w:sz w:val="24"/>
          <w:szCs w:val="24"/>
          <w:lang w:val="en-US"/>
        </w:rPr>
      </w:pPr>
      <w:r w:rsidRPr="007E1DB8">
        <w:rPr>
          <w:rFonts w:ascii="Times New Roman" w:hAnsi="Times New Roman" w:cs="Times New Roman"/>
          <w:sz w:val="24"/>
          <w:szCs w:val="24"/>
          <w:lang w:val="en-US"/>
        </w:rPr>
        <w:t>Fat necrosis</w:t>
      </w:r>
    </w:p>
    <w:p w14:paraId="49C0CAD2" w14:textId="43C0B137" w:rsidR="0003580B" w:rsidRPr="007E1DB8" w:rsidRDefault="0003580B" w:rsidP="007E1DB8">
      <w:pPr>
        <w:pStyle w:val="ListParagraph"/>
        <w:numPr>
          <w:ilvl w:val="0"/>
          <w:numId w:val="4"/>
        </w:numPr>
        <w:jc w:val="both"/>
        <w:rPr>
          <w:rFonts w:ascii="Times New Roman" w:hAnsi="Times New Roman" w:cs="Times New Roman"/>
          <w:sz w:val="24"/>
          <w:szCs w:val="24"/>
          <w:lang w:val="en-US"/>
        </w:rPr>
      </w:pPr>
      <w:r w:rsidRPr="007E1DB8">
        <w:rPr>
          <w:rFonts w:ascii="Times New Roman" w:hAnsi="Times New Roman" w:cs="Times New Roman"/>
          <w:sz w:val="24"/>
          <w:szCs w:val="24"/>
          <w:lang w:val="en-US"/>
        </w:rPr>
        <w:t>Post traumatic breast inflammation</w:t>
      </w:r>
    </w:p>
    <w:p w14:paraId="54578A8C" w14:textId="77777777" w:rsidR="007E1DB8" w:rsidRDefault="0003580B" w:rsidP="007E1DB8">
      <w:pPr>
        <w:pStyle w:val="ListParagraph"/>
        <w:numPr>
          <w:ilvl w:val="0"/>
          <w:numId w:val="4"/>
        </w:numPr>
        <w:jc w:val="both"/>
        <w:rPr>
          <w:rFonts w:ascii="Times New Roman" w:hAnsi="Times New Roman" w:cs="Times New Roman"/>
          <w:sz w:val="24"/>
          <w:szCs w:val="24"/>
          <w:lang w:val="en-US"/>
        </w:rPr>
      </w:pPr>
      <w:r w:rsidRPr="007E1DB8">
        <w:rPr>
          <w:rFonts w:ascii="Times New Roman" w:hAnsi="Times New Roman" w:cs="Times New Roman"/>
          <w:sz w:val="24"/>
          <w:szCs w:val="24"/>
          <w:lang w:val="en-US"/>
        </w:rPr>
        <w:t xml:space="preserve">Post </w:t>
      </w:r>
      <w:proofErr w:type="spellStart"/>
      <w:r w:rsidRPr="007E1DB8">
        <w:rPr>
          <w:rFonts w:ascii="Times New Roman" w:hAnsi="Times New Roman" w:cs="Times New Roman"/>
          <w:sz w:val="24"/>
          <w:szCs w:val="24"/>
          <w:lang w:val="en-US"/>
        </w:rPr>
        <w:t>covid</w:t>
      </w:r>
      <w:proofErr w:type="spellEnd"/>
      <w:r w:rsidRPr="007E1DB8">
        <w:rPr>
          <w:rFonts w:ascii="Times New Roman" w:hAnsi="Times New Roman" w:cs="Times New Roman"/>
          <w:sz w:val="24"/>
          <w:szCs w:val="24"/>
          <w:lang w:val="en-US"/>
        </w:rPr>
        <w:t xml:space="preserve"> breast inflammation</w:t>
      </w:r>
    </w:p>
    <w:p w14:paraId="0519C229" w14:textId="3D6AFB45" w:rsidR="0003580B" w:rsidRPr="007E1DB8" w:rsidRDefault="0003580B" w:rsidP="007E1DB8">
      <w:pPr>
        <w:pStyle w:val="ListParagraph"/>
        <w:numPr>
          <w:ilvl w:val="0"/>
          <w:numId w:val="4"/>
        </w:numPr>
        <w:jc w:val="both"/>
        <w:rPr>
          <w:rFonts w:ascii="Times New Roman" w:hAnsi="Times New Roman" w:cs="Times New Roman"/>
          <w:sz w:val="24"/>
          <w:szCs w:val="24"/>
          <w:lang w:val="en-US"/>
        </w:rPr>
      </w:pPr>
      <w:r w:rsidRPr="007E1DB8">
        <w:rPr>
          <w:rFonts w:ascii="Times New Roman" w:hAnsi="Times New Roman" w:cs="Times New Roman"/>
          <w:sz w:val="24"/>
          <w:szCs w:val="24"/>
          <w:lang w:val="en-US"/>
        </w:rPr>
        <w:t>Idiopathic granulomatous mastitis.</w:t>
      </w:r>
    </w:p>
    <w:p w14:paraId="309C10D0" w14:textId="39FE8607" w:rsidR="00572227" w:rsidRPr="007E1DB8" w:rsidRDefault="00572227" w:rsidP="007E1DB8">
      <w:pPr>
        <w:jc w:val="both"/>
        <w:rPr>
          <w:rFonts w:ascii="Times New Roman" w:hAnsi="Times New Roman" w:cs="Times New Roman"/>
          <w:sz w:val="24"/>
          <w:szCs w:val="24"/>
          <w:lang w:val="en-US"/>
        </w:rPr>
      </w:pPr>
      <w:r w:rsidRPr="007E1DB8">
        <w:rPr>
          <w:rFonts w:ascii="Times New Roman" w:hAnsi="Times New Roman" w:cs="Times New Roman"/>
          <w:sz w:val="24"/>
          <w:szCs w:val="24"/>
          <w:lang w:val="en-US"/>
        </w:rPr>
        <w:t>These disorders are great masqueraders of malignancy, difficult to treat, debilitating to the patient and cause a lot of anxiety.</w:t>
      </w:r>
    </w:p>
    <w:p w14:paraId="71658CBC" w14:textId="127EE7CF" w:rsidR="0003580B" w:rsidRPr="007E1DB8" w:rsidRDefault="00572227" w:rsidP="007E1DB8">
      <w:pPr>
        <w:jc w:val="both"/>
        <w:rPr>
          <w:rFonts w:ascii="Times New Roman" w:hAnsi="Times New Roman" w:cs="Times New Roman"/>
          <w:sz w:val="24"/>
          <w:szCs w:val="24"/>
          <w:lang w:val="en-US"/>
        </w:rPr>
      </w:pPr>
      <w:r w:rsidRPr="007E1DB8">
        <w:rPr>
          <w:rFonts w:ascii="Times New Roman" w:hAnsi="Times New Roman" w:cs="Times New Roman"/>
          <w:sz w:val="24"/>
          <w:szCs w:val="24"/>
          <w:lang w:val="en-US"/>
        </w:rPr>
        <w:t>I would like to discuss these disorders and present</w:t>
      </w:r>
      <w:r w:rsidR="0003580B" w:rsidRPr="007E1DB8">
        <w:rPr>
          <w:rFonts w:ascii="Times New Roman" w:hAnsi="Times New Roman" w:cs="Times New Roman"/>
          <w:sz w:val="24"/>
          <w:szCs w:val="24"/>
          <w:lang w:val="en-US"/>
        </w:rPr>
        <w:t xml:space="preserve"> a statistical analysis </w:t>
      </w:r>
      <w:proofErr w:type="gramStart"/>
      <w:r w:rsidR="0003580B" w:rsidRPr="007E1DB8">
        <w:rPr>
          <w:rFonts w:ascii="Times New Roman" w:hAnsi="Times New Roman" w:cs="Times New Roman"/>
          <w:sz w:val="24"/>
          <w:szCs w:val="24"/>
          <w:lang w:val="en-US"/>
        </w:rPr>
        <w:t>of  100</w:t>
      </w:r>
      <w:proofErr w:type="gramEnd"/>
      <w:r w:rsidR="0003580B" w:rsidRPr="007E1DB8">
        <w:rPr>
          <w:rFonts w:ascii="Times New Roman" w:hAnsi="Times New Roman" w:cs="Times New Roman"/>
          <w:sz w:val="24"/>
          <w:szCs w:val="24"/>
          <w:lang w:val="en-US"/>
        </w:rPr>
        <w:t xml:space="preserve"> patients with </w:t>
      </w:r>
      <w:r w:rsidRPr="007E1DB8">
        <w:rPr>
          <w:rFonts w:ascii="Times New Roman" w:hAnsi="Times New Roman" w:cs="Times New Roman"/>
          <w:sz w:val="24"/>
          <w:szCs w:val="24"/>
          <w:lang w:val="en-US"/>
        </w:rPr>
        <w:t xml:space="preserve">these </w:t>
      </w:r>
      <w:r w:rsidR="0003580B" w:rsidRPr="007E1DB8">
        <w:rPr>
          <w:rFonts w:ascii="Times New Roman" w:hAnsi="Times New Roman" w:cs="Times New Roman"/>
          <w:sz w:val="24"/>
          <w:szCs w:val="24"/>
          <w:lang w:val="en-US"/>
        </w:rPr>
        <w:t>uncommon noninfective disorders of the breast in a private hospital in the middle east along with the management plan and suggested guidelines.</w:t>
      </w:r>
    </w:p>
    <w:p w14:paraId="26A9F694" w14:textId="51DE9AB3" w:rsidR="0003580B" w:rsidRPr="007E1DB8" w:rsidRDefault="00B360F6" w:rsidP="007E1DB8">
      <w:pPr>
        <w:jc w:val="both"/>
        <w:rPr>
          <w:rFonts w:ascii="Times New Roman" w:hAnsi="Times New Roman" w:cs="Times New Roman"/>
          <w:b/>
          <w:sz w:val="24"/>
          <w:szCs w:val="24"/>
          <w:lang w:val="en-US"/>
        </w:rPr>
      </w:pPr>
      <w:r w:rsidRPr="007E1DB8">
        <w:rPr>
          <w:rFonts w:ascii="Times New Roman" w:hAnsi="Times New Roman" w:cs="Times New Roman"/>
          <w:b/>
          <w:sz w:val="24"/>
          <w:szCs w:val="24"/>
          <w:lang w:val="en-US"/>
        </w:rPr>
        <w:t>References</w:t>
      </w:r>
    </w:p>
    <w:p w14:paraId="12AB2DAD" w14:textId="5CAEC547" w:rsidR="00B360F6" w:rsidRPr="007E1DB8" w:rsidRDefault="00B360F6" w:rsidP="007E1DB8">
      <w:pPr>
        <w:pStyle w:val="ListParagraph"/>
        <w:numPr>
          <w:ilvl w:val="0"/>
          <w:numId w:val="5"/>
        </w:numPr>
        <w:jc w:val="both"/>
        <w:rPr>
          <w:rFonts w:ascii="Times New Roman" w:hAnsi="Times New Roman" w:cs="Times New Roman"/>
          <w:color w:val="212121"/>
          <w:sz w:val="24"/>
          <w:szCs w:val="24"/>
          <w:shd w:val="clear" w:color="auto" w:fill="FFFFFF"/>
        </w:rPr>
      </w:pPr>
      <w:r w:rsidRPr="007E1DB8">
        <w:rPr>
          <w:rFonts w:ascii="Times New Roman" w:hAnsi="Times New Roman" w:cs="Times New Roman"/>
          <w:color w:val="212121"/>
          <w:sz w:val="24"/>
          <w:szCs w:val="24"/>
          <w:shd w:val="clear" w:color="auto" w:fill="FFFFFF"/>
        </w:rPr>
        <w:t xml:space="preserve">Kessler, E., </w:t>
      </w:r>
      <w:r w:rsidRPr="007E1DB8">
        <w:rPr>
          <w:rFonts w:ascii="Times New Roman" w:hAnsi="Times New Roman" w:cs="Times New Roman"/>
          <w:sz w:val="24"/>
          <w:szCs w:val="24"/>
          <w:shd w:val="clear" w:color="auto" w:fill="FFFFFF"/>
        </w:rPr>
        <w:t xml:space="preserve">&amp; </w:t>
      </w:r>
      <w:proofErr w:type="spellStart"/>
      <w:r w:rsidRPr="007E1DB8">
        <w:rPr>
          <w:rFonts w:ascii="Times New Roman" w:hAnsi="Times New Roman" w:cs="Times New Roman"/>
          <w:sz w:val="24"/>
          <w:szCs w:val="24"/>
          <w:shd w:val="clear" w:color="auto" w:fill="FFFFFF"/>
        </w:rPr>
        <w:t>Wolloch</w:t>
      </w:r>
      <w:proofErr w:type="spellEnd"/>
      <w:r w:rsidRPr="007E1DB8">
        <w:rPr>
          <w:rFonts w:ascii="Times New Roman" w:hAnsi="Times New Roman" w:cs="Times New Roman"/>
          <w:sz w:val="24"/>
          <w:szCs w:val="24"/>
          <w:shd w:val="clear" w:color="auto" w:fill="FFFFFF"/>
        </w:rPr>
        <w:t>, Y. (1972). Granulomatous mastitis: a lesion clinically simulating carcinoma. </w:t>
      </w:r>
      <w:r w:rsidRPr="007E1DB8">
        <w:rPr>
          <w:rFonts w:ascii="Times New Roman" w:hAnsi="Times New Roman" w:cs="Times New Roman"/>
          <w:i/>
          <w:iCs/>
          <w:sz w:val="24"/>
          <w:szCs w:val="24"/>
          <w:shd w:val="clear" w:color="auto" w:fill="FFFFFF"/>
        </w:rPr>
        <w:t>American journal of clinical pathology</w:t>
      </w:r>
      <w:r w:rsidRPr="007E1DB8">
        <w:rPr>
          <w:rFonts w:ascii="Times New Roman" w:hAnsi="Times New Roman" w:cs="Times New Roman"/>
          <w:sz w:val="24"/>
          <w:szCs w:val="24"/>
          <w:shd w:val="clear" w:color="auto" w:fill="FFFFFF"/>
        </w:rPr>
        <w:t>, </w:t>
      </w:r>
      <w:r w:rsidRPr="007E1DB8">
        <w:rPr>
          <w:rFonts w:ascii="Times New Roman" w:hAnsi="Times New Roman" w:cs="Times New Roman"/>
          <w:i/>
          <w:iCs/>
          <w:sz w:val="24"/>
          <w:szCs w:val="24"/>
          <w:shd w:val="clear" w:color="auto" w:fill="FFFFFF"/>
        </w:rPr>
        <w:t>58</w:t>
      </w:r>
      <w:r w:rsidRPr="007E1DB8">
        <w:rPr>
          <w:rFonts w:ascii="Times New Roman" w:hAnsi="Times New Roman" w:cs="Times New Roman"/>
          <w:color w:val="212121"/>
          <w:sz w:val="24"/>
          <w:szCs w:val="24"/>
          <w:shd w:val="clear" w:color="auto" w:fill="FFFFFF"/>
        </w:rPr>
        <w:t xml:space="preserve">(6), 642–646. </w:t>
      </w:r>
      <w:hyperlink r:id="rId6" w:history="1">
        <w:r w:rsidRPr="007E1DB8">
          <w:rPr>
            <w:rStyle w:val="Hyperlink"/>
            <w:rFonts w:ascii="Times New Roman" w:hAnsi="Times New Roman" w:cs="Times New Roman"/>
            <w:sz w:val="24"/>
            <w:szCs w:val="24"/>
            <w:shd w:val="clear" w:color="auto" w:fill="FFFFFF"/>
          </w:rPr>
          <w:t>https://doi.org/10.1093/ajcp/58.6.642</w:t>
        </w:r>
      </w:hyperlink>
    </w:p>
    <w:p w14:paraId="77203D7F" w14:textId="1784DEEE" w:rsidR="00B360F6" w:rsidRPr="007E1DB8" w:rsidRDefault="00B360F6" w:rsidP="007E1DB8">
      <w:pPr>
        <w:pStyle w:val="ListParagraph"/>
        <w:numPr>
          <w:ilvl w:val="0"/>
          <w:numId w:val="5"/>
        </w:numPr>
        <w:jc w:val="both"/>
        <w:rPr>
          <w:rFonts w:ascii="Times New Roman" w:hAnsi="Times New Roman" w:cs="Times New Roman"/>
          <w:sz w:val="24"/>
          <w:szCs w:val="24"/>
          <w:lang w:val="en-US"/>
        </w:rPr>
      </w:pPr>
      <w:proofErr w:type="spellStart"/>
      <w:r w:rsidRPr="007E1DB8">
        <w:rPr>
          <w:rFonts w:ascii="Times New Roman" w:hAnsi="Times New Roman" w:cs="Times New Roman"/>
          <w:sz w:val="24"/>
          <w:szCs w:val="24"/>
          <w:lang w:val="en-US"/>
        </w:rPr>
        <w:t>Ecanow</w:t>
      </w:r>
      <w:proofErr w:type="spellEnd"/>
      <w:r w:rsidRPr="007E1DB8">
        <w:rPr>
          <w:rFonts w:ascii="Times New Roman" w:hAnsi="Times New Roman" w:cs="Times New Roman"/>
          <w:sz w:val="24"/>
          <w:szCs w:val="24"/>
          <w:lang w:val="en-US"/>
        </w:rPr>
        <w:t xml:space="preserve"> NS, </w:t>
      </w:r>
      <w:proofErr w:type="spellStart"/>
      <w:r w:rsidRPr="007E1DB8">
        <w:rPr>
          <w:rFonts w:ascii="Times New Roman" w:hAnsi="Times New Roman" w:cs="Times New Roman"/>
          <w:sz w:val="24"/>
          <w:szCs w:val="24"/>
          <w:lang w:val="en-US"/>
        </w:rPr>
        <w:t>Chichura</w:t>
      </w:r>
      <w:proofErr w:type="spellEnd"/>
      <w:r w:rsidRPr="007E1DB8">
        <w:rPr>
          <w:rFonts w:ascii="Times New Roman" w:hAnsi="Times New Roman" w:cs="Times New Roman"/>
          <w:sz w:val="24"/>
          <w:szCs w:val="24"/>
          <w:lang w:val="en-US"/>
        </w:rPr>
        <w:t xml:space="preserve"> AM, </w:t>
      </w:r>
      <w:proofErr w:type="spellStart"/>
      <w:r w:rsidRPr="007E1DB8">
        <w:rPr>
          <w:rFonts w:ascii="Times New Roman" w:hAnsi="Times New Roman" w:cs="Times New Roman"/>
          <w:sz w:val="24"/>
          <w:szCs w:val="24"/>
          <w:lang w:val="en-US"/>
        </w:rPr>
        <w:t>Kopkash</w:t>
      </w:r>
      <w:proofErr w:type="spellEnd"/>
      <w:r w:rsidRPr="007E1DB8">
        <w:rPr>
          <w:rFonts w:ascii="Times New Roman" w:hAnsi="Times New Roman" w:cs="Times New Roman"/>
          <w:sz w:val="24"/>
          <w:szCs w:val="24"/>
          <w:lang w:val="en-US"/>
        </w:rPr>
        <w:t xml:space="preserve"> K, </w:t>
      </w:r>
      <w:proofErr w:type="spellStart"/>
      <w:r w:rsidRPr="007E1DB8">
        <w:rPr>
          <w:rFonts w:ascii="Times New Roman" w:hAnsi="Times New Roman" w:cs="Times New Roman"/>
          <w:sz w:val="24"/>
          <w:szCs w:val="24"/>
          <w:lang w:val="en-US"/>
        </w:rPr>
        <w:t>Pesce</w:t>
      </w:r>
      <w:proofErr w:type="spellEnd"/>
      <w:r w:rsidRPr="007E1DB8">
        <w:rPr>
          <w:rFonts w:ascii="Times New Roman" w:hAnsi="Times New Roman" w:cs="Times New Roman"/>
          <w:sz w:val="24"/>
          <w:szCs w:val="24"/>
          <w:lang w:val="en-US"/>
        </w:rPr>
        <w:t xml:space="preserve"> C, Sullivan ME, Yao K. Gestational </w:t>
      </w:r>
      <w:proofErr w:type="spellStart"/>
      <w:r w:rsidRPr="007E1DB8">
        <w:rPr>
          <w:rFonts w:ascii="Times New Roman" w:hAnsi="Times New Roman" w:cs="Times New Roman"/>
          <w:sz w:val="24"/>
          <w:szCs w:val="24"/>
          <w:lang w:val="en-US"/>
        </w:rPr>
        <w:t>gigantomastia</w:t>
      </w:r>
      <w:proofErr w:type="spellEnd"/>
      <w:r w:rsidRPr="007E1DB8">
        <w:rPr>
          <w:rFonts w:ascii="Times New Roman" w:hAnsi="Times New Roman" w:cs="Times New Roman"/>
          <w:sz w:val="24"/>
          <w:szCs w:val="24"/>
          <w:lang w:val="en-US"/>
        </w:rPr>
        <w:t xml:space="preserve"> complicated by breast </w:t>
      </w:r>
      <w:proofErr w:type="spellStart"/>
      <w:r w:rsidRPr="007E1DB8">
        <w:rPr>
          <w:rFonts w:ascii="Times New Roman" w:hAnsi="Times New Roman" w:cs="Times New Roman"/>
          <w:sz w:val="24"/>
          <w:szCs w:val="24"/>
          <w:lang w:val="en-US"/>
        </w:rPr>
        <w:t>infarctive</w:t>
      </w:r>
      <w:proofErr w:type="spellEnd"/>
      <w:r w:rsidRPr="007E1DB8">
        <w:rPr>
          <w:rFonts w:ascii="Times New Roman" w:hAnsi="Times New Roman" w:cs="Times New Roman"/>
          <w:sz w:val="24"/>
          <w:szCs w:val="24"/>
          <w:lang w:val="en-US"/>
        </w:rPr>
        <w:t xml:space="preserve"> necrosis in the setting of COVID-19 infection: a case report. </w:t>
      </w:r>
      <w:r w:rsidRPr="007E1DB8">
        <w:rPr>
          <w:rFonts w:ascii="Times New Roman" w:hAnsi="Times New Roman" w:cs="Times New Roman"/>
          <w:i/>
          <w:sz w:val="24"/>
          <w:szCs w:val="24"/>
          <w:lang w:val="en-US"/>
        </w:rPr>
        <w:t>Ann Breast Surg</w:t>
      </w:r>
      <w:r w:rsidRPr="007E1DB8">
        <w:rPr>
          <w:rFonts w:ascii="Times New Roman" w:hAnsi="Times New Roman" w:cs="Times New Roman"/>
          <w:sz w:val="24"/>
          <w:szCs w:val="24"/>
          <w:lang w:val="en-US"/>
        </w:rPr>
        <w:t xml:space="preserve"> 2023</w:t>
      </w:r>
      <w:proofErr w:type="gramStart"/>
      <w:r w:rsidRPr="007E1DB8">
        <w:rPr>
          <w:rFonts w:ascii="Times New Roman" w:hAnsi="Times New Roman" w:cs="Times New Roman"/>
          <w:sz w:val="24"/>
          <w:szCs w:val="24"/>
          <w:lang w:val="en-US"/>
        </w:rPr>
        <w:t>;7:30</w:t>
      </w:r>
      <w:proofErr w:type="gramEnd"/>
      <w:r w:rsidRPr="007E1DB8">
        <w:rPr>
          <w:rFonts w:ascii="Times New Roman" w:hAnsi="Times New Roman" w:cs="Times New Roman"/>
          <w:sz w:val="24"/>
          <w:szCs w:val="24"/>
          <w:lang w:val="en-US"/>
        </w:rPr>
        <w:t>.</w:t>
      </w:r>
    </w:p>
    <w:p w14:paraId="5F691C83" w14:textId="3990609D" w:rsidR="00B360F6" w:rsidRPr="007E1DB8" w:rsidRDefault="00B360F6" w:rsidP="007E1DB8">
      <w:pPr>
        <w:pStyle w:val="ListParagraph"/>
        <w:numPr>
          <w:ilvl w:val="0"/>
          <w:numId w:val="5"/>
        </w:numPr>
        <w:jc w:val="both"/>
        <w:rPr>
          <w:rFonts w:ascii="Times New Roman" w:hAnsi="Times New Roman" w:cs="Times New Roman"/>
          <w:sz w:val="24"/>
          <w:szCs w:val="24"/>
          <w:lang w:val="en-US"/>
        </w:rPr>
      </w:pPr>
      <w:r w:rsidRPr="007E1DB8">
        <w:rPr>
          <w:rFonts w:ascii="Times New Roman" w:hAnsi="Times New Roman" w:cs="Times New Roman"/>
          <w:sz w:val="24"/>
          <w:szCs w:val="24"/>
          <w:shd w:val="clear" w:color="auto" w:fill="FFFFFF"/>
        </w:rPr>
        <w:t xml:space="preserve">Tang, A., Dominguez, D. A., </w:t>
      </w:r>
      <w:proofErr w:type="spellStart"/>
      <w:r w:rsidRPr="007E1DB8">
        <w:rPr>
          <w:rFonts w:ascii="Times New Roman" w:hAnsi="Times New Roman" w:cs="Times New Roman"/>
          <w:sz w:val="24"/>
          <w:szCs w:val="24"/>
          <w:shd w:val="clear" w:color="auto" w:fill="FFFFFF"/>
        </w:rPr>
        <w:t>Edquilang</w:t>
      </w:r>
      <w:proofErr w:type="spellEnd"/>
      <w:r w:rsidRPr="007E1DB8">
        <w:rPr>
          <w:rFonts w:ascii="Times New Roman" w:hAnsi="Times New Roman" w:cs="Times New Roman"/>
          <w:sz w:val="24"/>
          <w:szCs w:val="24"/>
          <w:shd w:val="clear" w:color="auto" w:fill="FFFFFF"/>
        </w:rPr>
        <w:t>, J. K., Green, A. J., Khoury, A. L., &amp; Godfrey, R. S. (2020). Granulomatous Mastitis: Comparison of Novel Treatment of Steroid Injection and Current Management. </w:t>
      </w:r>
      <w:r w:rsidRPr="007E1DB8">
        <w:rPr>
          <w:rFonts w:ascii="Times New Roman" w:hAnsi="Times New Roman" w:cs="Times New Roman"/>
          <w:i/>
          <w:iCs/>
          <w:sz w:val="24"/>
          <w:szCs w:val="24"/>
          <w:shd w:val="clear" w:color="auto" w:fill="FFFFFF"/>
        </w:rPr>
        <w:t>The Journal of surgical research</w:t>
      </w:r>
      <w:r w:rsidRPr="007E1DB8">
        <w:rPr>
          <w:rFonts w:ascii="Times New Roman" w:hAnsi="Times New Roman" w:cs="Times New Roman"/>
          <w:sz w:val="24"/>
          <w:szCs w:val="24"/>
          <w:shd w:val="clear" w:color="auto" w:fill="FFFFFF"/>
        </w:rPr>
        <w:t>, </w:t>
      </w:r>
      <w:r w:rsidRPr="007E1DB8">
        <w:rPr>
          <w:rFonts w:ascii="Times New Roman" w:hAnsi="Times New Roman" w:cs="Times New Roman"/>
          <w:i/>
          <w:iCs/>
          <w:sz w:val="24"/>
          <w:szCs w:val="24"/>
          <w:shd w:val="clear" w:color="auto" w:fill="FFFFFF"/>
        </w:rPr>
        <w:t>254</w:t>
      </w:r>
      <w:r w:rsidRPr="007E1DB8">
        <w:rPr>
          <w:rFonts w:ascii="Times New Roman" w:hAnsi="Times New Roman" w:cs="Times New Roman"/>
          <w:sz w:val="24"/>
          <w:szCs w:val="24"/>
          <w:shd w:val="clear" w:color="auto" w:fill="FFFFFF"/>
        </w:rPr>
        <w:t xml:space="preserve">, </w:t>
      </w:r>
      <w:r w:rsidRPr="007E1DB8">
        <w:rPr>
          <w:rFonts w:ascii="Times New Roman" w:hAnsi="Times New Roman" w:cs="Times New Roman"/>
          <w:color w:val="212121"/>
          <w:sz w:val="24"/>
          <w:szCs w:val="24"/>
          <w:shd w:val="clear" w:color="auto" w:fill="FFFFFF"/>
        </w:rPr>
        <w:t xml:space="preserve">300–305. </w:t>
      </w:r>
      <w:hyperlink r:id="rId7" w:history="1">
        <w:r w:rsidRPr="007E1DB8">
          <w:rPr>
            <w:rStyle w:val="Hyperlink"/>
            <w:rFonts w:ascii="Times New Roman" w:hAnsi="Times New Roman" w:cs="Times New Roman"/>
            <w:sz w:val="24"/>
            <w:szCs w:val="24"/>
            <w:shd w:val="clear" w:color="auto" w:fill="FFFFFF"/>
          </w:rPr>
          <w:t>https://doi.org/10.1016/j.jss.2020.04.018</w:t>
        </w:r>
      </w:hyperlink>
    </w:p>
    <w:p w14:paraId="0E2F6F98" w14:textId="47A641FD" w:rsidR="00B360F6" w:rsidRPr="007E1DB8" w:rsidRDefault="00B360F6" w:rsidP="007E1DB8">
      <w:pPr>
        <w:pStyle w:val="ListParagraph"/>
        <w:numPr>
          <w:ilvl w:val="0"/>
          <w:numId w:val="5"/>
        </w:numPr>
        <w:jc w:val="both"/>
        <w:rPr>
          <w:rFonts w:ascii="Times New Roman" w:hAnsi="Times New Roman" w:cs="Times New Roman"/>
          <w:sz w:val="24"/>
          <w:szCs w:val="24"/>
          <w:lang w:val="en-US"/>
        </w:rPr>
      </w:pPr>
      <w:r w:rsidRPr="007E1DB8">
        <w:rPr>
          <w:rFonts w:ascii="Times New Roman" w:hAnsi="Times New Roman" w:cs="Times New Roman"/>
          <w:sz w:val="24"/>
          <w:szCs w:val="24"/>
          <w:lang w:val="en-US"/>
        </w:rPr>
        <w:t>Yao K. Benign breast disease primer. Ann Breast Surg 2021</w:t>
      </w:r>
      <w:proofErr w:type="gramStart"/>
      <w:r w:rsidRPr="007E1DB8">
        <w:rPr>
          <w:rFonts w:ascii="Times New Roman" w:hAnsi="Times New Roman" w:cs="Times New Roman"/>
          <w:sz w:val="24"/>
          <w:szCs w:val="24"/>
          <w:lang w:val="en-US"/>
        </w:rPr>
        <w:t>;5:21</w:t>
      </w:r>
      <w:proofErr w:type="gramEnd"/>
      <w:r w:rsidRPr="007E1DB8">
        <w:rPr>
          <w:rFonts w:ascii="Times New Roman" w:hAnsi="Times New Roman" w:cs="Times New Roman"/>
          <w:sz w:val="24"/>
          <w:szCs w:val="24"/>
          <w:lang w:val="en-US"/>
        </w:rPr>
        <w:t>.</w:t>
      </w:r>
    </w:p>
    <w:p w14:paraId="503E6E89" w14:textId="62D97A1F" w:rsidR="00B360F6" w:rsidRDefault="00B360F6" w:rsidP="007E1DB8">
      <w:pPr>
        <w:pStyle w:val="ListParagraph"/>
        <w:numPr>
          <w:ilvl w:val="0"/>
          <w:numId w:val="5"/>
        </w:numPr>
        <w:jc w:val="both"/>
        <w:rPr>
          <w:rFonts w:ascii="Times New Roman" w:hAnsi="Times New Roman" w:cs="Times New Roman"/>
          <w:sz w:val="24"/>
          <w:szCs w:val="24"/>
          <w:lang w:val="en-US"/>
        </w:rPr>
      </w:pPr>
      <w:r w:rsidRPr="007E1DB8">
        <w:rPr>
          <w:rFonts w:ascii="Times New Roman" w:hAnsi="Times New Roman" w:cs="Times New Roman"/>
          <w:sz w:val="24"/>
          <w:szCs w:val="24"/>
          <w:lang w:val="en-US"/>
        </w:rPr>
        <w:t xml:space="preserve">Throckmorton AD. Is it breast cancer? —common dermatologic disorders found on the breast. </w:t>
      </w:r>
      <w:r w:rsidRPr="007E1DB8">
        <w:rPr>
          <w:rFonts w:ascii="Times New Roman" w:hAnsi="Times New Roman" w:cs="Times New Roman"/>
          <w:i/>
          <w:sz w:val="24"/>
          <w:szCs w:val="24"/>
          <w:lang w:val="en-US"/>
        </w:rPr>
        <w:t xml:space="preserve">Ann Breast </w:t>
      </w:r>
      <w:proofErr w:type="spellStart"/>
      <w:r w:rsidRPr="007E1DB8">
        <w:rPr>
          <w:rFonts w:ascii="Times New Roman" w:hAnsi="Times New Roman" w:cs="Times New Roman"/>
          <w:i/>
          <w:sz w:val="24"/>
          <w:szCs w:val="24"/>
          <w:lang w:val="en-US"/>
        </w:rPr>
        <w:t>Surg</w:t>
      </w:r>
      <w:proofErr w:type="spellEnd"/>
      <w:r w:rsidRPr="007E1DB8">
        <w:rPr>
          <w:rFonts w:ascii="Times New Roman" w:hAnsi="Times New Roman" w:cs="Times New Roman"/>
          <w:sz w:val="24"/>
          <w:szCs w:val="24"/>
          <w:lang w:val="en-US"/>
        </w:rPr>
        <w:t xml:space="preserve"> 2021</w:t>
      </w:r>
      <w:proofErr w:type="gramStart"/>
      <w:r w:rsidRPr="007E1DB8">
        <w:rPr>
          <w:rFonts w:ascii="Times New Roman" w:hAnsi="Times New Roman" w:cs="Times New Roman"/>
          <w:sz w:val="24"/>
          <w:szCs w:val="24"/>
          <w:lang w:val="en-US"/>
        </w:rPr>
        <w:t>;5:28</w:t>
      </w:r>
      <w:proofErr w:type="gramEnd"/>
      <w:r w:rsidRPr="007E1DB8">
        <w:rPr>
          <w:rFonts w:ascii="Times New Roman" w:hAnsi="Times New Roman" w:cs="Times New Roman"/>
          <w:sz w:val="24"/>
          <w:szCs w:val="24"/>
          <w:lang w:val="en-US"/>
        </w:rPr>
        <w:t>.</w:t>
      </w:r>
    </w:p>
    <w:p w14:paraId="54038500" w14:textId="77777777" w:rsidR="00B4616E" w:rsidRDefault="00B4616E" w:rsidP="00B4616E">
      <w:pPr>
        <w:ind w:left="360"/>
        <w:jc w:val="both"/>
        <w:rPr>
          <w:rFonts w:ascii="Times New Roman" w:hAnsi="Times New Roman" w:cs="Times New Roman"/>
          <w:b/>
          <w:sz w:val="24"/>
          <w:szCs w:val="24"/>
          <w:lang w:val="en-US"/>
        </w:rPr>
      </w:pPr>
    </w:p>
    <w:p w14:paraId="261243DE" w14:textId="77777777" w:rsidR="00B4616E" w:rsidRDefault="00B4616E" w:rsidP="00B4616E">
      <w:pPr>
        <w:ind w:left="360"/>
        <w:jc w:val="both"/>
        <w:rPr>
          <w:rFonts w:ascii="Times New Roman" w:hAnsi="Times New Roman" w:cs="Times New Roman"/>
          <w:b/>
          <w:sz w:val="24"/>
          <w:szCs w:val="24"/>
          <w:lang w:val="en-US"/>
        </w:rPr>
      </w:pPr>
    </w:p>
    <w:p w14:paraId="283F5222" w14:textId="77777777" w:rsidR="00B4616E" w:rsidRPr="00B4616E" w:rsidRDefault="00B4616E" w:rsidP="00B4616E">
      <w:pPr>
        <w:ind w:left="360"/>
        <w:jc w:val="both"/>
        <w:rPr>
          <w:rFonts w:ascii="Times New Roman" w:hAnsi="Times New Roman" w:cs="Times New Roman"/>
          <w:b/>
          <w:sz w:val="24"/>
          <w:szCs w:val="24"/>
          <w:lang w:val="en-US"/>
        </w:rPr>
      </w:pPr>
      <w:r w:rsidRPr="00B4616E">
        <w:rPr>
          <w:rFonts w:ascii="Times New Roman" w:hAnsi="Times New Roman" w:cs="Times New Roman"/>
          <w:b/>
          <w:sz w:val="24"/>
          <w:szCs w:val="24"/>
          <w:lang w:val="en-US"/>
        </w:rPr>
        <w:lastRenderedPageBreak/>
        <w:t>Biography</w:t>
      </w:r>
    </w:p>
    <w:p w14:paraId="203EA318" w14:textId="77777777" w:rsidR="00B4616E" w:rsidRPr="00B4616E" w:rsidRDefault="00B4616E" w:rsidP="00B4616E">
      <w:pPr>
        <w:pStyle w:val="ListParagraph"/>
        <w:jc w:val="both"/>
        <w:rPr>
          <w:rFonts w:ascii="Times New Roman" w:hAnsi="Times New Roman" w:cs="Times New Roman"/>
          <w:sz w:val="24"/>
          <w:szCs w:val="24"/>
          <w:lang w:val="en-US"/>
        </w:rPr>
      </w:pPr>
      <w:r w:rsidRPr="00B4616E">
        <w:rPr>
          <w:rFonts w:ascii="Times New Roman" w:hAnsi="Times New Roman" w:cs="Times New Roman"/>
          <w:sz w:val="24"/>
          <w:szCs w:val="24"/>
          <w:lang w:val="en-US"/>
        </w:rPr>
        <w:t xml:space="preserve">Dr. </w:t>
      </w:r>
      <w:proofErr w:type="spellStart"/>
      <w:r w:rsidRPr="00B4616E">
        <w:rPr>
          <w:rFonts w:ascii="Times New Roman" w:hAnsi="Times New Roman" w:cs="Times New Roman"/>
          <w:sz w:val="24"/>
          <w:szCs w:val="24"/>
          <w:lang w:val="en-US"/>
        </w:rPr>
        <w:t>Mamta</w:t>
      </w:r>
      <w:proofErr w:type="spellEnd"/>
      <w:r w:rsidRPr="00B4616E">
        <w:rPr>
          <w:rFonts w:ascii="Times New Roman" w:hAnsi="Times New Roman" w:cs="Times New Roman"/>
          <w:sz w:val="24"/>
          <w:szCs w:val="24"/>
          <w:lang w:val="en-US"/>
        </w:rPr>
        <w:t xml:space="preserve"> Arora graduated (MBBS) from Sir JJ Medical College, Mumbai with distinction.  Thereafter she pursued Masters in General Surgery (MS) from TNMC and B.Y.L Nair Hospital, Mumbai, India in 1999. She has had a brilliant post-graduate career, and has been working in the Middle East for the last fifteen years. She is also a member of the prestigious Royal College of Surgeons of England (MRCS-England). Dr. </w:t>
      </w:r>
      <w:proofErr w:type="spellStart"/>
      <w:r w:rsidRPr="00B4616E">
        <w:rPr>
          <w:rFonts w:ascii="Times New Roman" w:hAnsi="Times New Roman" w:cs="Times New Roman"/>
          <w:sz w:val="24"/>
          <w:szCs w:val="24"/>
          <w:lang w:val="en-US"/>
        </w:rPr>
        <w:t>Mamta</w:t>
      </w:r>
      <w:proofErr w:type="spellEnd"/>
      <w:r w:rsidRPr="00B4616E">
        <w:rPr>
          <w:rFonts w:ascii="Times New Roman" w:hAnsi="Times New Roman" w:cs="Times New Roman"/>
          <w:sz w:val="24"/>
          <w:szCs w:val="24"/>
          <w:lang w:val="en-US"/>
        </w:rPr>
        <w:t xml:space="preserve"> has taken special training in Varicose Vein treatment from UK and has been offering Radio-Frequency Ablation (RFA) in NMC Healthcare since 2013 with commendable outcomes.</w:t>
      </w:r>
    </w:p>
    <w:p w14:paraId="1E0380CD" w14:textId="77777777" w:rsidR="00B4616E" w:rsidRPr="00B4616E" w:rsidRDefault="00B4616E" w:rsidP="00B4616E">
      <w:pPr>
        <w:pStyle w:val="ListParagraph"/>
        <w:jc w:val="both"/>
        <w:rPr>
          <w:rFonts w:ascii="Times New Roman" w:hAnsi="Times New Roman" w:cs="Times New Roman"/>
          <w:sz w:val="24"/>
          <w:szCs w:val="24"/>
          <w:lang w:val="en-US"/>
        </w:rPr>
      </w:pPr>
      <w:bookmarkStart w:id="0" w:name="_GoBack"/>
      <w:bookmarkEnd w:id="0"/>
      <w:r w:rsidRPr="00B4616E">
        <w:rPr>
          <w:rFonts w:ascii="Times New Roman" w:hAnsi="Times New Roman" w:cs="Times New Roman"/>
          <w:sz w:val="24"/>
          <w:szCs w:val="24"/>
          <w:lang w:val="en-US"/>
        </w:rPr>
        <w:t xml:space="preserve">Dr. </w:t>
      </w:r>
      <w:proofErr w:type="spellStart"/>
      <w:r w:rsidRPr="00B4616E">
        <w:rPr>
          <w:rFonts w:ascii="Times New Roman" w:hAnsi="Times New Roman" w:cs="Times New Roman"/>
          <w:sz w:val="24"/>
          <w:szCs w:val="24"/>
          <w:lang w:val="en-US"/>
        </w:rPr>
        <w:t>Mamta</w:t>
      </w:r>
      <w:proofErr w:type="spellEnd"/>
      <w:r w:rsidRPr="00B4616E">
        <w:rPr>
          <w:rFonts w:ascii="Times New Roman" w:hAnsi="Times New Roman" w:cs="Times New Roman"/>
          <w:sz w:val="24"/>
          <w:szCs w:val="24"/>
          <w:lang w:val="en-US"/>
        </w:rPr>
        <w:t xml:space="preserve"> practices all general and laparoscopic surgeries.  Her special areas of interest are RFA – varicose vein treatment, thyroid and breast surgeries, </w:t>
      </w:r>
      <w:proofErr w:type="gramStart"/>
      <w:r w:rsidRPr="00B4616E">
        <w:rPr>
          <w:rFonts w:ascii="Times New Roman" w:hAnsi="Times New Roman" w:cs="Times New Roman"/>
          <w:sz w:val="24"/>
          <w:szCs w:val="24"/>
          <w:lang w:val="en-US"/>
        </w:rPr>
        <w:t>gall</w:t>
      </w:r>
      <w:proofErr w:type="gramEnd"/>
      <w:r w:rsidRPr="00B4616E">
        <w:rPr>
          <w:rFonts w:ascii="Times New Roman" w:hAnsi="Times New Roman" w:cs="Times New Roman"/>
          <w:sz w:val="24"/>
          <w:szCs w:val="24"/>
          <w:lang w:val="en-US"/>
        </w:rPr>
        <w:t xml:space="preserve"> bladder and hernia surgeries.  Being a female doctor, she can ably manage and is very sensitive to the detection and management of breast diseases including breast cancer.</w:t>
      </w:r>
    </w:p>
    <w:p w14:paraId="7E0BFD72" w14:textId="77777777" w:rsidR="00B4616E" w:rsidRPr="00B4616E" w:rsidRDefault="00B4616E" w:rsidP="00B4616E">
      <w:pPr>
        <w:jc w:val="both"/>
        <w:rPr>
          <w:rFonts w:ascii="Times New Roman" w:hAnsi="Times New Roman" w:cs="Times New Roman"/>
          <w:sz w:val="24"/>
          <w:szCs w:val="24"/>
          <w:lang w:val="en-US"/>
        </w:rPr>
      </w:pPr>
    </w:p>
    <w:sectPr w:rsidR="00B4616E" w:rsidRPr="00B461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E28FA"/>
    <w:multiLevelType w:val="hybridMultilevel"/>
    <w:tmpl w:val="64F0A022"/>
    <w:lvl w:ilvl="0" w:tplc="3AD2DD38">
      <w:start w:val="1"/>
      <w:numFmt w:val="decimal"/>
      <w:lvlText w:val="%1."/>
      <w:lvlJc w:val="left"/>
      <w:pPr>
        <w:ind w:left="720" w:hanging="360"/>
      </w:pPr>
      <w:rPr>
        <w:rFonts w:asciiTheme="minorHAnsi" w:hAnsiTheme="minorHAnsi" w:cstheme="minorBidi"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9536A6"/>
    <w:multiLevelType w:val="hybridMultilevel"/>
    <w:tmpl w:val="9A261B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5B15821"/>
    <w:multiLevelType w:val="hybridMultilevel"/>
    <w:tmpl w:val="DDCED0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4C355C45"/>
    <w:multiLevelType w:val="hybridMultilevel"/>
    <w:tmpl w:val="396EB4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C4124EA"/>
    <w:multiLevelType w:val="hybridMultilevel"/>
    <w:tmpl w:val="DDCED0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9C9"/>
    <w:rsid w:val="0003580B"/>
    <w:rsid w:val="00572227"/>
    <w:rsid w:val="007E1DB8"/>
    <w:rsid w:val="00A249C9"/>
    <w:rsid w:val="00A91C8B"/>
    <w:rsid w:val="00B360F6"/>
    <w:rsid w:val="00B4616E"/>
    <w:rsid w:val="00F174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E4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49C9"/>
    <w:pPr>
      <w:ind w:left="720"/>
      <w:contextualSpacing/>
    </w:pPr>
  </w:style>
  <w:style w:type="character" w:styleId="Hyperlink">
    <w:name w:val="Hyperlink"/>
    <w:basedOn w:val="DefaultParagraphFont"/>
    <w:uiPriority w:val="99"/>
    <w:unhideWhenUsed/>
    <w:rsid w:val="00B360F6"/>
    <w:rPr>
      <w:color w:val="0563C1" w:themeColor="hyperlink"/>
      <w:u w:val="single"/>
    </w:rPr>
  </w:style>
  <w:style w:type="character" w:customStyle="1" w:styleId="UnresolvedMention">
    <w:name w:val="Unresolved Mention"/>
    <w:basedOn w:val="DefaultParagraphFont"/>
    <w:uiPriority w:val="99"/>
    <w:semiHidden/>
    <w:unhideWhenUsed/>
    <w:rsid w:val="00B360F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49C9"/>
    <w:pPr>
      <w:ind w:left="720"/>
      <w:contextualSpacing/>
    </w:pPr>
  </w:style>
  <w:style w:type="character" w:styleId="Hyperlink">
    <w:name w:val="Hyperlink"/>
    <w:basedOn w:val="DefaultParagraphFont"/>
    <w:uiPriority w:val="99"/>
    <w:unhideWhenUsed/>
    <w:rsid w:val="00B360F6"/>
    <w:rPr>
      <w:color w:val="0563C1" w:themeColor="hyperlink"/>
      <w:u w:val="single"/>
    </w:rPr>
  </w:style>
  <w:style w:type="character" w:customStyle="1" w:styleId="UnresolvedMention">
    <w:name w:val="Unresolved Mention"/>
    <w:basedOn w:val="DefaultParagraphFont"/>
    <w:uiPriority w:val="99"/>
    <w:semiHidden/>
    <w:unhideWhenUsed/>
    <w:rsid w:val="00B360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doi.org/10.1016/j.jss.2020.04.0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93/ajcp/58.6.642"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460</Words>
  <Characters>2624</Characters>
  <Application>Microsoft Office Word</Application>
  <DocSecurity>0</DocSecurity>
  <Lines>21</Lines>
  <Paragraphs>6</Paragraphs>
  <ScaleCrop>false</ScaleCrop>
  <Company/>
  <LinksUpToDate>false</LinksUpToDate>
  <CharactersWithSpaces>3078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365 Pro Plus</dc:creator>
  <cp:keywords/>
  <dc:description/>
  <cp:lastModifiedBy>Conference World Chemistry 2021</cp:lastModifiedBy>
  <cp:revision>9</cp:revision>
  <dcterms:created xsi:type="dcterms:W3CDTF">2023-03-11T08:36:00Z</dcterms:created>
  <dcterms:modified xsi:type="dcterms:W3CDTF">2023-03-13T11:34:00Z</dcterms:modified>
</cp:coreProperties>
</file>