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22" w:rsidRDefault="00877722" w:rsidP="00877722">
      <w:pPr>
        <w:pStyle w:val="Title"/>
        <w:spacing w:line="259" w:lineRule="auto"/>
      </w:pPr>
      <w:r>
        <w:t>A</w:t>
      </w:r>
      <w:r>
        <w:rPr>
          <w:spacing w:val="31"/>
        </w:rPr>
        <w:t xml:space="preserve"> </w:t>
      </w:r>
      <w:r>
        <w:t>Telmisartan</w:t>
      </w:r>
      <w:r>
        <w:rPr>
          <w:spacing w:val="31"/>
        </w:rPr>
        <w:t xml:space="preserve"> </w:t>
      </w:r>
      <w:r>
        <w:t>nano-formulation</w:t>
      </w:r>
      <w:r>
        <w:rPr>
          <w:spacing w:val="28"/>
        </w:rPr>
        <w:t xml:space="preserve"> </w:t>
      </w:r>
      <w:r>
        <w:t>regulates</w:t>
      </w:r>
      <w:r>
        <w:rPr>
          <w:spacing w:val="32"/>
        </w:rPr>
        <w:t xml:space="preserve"> </w:t>
      </w:r>
      <w:r>
        <w:t>multidimensional</w:t>
      </w:r>
      <w:r>
        <w:rPr>
          <w:spacing w:val="31"/>
        </w:rPr>
        <w:t xml:space="preserve"> </w:t>
      </w:r>
      <w:r>
        <w:t>complications</w:t>
      </w:r>
      <w:r>
        <w:rPr>
          <w:spacing w:val="32"/>
        </w:rPr>
        <w:t xml:space="preserve"> </w:t>
      </w:r>
      <w:r>
        <w:t>associated</w:t>
      </w:r>
      <w:r>
        <w:rPr>
          <w:spacing w:val="-67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Type 2</w:t>
      </w:r>
      <w:r>
        <w:rPr>
          <w:spacing w:val="-3"/>
        </w:rPr>
        <w:t xml:space="preserve"> </w:t>
      </w:r>
      <w:r>
        <w:t>Diabetes</w:t>
      </w:r>
      <w:r>
        <w:rPr>
          <w:spacing w:val="1"/>
        </w:rPr>
        <w:t xml:space="preserve"> </w:t>
      </w:r>
      <w:r>
        <w:t>Mellitus</w:t>
      </w:r>
    </w:p>
    <w:p w:rsidR="00877722" w:rsidRDefault="00877722" w:rsidP="00877722">
      <w:pPr>
        <w:pStyle w:val="BodyText"/>
        <w:jc w:val="left"/>
      </w:pPr>
      <w:r>
        <w:t>Anjali</w:t>
      </w:r>
      <w:r>
        <w:rPr>
          <w:spacing w:val="-2"/>
        </w:rPr>
        <w:t xml:space="preserve"> </w:t>
      </w:r>
      <w:r>
        <w:t>Singh,</w:t>
      </w:r>
      <w:r>
        <w:rPr>
          <w:spacing w:val="-2"/>
        </w:rPr>
        <w:t xml:space="preserve"> </w:t>
      </w:r>
      <w:r>
        <w:t>PhD,</w:t>
      </w:r>
      <w:r>
        <w:rPr>
          <w:spacing w:val="-1"/>
        </w:rPr>
        <w:t xml:space="preserve"> </w:t>
      </w:r>
      <w:r>
        <w:t>IIT</w:t>
      </w:r>
      <w:r>
        <w:rPr>
          <w:spacing w:val="-2"/>
        </w:rPr>
        <w:t xml:space="preserve"> </w:t>
      </w:r>
      <w:r>
        <w:t>Delhi,</w:t>
      </w:r>
      <w:r>
        <w:rPr>
          <w:spacing w:val="-2"/>
        </w:rPr>
        <w:t xml:space="preserve"> </w:t>
      </w:r>
      <w:r>
        <w:t>India</w:t>
      </w:r>
    </w:p>
    <w:p w:rsidR="00877722" w:rsidRDefault="00877722" w:rsidP="00877722">
      <w:pPr>
        <w:pStyle w:val="BodyText"/>
        <w:spacing w:before="182"/>
        <w:jc w:val="left"/>
      </w:pPr>
      <w:r>
        <w:t>Dr.</w:t>
      </w:r>
      <w:r>
        <w:rPr>
          <w:spacing w:val="-2"/>
        </w:rPr>
        <w:t xml:space="preserve"> </w:t>
      </w:r>
      <w:r>
        <w:t>Jayanta</w:t>
      </w:r>
      <w:r>
        <w:rPr>
          <w:spacing w:val="-2"/>
        </w:rPr>
        <w:t xml:space="preserve"> </w:t>
      </w:r>
      <w:r>
        <w:t>Bhattacharyya,</w:t>
      </w:r>
      <w:r>
        <w:rPr>
          <w:spacing w:val="-2"/>
        </w:rPr>
        <w:t xml:space="preserve"> </w:t>
      </w:r>
      <w:r>
        <w:t>Assistant</w:t>
      </w:r>
      <w:r>
        <w:rPr>
          <w:spacing w:val="-2"/>
        </w:rPr>
        <w:t xml:space="preserve"> </w:t>
      </w:r>
      <w:r>
        <w:t>Professor,</w:t>
      </w:r>
      <w:r>
        <w:rPr>
          <w:spacing w:val="-1"/>
        </w:rPr>
        <w:t xml:space="preserve"> </w:t>
      </w:r>
      <w:r>
        <w:t>IIT</w:t>
      </w:r>
      <w:r>
        <w:rPr>
          <w:spacing w:val="-2"/>
        </w:rPr>
        <w:t xml:space="preserve"> </w:t>
      </w:r>
      <w:r>
        <w:t>Delhi,</w:t>
      </w:r>
      <w:r>
        <w:rPr>
          <w:spacing w:val="1"/>
        </w:rPr>
        <w:t xml:space="preserve"> </w:t>
      </w:r>
      <w:r>
        <w:t>India</w:t>
      </w:r>
    </w:p>
    <w:p w:rsidR="00877722" w:rsidRDefault="00877722" w:rsidP="00877722">
      <w:pPr>
        <w:pStyle w:val="Heading1"/>
      </w:pPr>
      <w:r>
        <w:t>Abstract</w:t>
      </w:r>
    </w:p>
    <w:p w:rsidR="00877722" w:rsidRDefault="00877722" w:rsidP="00877722">
      <w:pPr>
        <w:pStyle w:val="BodyText"/>
        <w:spacing w:before="90" w:line="259" w:lineRule="auto"/>
        <w:ind w:left="101" w:right="174"/>
      </w:pPr>
      <w:r>
        <w:t>Diabetes</w:t>
      </w:r>
      <w:r>
        <w:rPr>
          <w:spacing w:val="-10"/>
        </w:rPr>
        <w:t xml:space="preserve"> </w:t>
      </w:r>
      <w:r>
        <w:t>mellitus</w:t>
      </w:r>
      <w:r>
        <w:rPr>
          <w:spacing w:val="-8"/>
        </w:rPr>
        <w:t xml:space="preserve"> </w:t>
      </w:r>
      <w:r>
        <w:t>(DM),</w:t>
      </w:r>
      <w:r>
        <w:rPr>
          <w:spacing w:val="-10"/>
        </w:rPr>
        <w:t xml:space="preserve"> </w:t>
      </w:r>
      <w:r>
        <w:t>diagnosed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presence</w:t>
      </w:r>
      <w:r>
        <w:rPr>
          <w:spacing w:val="-58"/>
        </w:rPr>
        <w:t xml:space="preserve"> </w:t>
      </w:r>
      <w:r>
        <w:t>of high blood glucose levels, is associated with</w:t>
      </w:r>
      <w:r>
        <w:rPr>
          <w:spacing w:val="1"/>
        </w:rPr>
        <w:t xml:space="preserve"> </w:t>
      </w:r>
      <w:r>
        <w:t>insulin</w:t>
      </w:r>
      <w:r>
        <w:rPr>
          <w:spacing w:val="1"/>
        </w:rPr>
        <w:t xml:space="preserve"> </w:t>
      </w:r>
      <w:r>
        <w:t>resistance/insufficiency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pancreatic</w:t>
      </w:r>
      <w:r>
        <w:rPr>
          <w:spacing w:val="1"/>
        </w:rPr>
        <w:t xml:space="preserve"> </w:t>
      </w:r>
      <w:r>
        <w:t>β</w:t>
      </w:r>
      <w:r>
        <w:rPr>
          <w:spacing w:val="-57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t>death.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hallmarks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diabetes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reactive</w:t>
      </w:r>
      <w:r>
        <w:rPr>
          <w:spacing w:val="1"/>
        </w:rPr>
        <w:t xml:space="preserve"> </w:t>
      </w:r>
      <w:r>
        <w:t>oxygen</w:t>
      </w:r>
      <w:r>
        <w:rPr>
          <w:spacing w:val="1"/>
        </w:rPr>
        <w:t xml:space="preserve"> </w:t>
      </w:r>
      <w:r>
        <w:t>species</w:t>
      </w:r>
      <w:r>
        <w:rPr>
          <w:spacing w:val="1"/>
        </w:rPr>
        <w:t xml:space="preserve"> </w:t>
      </w:r>
      <w:r>
        <w:t>(ROS)</w:t>
      </w:r>
      <w:r>
        <w:rPr>
          <w:spacing w:val="1"/>
        </w:rPr>
        <w:t xml:space="preserve"> </w:t>
      </w:r>
      <w:r>
        <w:t>formation,</w:t>
      </w:r>
      <w:r>
        <w:rPr>
          <w:spacing w:val="1"/>
        </w:rPr>
        <w:t xml:space="preserve"> </w:t>
      </w:r>
      <w:r>
        <w:t>advanced</w:t>
      </w:r>
      <w:r>
        <w:rPr>
          <w:spacing w:val="1"/>
        </w:rPr>
        <w:t xml:space="preserve"> </w:t>
      </w:r>
      <w:proofErr w:type="spellStart"/>
      <w:r>
        <w:t>glycation</w:t>
      </w:r>
      <w:proofErr w:type="spellEnd"/>
      <w:r>
        <w:rPr>
          <w:spacing w:val="1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(AGEs)</w:t>
      </w:r>
      <w:r>
        <w:rPr>
          <w:spacing w:val="1"/>
        </w:rPr>
        <w:t xml:space="preserve"> </w:t>
      </w:r>
      <w:r>
        <w:t>deposition, chronic low-grade inflammation, and</w:t>
      </w:r>
      <w:r>
        <w:rPr>
          <w:spacing w:val="1"/>
        </w:rPr>
        <w:t xml:space="preserve"> </w:t>
      </w:r>
      <w:r>
        <w:t>pancreatic</w:t>
      </w:r>
      <w:r>
        <w:rPr>
          <w:spacing w:val="55"/>
        </w:rPr>
        <w:t xml:space="preserve"> </w:t>
      </w:r>
      <w:r>
        <w:t>β</w:t>
      </w:r>
      <w:r>
        <w:rPr>
          <w:spacing w:val="56"/>
        </w:rPr>
        <w:t xml:space="preserve"> </w:t>
      </w:r>
      <w:r>
        <w:t>cell</w:t>
      </w:r>
      <w:r>
        <w:rPr>
          <w:spacing w:val="57"/>
        </w:rPr>
        <w:t xml:space="preserve"> </w:t>
      </w:r>
      <w:r>
        <w:t>apoptosis</w:t>
      </w:r>
      <w:r>
        <w:rPr>
          <w:spacing w:val="59"/>
        </w:rPr>
        <w:t xml:space="preserve"> </w:t>
      </w:r>
      <w:r>
        <w:t>originating</w:t>
      </w:r>
      <w:r>
        <w:rPr>
          <w:spacing w:val="56"/>
        </w:rPr>
        <w:t xml:space="preserve"> </w:t>
      </w:r>
      <w:r>
        <w:t>from</w:t>
      </w:r>
      <w:r>
        <w:rPr>
          <w:spacing w:val="5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abundance of free fatty acid and hyperglycemia.</w:t>
      </w:r>
      <w:r>
        <w:rPr>
          <w:spacing w:val="1"/>
        </w:rPr>
        <w:t xml:space="preserve"> </w:t>
      </w:r>
      <w:r>
        <w:t>Telmisartan</w:t>
      </w:r>
      <w:r>
        <w:rPr>
          <w:spacing w:val="1"/>
        </w:rPr>
        <w:t xml:space="preserve"> </w:t>
      </w:r>
      <w:r>
        <w:t>(TEL),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angiotensin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receptor antagonist, has been reported to restore</w:t>
      </w:r>
      <w:r>
        <w:rPr>
          <w:spacing w:val="1"/>
        </w:rPr>
        <w:t xml:space="preserve"> </w:t>
      </w:r>
      <w:r>
        <w:t>fatty</w:t>
      </w:r>
      <w:r>
        <w:rPr>
          <w:spacing w:val="1"/>
        </w:rPr>
        <w:t xml:space="preserve"> </w:t>
      </w:r>
      <w:r>
        <w:t>acid-induced</w:t>
      </w:r>
      <w:r>
        <w:rPr>
          <w:spacing w:val="1"/>
        </w:rPr>
        <w:t xml:space="preserve"> </w:t>
      </w:r>
      <w:r>
        <w:t>oxidative</w:t>
      </w:r>
      <w:r>
        <w:rPr>
          <w:spacing w:val="1"/>
        </w:rPr>
        <w:t xml:space="preserve"> </w:t>
      </w:r>
      <w:r>
        <w:t>balance,</w:t>
      </w:r>
      <w:r>
        <w:rPr>
          <w:spacing w:val="1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insulin</w:t>
      </w:r>
      <w:r>
        <w:rPr>
          <w:spacing w:val="1"/>
        </w:rPr>
        <w:t xml:space="preserve"> </w:t>
      </w:r>
      <w:r>
        <w:t>resistance,</w:t>
      </w:r>
      <w:r>
        <w:rPr>
          <w:spacing w:val="1"/>
        </w:rPr>
        <w:t xml:space="preserve"> </w:t>
      </w:r>
      <w:r>
        <w:t>promote</w:t>
      </w:r>
      <w:r>
        <w:rPr>
          <w:spacing w:val="1"/>
        </w:rPr>
        <w:t xml:space="preserve"> </w:t>
      </w:r>
      <w:r>
        <w:t>anti-inflammatory</w:t>
      </w:r>
      <w:r>
        <w:rPr>
          <w:spacing w:val="1"/>
        </w:rPr>
        <w:t xml:space="preserve"> </w:t>
      </w:r>
      <w:r>
        <w:t>macrophage phenotype,</w:t>
      </w:r>
      <w:r>
        <w:rPr>
          <w:spacing w:val="1"/>
        </w:rPr>
        <w:t xml:space="preserve"> </w:t>
      </w:r>
      <w:r>
        <w:t>and maintain</w:t>
      </w:r>
      <w:r>
        <w:rPr>
          <w:spacing w:val="1"/>
        </w:rPr>
        <w:t xml:space="preserve"> </w:t>
      </w:r>
      <w:r>
        <w:t>pancreatic</w:t>
      </w:r>
      <w:r>
        <w:rPr>
          <w:spacing w:val="1"/>
        </w:rPr>
        <w:t xml:space="preserve"> </w:t>
      </w:r>
      <w:r>
        <w:t>islet</w:t>
      </w:r>
      <w:r>
        <w:rPr>
          <w:spacing w:val="-13"/>
        </w:rPr>
        <w:t xml:space="preserve"> </w:t>
      </w:r>
      <w:r>
        <w:t>morphology.</w:t>
      </w:r>
      <w:r>
        <w:rPr>
          <w:spacing w:val="-12"/>
        </w:rPr>
        <w:t xml:space="preserve"> </w:t>
      </w:r>
      <w:r>
        <w:t>However,</w:t>
      </w:r>
      <w:r>
        <w:rPr>
          <w:spacing w:val="-13"/>
        </w:rPr>
        <w:t xml:space="preserve"> </w:t>
      </w:r>
      <w:r>
        <w:t>TEL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associated</w:t>
      </w:r>
      <w:r>
        <w:rPr>
          <w:spacing w:val="-14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solubility,</w:t>
      </w:r>
      <w:r>
        <w:rPr>
          <w:spacing w:val="1"/>
        </w:rPr>
        <w:t xml:space="preserve"> </w:t>
      </w:r>
      <w:r>
        <w:t>short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half-life,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bioavailability,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non-specificity.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limitations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free</w:t>
      </w:r>
      <w:r>
        <w:rPr>
          <w:spacing w:val="1"/>
        </w:rPr>
        <w:t xml:space="preserve"> </w:t>
      </w:r>
      <w:r>
        <w:t>TEL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addressed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encapsulating it into a nano-sized delivery system.</w:t>
      </w:r>
      <w:r>
        <w:rPr>
          <w:spacing w:val="-57"/>
        </w:rPr>
        <w:t xml:space="preserve"> </w:t>
      </w:r>
      <w:proofErr w:type="spellStart"/>
      <w:r>
        <w:t>Exosomes</w:t>
      </w:r>
      <w:proofErr w:type="spellEnd"/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naturally</w:t>
      </w:r>
      <w:r>
        <w:rPr>
          <w:spacing w:val="1"/>
        </w:rPr>
        <w:t xml:space="preserve"> </w:t>
      </w:r>
      <w:r>
        <w:t>derived</w:t>
      </w:r>
      <w:r>
        <w:rPr>
          <w:spacing w:val="1"/>
        </w:rPr>
        <w:t xml:space="preserve"> </w:t>
      </w:r>
      <w:r>
        <w:t>extracellular</w:t>
      </w:r>
      <w:r>
        <w:rPr>
          <w:spacing w:val="1"/>
        </w:rPr>
        <w:t xml:space="preserve"> </w:t>
      </w:r>
      <w:proofErr w:type="spellStart"/>
      <w:r>
        <w:t>nanovesicles</w:t>
      </w:r>
      <w:proofErr w:type="spellEnd"/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delivery of various drugs including doxorubicin,</w:t>
      </w:r>
      <w:r>
        <w:rPr>
          <w:spacing w:val="1"/>
        </w:rPr>
        <w:t xml:space="preserve"> </w:t>
      </w:r>
      <w:proofErr w:type="spellStart"/>
      <w:r>
        <w:t>curcumin</w:t>
      </w:r>
      <w:proofErr w:type="spellEnd"/>
      <w:r>
        <w:t xml:space="preserve">, paclitaxel, etc. Thus, mouse </w:t>
      </w:r>
      <w:proofErr w:type="spellStart"/>
      <w:r>
        <w:t>insulinoma</w:t>
      </w:r>
      <w:proofErr w:type="spellEnd"/>
      <w:r>
        <w:rPr>
          <w:spacing w:val="-57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t>(MIN6)</w:t>
      </w:r>
      <w:r>
        <w:rPr>
          <w:spacing w:val="1"/>
        </w:rPr>
        <w:t xml:space="preserve"> </w:t>
      </w:r>
      <w:r>
        <w:t>derived</w:t>
      </w:r>
      <w:r>
        <w:rPr>
          <w:spacing w:val="1"/>
        </w:rPr>
        <w:t xml:space="preserve"> </w:t>
      </w:r>
      <w:proofErr w:type="spellStart"/>
      <w:r>
        <w:t>exosomes</w:t>
      </w:r>
      <w:proofErr w:type="spellEnd"/>
      <w:r>
        <w:rPr>
          <w:spacing w:val="1"/>
        </w:rPr>
        <w:t xml:space="preserve"> </w:t>
      </w:r>
      <w:r>
        <w:t>(Exo)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exploited as the delivery vehicle to package TEL.</w:t>
      </w:r>
      <w:r>
        <w:rPr>
          <w:spacing w:val="1"/>
        </w:rPr>
        <w:t xml:space="preserve"> </w:t>
      </w:r>
      <w:r>
        <w:t>Further, Exo is known to protect and induce the</w:t>
      </w:r>
      <w:r>
        <w:rPr>
          <w:spacing w:val="1"/>
        </w:rPr>
        <w:t xml:space="preserve"> </w:t>
      </w:r>
      <w:r>
        <w:t>proliferation of insulin-secreting pancreatic β cells</w:t>
      </w:r>
      <w:r>
        <w:rPr>
          <w:spacing w:val="-5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reducing</w:t>
      </w:r>
      <w:r>
        <w:rPr>
          <w:spacing w:val="-8"/>
        </w:rPr>
        <w:t xml:space="preserve"> </w:t>
      </w:r>
      <w:r>
        <w:t>macrophage</w:t>
      </w:r>
      <w:r>
        <w:rPr>
          <w:spacing w:val="-7"/>
        </w:rPr>
        <w:t xml:space="preserve"> </w:t>
      </w:r>
      <w:r>
        <w:t>infiltration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enhancing</w:t>
      </w:r>
      <w:r>
        <w:rPr>
          <w:spacing w:val="-58"/>
        </w:rPr>
        <w:t xml:space="preserve"> </w:t>
      </w:r>
      <w:r>
        <w:t>angiogenesis. To this end, TEL-loaded Exo (Exo-</w:t>
      </w:r>
      <w:r>
        <w:rPr>
          <w:spacing w:val="1"/>
        </w:rPr>
        <w:t xml:space="preserve"> </w:t>
      </w:r>
      <w:r>
        <w:rPr>
          <w:spacing w:val="-1"/>
        </w:rPr>
        <w:t>TEL)</w:t>
      </w:r>
      <w:r>
        <w:rPr>
          <w:spacing w:val="-16"/>
        </w:rPr>
        <w:t xml:space="preserve"> </w:t>
      </w:r>
      <w:r>
        <w:rPr>
          <w:spacing w:val="-1"/>
        </w:rPr>
        <w:t>was</w:t>
      </w:r>
      <w:r>
        <w:rPr>
          <w:spacing w:val="-13"/>
        </w:rPr>
        <w:t xml:space="preserve"> </w:t>
      </w:r>
      <w:r>
        <w:rPr>
          <w:spacing w:val="-1"/>
        </w:rPr>
        <w:t>prepared,</w:t>
      </w:r>
      <w:r>
        <w:rPr>
          <w:spacing w:val="-11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showed</w:t>
      </w:r>
      <w:r>
        <w:rPr>
          <w:spacing w:val="-15"/>
        </w:rPr>
        <w:t xml:space="preserve"> </w:t>
      </w:r>
      <w:r>
        <w:t>excellent</w:t>
      </w:r>
      <w:r>
        <w:rPr>
          <w:spacing w:val="-12"/>
        </w:rPr>
        <w:t xml:space="preserve"> </w:t>
      </w:r>
      <w:r>
        <w:rPr>
          <w:i/>
        </w:rPr>
        <w:t>in</w:t>
      </w:r>
      <w:r>
        <w:rPr>
          <w:i/>
          <w:spacing w:val="-13"/>
        </w:rPr>
        <w:t xml:space="preserve"> </w:t>
      </w:r>
      <w:r>
        <w:rPr>
          <w:i/>
        </w:rPr>
        <w:t>vitro</w:t>
      </w:r>
      <w:r>
        <w:rPr>
          <w:i/>
          <w:spacing w:val="-58"/>
        </w:rPr>
        <w:t xml:space="preserve"> </w:t>
      </w:r>
      <w:proofErr w:type="spellStart"/>
      <w:r>
        <w:t>cytocompatibility</w:t>
      </w:r>
      <w:proofErr w:type="spellEnd"/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murine</w:t>
      </w:r>
      <w:r>
        <w:rPr>
          <w:spacing w:val="-12"/>
        </w:rPr>
        <w:t xml:space="preserve"> </w:t>
      </w:r>
      <w:r>
        <w:t>MIN6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C2C12</w:t>
      </w:r>
      <w:r>
        <w:rPr>
          <w:spacing w:val="-10"/>
        </w:rPr>
        <w:t xml:space="preserve"> </w:t>
      </w:r>
      <w:r>
        <w:t>cell</w:t>
      </w:r>
      <w:r>
        <w:rPr>
          <w:spacing w:val="-58"/>
        </w:rPr>
        <w:t xml:space="preserve"> </w:t>
      </w:r>
      <w:r>
        <w:t xml:space="preserve">lines. </w:t>
      </w:r>
      <w:r>
        <w:rPr>
          <w:i/>
        </w:rPr>
        <w:t xml:space="preserve">In vitro </w:t>
      </w:r>
      <w:r>
        <w:t>study showed that Exo-TEL nano-</w:t>
      </w:r>
      <w:r>
        <w:rPr>
          <w:spacing w:val="1"/>
        </w:rPr>
        <w:t xml:space="preserve"> </w:t>
      </w:r>
      <w:r>
        <w:t>formulation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effectively</w:t>
      </w:r>
      <w:r>
        <w:rPr>
          <w:spacing w:val="1"/>
        </w:rPr>
        <w:t xml:space="preserve"> </w:t>
      </w:r>
      <w:r>
        <w:t>modulate</w:t>
      </w:r>
      <w:r>
        <w:rPr>
          <w:spacing w:val="1"/>
        </w:rPr>
        <w:t xml:space="preserve"> </w:t>
      </w:r>
      <w:r>
        <w:t>oxidative</w:t>
      </w:r>
      <w:r>
        <w:rPr>
          <w:spacing w:val="1"/>
        </w:rPr>
        <w:t xml:space="preserve"> </w:t>
      </w:r>
      <w:r>
        <w:t>balance by lowering the ROS level and increasing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NAD</w:t>
      </w:r>
      <w:r>
        <w:rPr>
          <w:vertAlign w:val="superscript"/>
        </w:rPr>
        <w:t>+</w:t>
      </w:r>
      <w:r>
        <w:t>/NADH</w:t>
      </w:r>
      <w:r>
        <w:rPr>
          <w:spacing w:val="1"/>
        </w:rPr>
        <w:t xml:space="preserve"> </w:t>
      </w:r>
      <w:r>
        <w:t>ratio.</w:t>
      </w:r>
      <w:r>
        <w:rPr>
          <w:spacing w:val="1"/>
        </w:rPr>
        <w:t xml:space="preserve"> </w:t>
      </w:r>
      <w:r>
        <w:t>Additionally,</w:t>
      </w:r>
      <w:r>
        <w:rPr>
          <w:spacing w:val="1"/>
        </w:rPr>
        <w:t xml:space="preserve"> </w:t>
      </w:r>
      <w:r>
        <w:t>Exo-TEL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expression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glucose</w:t>
      </w:r>
      <w:r>
        <w:rPr>
          <w:spacing w:val="1"/>
        </w:rPr>
        <w:t xml:space="preserve"> </w:t>
      </w:r>
      <w:r>
        <w:t>transporter (GLUT4) and promoted the uptake of</w:t>
      </w:r>
      <w:r>
        <w:rPr>
          <w:spacing w:val="1"/>
        </w:rPr>
        <w:t xml:space="preserve"> </w:t>
      </w:r>
      <w:r>
        <w:t>glucose</w:t>
      </w:r>
      <w:r>
        <w:rPr>
          <w:spacing w:val="-11"/>
        </w:rPr>
        <w:t xml:space="preserve"> </w:t>
      </w:r>
      <w:r>
        <w:t>analog,</w:t>
      </w:r>
      <w:r>
        <w:rPr>
          <w:spacing w:val="-9"/>
        </w:rPr>
        <w:t xml:space="preserve"> </w:t>
      </w:r>
      <w:r>
        <w:t>2-NBDG.</w:t>
      </w:r>
      <w:r>
        <w:rPr>
          <w:spacing w:val="-9"/>
        </w:rPr>
        <w:t xml:space="preserve"> </w:t>
      </w:r>
      <w:r>
        <w:t>Further,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overcome</w:t>
      </w:r>
      <w:r>
        <w:rPr>
          <w:spacing w:val="-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 xml:space="preserve">arduous, low-yield process of </w:t>
      </w:r>
      <w:proofErr w:type="spellStart"/>
      <w:r>
        <w:t>exosome</w:t>
      </w:r>
      <w:proofErr w:type="spellEnd"/>
      <w:r>
        <w:t xml:space="preserve"> isolation,</w:t>
      </w:r>
      <w:r>
        <w:rPr>
          <w:spacing w:val="1"/>
        </w:rPr>
        <w:t xml:space="preserve"> </w:t>
      </w:r>
      <w:proofErr w:type="spellStart"/>
      <w:r>
        <w:t>exosome</w:t>
      </w:r>
      <w:proofErr w:type="spellEnd"/>
      <w:r>
        <w:t>-inspired</w:t>
      </w:r>
      <w:r>
        <w:rPr>
          <w:spacing w:val="1"/>
        </w:rPr>
        <w:t xml:space="preserve"> </w:t>
      </w:r>
      <w:proofErr w:type="spellStart"/>
      <w:r>
        <w:t>nanovesicle</w:t>
      </w:r>
      <w:proofErr w:type="spellEnd"/>
      <w:r>
        <w:rPr>
          <w:spacing w:val="1"/>
        </w:rPr>
        <w:t xml:space="preserve"> </w:t>
      </w:r>
      <w:r>
        <w:t>(EIN),</w:t>
      </w:r>
      <w:r>
        <w:rPr>
          <w:spacing w:val="1"/>
        </w:rPr>
        <w:t xml:space="preserve"> </w:t>
      </w:r>
      <w:r>
        <w:t>mimicking</w:t>
      </w:r>
      <w:r>
        <w:rPr>
          <w:spacing w:val="-57"/>
        </w:rPr>
        <w:t xml:space="preserve"> </w:t>
      </w:r>
      <w:r>
        <w:t xml:space="preserve">the lipid profile of the naturally derived </w:t>
      </w:r>
      <w:proofErr w:type="spellStart"/>
      <w:r>
        <w:t>exosomes</w:t>
      </w:r>
      <w:proofErr w:type="spellEnd"/>
      <w:r>
        <w:t>,</w:t>
      </w:r>
      <w:r>
        <w:rPr>
          <w:spacing w:val="-57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developed.</w:t>
      </w:r>
      <w:r>
        <w:rPr>
          <w:spacing w:val="-7"/>
        </w:rPr>
        <w:t xml:space="preserve"> </w:t>
      </w:r>
      <w:r>
        <w:t>EIN-loaded</w:t>
      </w:r>
      <w:r>
        <w:rPr>
          <w:spacing w:val="-7"/>
        </w:rPr>
        <w:t xml:space="preserve"> </w:t>
      </w:r>
      <w:r>
        <w:t>TEL</w:t>
      </w:r>
      <w:r>
        <w:rPr>
          <w:spacing w:val="-7"/>
        </w:rPr>
        <w:t xml:space="preserve"> </w:t>
      </w:r>
      <w:r>
        <w:t>(EIN-TEL)</w:t>
      </w:r>
      <w:r>
        <w:rPr>
          <w:spacing w:val="-8"/>
        </w:rPr>
        <w:t xml:space="preserve"> </w:t>
      </w:r>
      <w:r>
        <w:t>nano-</w:t>
      </w:r>
      <w:r w:rsidRPr="00877722">
        <w:t xml:space="preserve"> </w:t>
      </w:r>
      <w:r>
        <w:t xml:space="preserve">Formulation depicted similar efficacy </w:t>
      </w:r>
      <w:r>
        <w:rPr>
          <w:i/>
        </w:rPr>
        <w:t xml:space="preserve">in vitro </w:t>
      </w:r>
      <w:r>
        <w:t>as</w:t>
      </w:r>
      <w:r>
        <w:rPr>
          <w:spacing w:val="1"/>
        </w:rPr>
        <w:t xml:space="preserve"> </w:t>
      </w:r>
      <w:r>
        <w:t>compared to Exo-TEL. Hence, in conclusion, Exo-</w:t>
      </w:r>
      <w:r>
        <w:rPr>
          <w:spacing w:val="-58"/>
        </w:rPr>
        <w:t xml:space="preserve"> </w:t>
      </w:r>
      <w:r>
        <w:t>TEL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EIN-TEL</w:t>
      </w:r>
      <w:r>
        <w:rPr>
          <w:spacing w:val="1"/>
        </w:rPr>
        <w:t xml:space="preserve"> </w:t>
      </w:r>
      <w:r>
        <w:t>successfully</w:t>
      </w:r>
      <w:r>
        <w:rPr>
          <w:spacing w:val="1"/>
        </w:rPr>
        <w:t xml:space="preserve"> </w:t>
      </w:r>
      <w:r>
        <w:t>regulated</w:t>
      </w:r>
      <w:r>
        <w:rPr>
          <w:spacing w:val="1"/>
        </w:rPr>
        <w:t xml:space="preserve"> </w:t>
      </w:r>
      <w:r>
        <w:t>multidimensional</w:t>
      </w:r>
      <w:r>
        <w:rPr>
          <w:spacing w:val="1"/>
        </w:rPr>
        <w:t xml:space="preserve"> </w:t>
      </w:r>
      <w:r>
        <w:t>complications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diabetes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therapeutic potential</w:t>
      </w:r>
      <w:r>
        <w:rPr>
          <w:spacing w:val="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TEL.</w:t>
      </w:r>
    </w:p>
    <w:p w:rsidR="00877722" w:rsidRDefault="00877722" w:rsidP="00877722">
      <w:pPr>
        <w:pStyle w:val="Heading1"/>
        <w:spacing w:before="158"/>
        <w:ind w:left="101"/>
      </w:pPr>
      <w:r>
        <w:t>Image</w:t>
      </w:r>
    </w:p>
    <w:p w:rsidR="00877722" w:rsidRDefault="00877722" w:rsidP="00877722">
      <w:pPr>
        <w:pStyle w:val="BodyText"/>
        <w:spacing w:before="90" w:line="259" w:lineRule="auto"/>
        <w:ind w:left="101" w:right="174"/>
      </w:pPr>
      <w:bookmarkStart w:id="0" w:name="_GoBack"/>
      <w:r>
        <w:rPr>
          <w:noProof/>
        </w:rPr>
        <w:drawing>
          <wp:anchor distT="0" distB="0" distL="0" distR="0" simplePos="0" relativeHeight="251659264" behindDoc="0" locked="0" layoutInCell="1" allowOverlap="1" wp14:anchorId="318BC115" wp14:editId="597B0444">
            <wp:simplePos x="0" y="0"/>
            <wp:positionH relativeFrom="page">
              <wp:posOffset>1510665</wp:posOffset>
            </wp:positionH>
            <wp:positionV relativeFrom="paragraph">
              <wp:posOffset>377825</wp:posOffset>
            </wp:positionV>
            <wp:extent cx="3116580" cy="2138680"/>
            <wp:effectExtent l="0" t="0" r="762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658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877722" w:rsidRDefault="00877722" w:rsidP="00877722">
      <w:pPr>
        <w:pStyle w:val="Heading1"/>
        <w:spacing w:before="159"/>
        <w:ind w:left="101"/>
      </w:pPr>
      <w:r>
        <w:lastRenderedPageBreak/>
        <w:t>Recent</w:t>
      </w:r>
      <w:r>
        <w:rPr>
          <w:spacing w:val="-4"/>
        </w:rPr>
        <w:t xml:space="preserve"> </w:t>
      </w:r>
      <w:r>
        <w:t>Publications</w:t>
      </w:r>
    </w:p>
    <w:p w:rsidR="00877722" w:rsidRDefault="00877722" w:rsidP="00877722">
      <w:pPr>
        <w:pStyle w:val="BodyText"/>
        <w:spacing w:before="60"/>
        <w:ind w:right="175"/>
      </w:pPr>
    </w:p>
    <w:p w:rsidR="00877722" w:rsidRDefault="00877722" w:rsidP="00877722">
      <w:pPr>
        <w:pStyle w:val="ListParagraph"/>
        <w:numPr>
          <w:ilvl w:val="0"/>
          <w:numId w:val="1"/>
        </w:numPr>
        <w:tabs>
          <w:tab w:val="left" w:pos="340"/>
        </w:tabs>
        <w:spacing w:before="182"/>
        <w:ind w:left="238" w:firstLine="0"/>
        <w:rPr>
          <w:sz w:val="24"/>
        </w:rPr>
      </w:pPr>
      <w:proofErr w:type="spellStart"/>
      <w:r>
        <w:rPr>
          <w:sz w:val="24"/>
        </w:rPr>
        <w:t>Kaneto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H,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Katakami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N,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Matsuhisa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M,</w:t>
      </w:r>
      <w:r>
        <w:rPr>
          <w:spacing w:val="-4"/>
          <w:sz w:val="24"/>
        </w:rPr>
        <w:t xml:space="preserve"> </w:t>
      </w:r>
      <w:r>
        <w:rPr>
          <w:sz w:val="24"/>
        </w:rPr>
        <w:t>Matsuoka</w:t>
      </w:r>
      <w:r>
        <w:rPr>
          <w:spacing w:val="-57"/>
          <w:sz w:val="24"/>
        </w:rPr>
        <w:t xml:space="preserve"> </w:t>
      </w:r>
      <w:r>
        <w:rPr>
          <w:sz w:val="24"/>
        </w:rPr>
        <w:t>TA (2010). Role of reactive oxygen species in the</w:t>
      </w:r>
      <w:r>
        <w:rPr>
          <w:spacing w:val="1"/>
          <w:sz w:val="24"/>
        </w:rPr>
        <w:t xml:space="preserve"> </w:t>
      </w:r>
      <w:r>
        <w:rPr>
          <w:sz w:val="24"/>
        </w:rPr>
        <w:t>progression of type 2 diabetes and atherosclerosis.</w:t>
      </w:r>
      <w:r>
        <w:rPr>
          <w:spacing w:val="-57"/>
          <w:sz w:val="24"/>
        </w:rPr>
        <w:t xml:space="preserve"> </w:t>
      </w:r>
      <w:r>
        <w:rPr>
          <w:sz w:val="24"/>
        </w:rPr>
        <w:t>Mediators</w:t>
      </w:r>
      <w:r>
        <w:rPr>
          <w:spacing w:val="-1"/>
          <w:sz w:val="24"/>
        </w:rPr>
        <w:t xml:space="preserve"> </w:t>
      </w:r>
      <w:r>
        <w:rPr>
          <w:sz w:val="24"/>
        </w:rPr>
        <w:t>of inflammation</w:t>
      </w:r>
      <w:r>
        <w:rPr>
          <w:spacing w:val="1"/>
          <w:sz w:val="24"/>
        </w:rPr>
        <w:t xml:space="preserve"> </w:t>
      </w:r>
      <w:r>
        <w:rPr>
          <w:sz w:val="24"/>
        </w:rPr>
        <w:t>453892 (2010).</w:t>
      </w:r>
    </w:p>
    <w:p w:rsidR="00877722" w:rsidRDefault="00877722" w:rsidP="00877722">
      <w:pPr>
        <w:pStyle w:val="ListParagraph"/>
        <w:numPr>
          <w:ilvl w:val="0"/>
          <w:numId w:val="1"/>
        </w:numPr>
        <w:tabs>
          <w:tab w:val="left" w:pos="335"/>
        </w:tabs>
        <w:ind w:left="238" w:firstLine="0"/>
        <w:rPr>
          <w:sz w:val="24"/>
        </w:rPr>
      </w:pPr>
      <w:proofErr w:type="spellStart"/>
      <w:r>
        <w:rPr>
          <w:sz w:val="24"/>
        </w:rPr>
        <w:t>Cnop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M,</w:t>
      </w:r>
      <w:r>
        <w:rPr>
          <w:spacing w:val="-9"/>
          <w:sz w:val="24"/>
        </w:rPr>
        <w:t xml:space="preserve"> </w:t>
      </w:r>
      <w:r>
        <w:rPr>
          <w:sz w:val="24"/>
        </w:rPr>
        <w:t>Welsh</w:t>
      </w:r>
      <w:r>
        <w:rPr>
          <w:spacing w:val="-8"/>
          <w:sz w:val="24"/>
        </w:rPr>
        <w:t xml:space="preserve"> </w:t>
      </w:r>
      <w:r>
        <w:rPr>
          <w:sz w:val="24"/>
        </w:rPr>
        <w:t>N,</w:t>
      </w:r>
      <w:r>
        <w:rPr>
          <w:spacing w:val="-9"/>
          <w:sz w:val="24"/>
        </w:rPr>
        <w:t xml:space="preserve"> </w:t>
      </w:r>
      <w:r>
        <w:rPr>
          <w:sz w:val="24"/>
        </w:rPr>
        <w:t>Jonas</w:t>
      </w:r>
      <w:r>
        <w:rPr>
          <w:spacing w:val="-8"/>
          <w:sz w:val="24"/>
        </w:rPr>
        <w:t xml:space="preserve"> </w:t>
      </w:r>
      <w:r>
        <w:rPr>
          <w:sz w:val="24"/>
        </w:rPr>
        <w:t>J</w:t>
      </w:r>
      <w:r>
        <w:rPr>
          <w:spacing w:val="-9"/>
          <w:sz w:val="24"/>
        </w:rPr>
        <w:t xml:space="preserve"> </w:t>
      </w:r>
      <w:r>
        <w:rPr>
          <w:sz w:val="24"/>
        </w:rPr>
        <w:t>C,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Jörns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A,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Lenzen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S,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Eizirik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DL</w:t>
      </w:r>
      <w:r>
        <w:rPr>
          <w:spacing w:val="-8"/>
          <w:sz w:val="24"/>
        </w:rPr>
        <w:t xml:space="preserve"> </w:t>
      </w:r>
      <w:r>
        <w:rPr>
          <w:sz w:val="24"/>
        </w:rPr>
        <w:t>(2005)</w:t>
      </w:r>
      <w:r>
        <w:rPr>
          <w:spacing w:val="-8"/>
          <w:sz w:val="24"/>
        </w:rPr>
        <w:t xml:space="preserve"> </w:t>
      </w:r>
      <w:r>
        <w:rPr>
          <w:sz w:val="24"/>
        </w:rPr>
        <w:t>Mechanisms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pancreatic</w:t>
      </w:r>
      <w:r>
        <w:rPr>
          <w:spacing w:val="-9"/>
          <w:sz w:val="24"/>
        </w:rPr>
        <w:t xml:space="preserve"> </w:t>
      </w:r>
      <w:r>
        <w:rPr>
          <w:sz w:val="24"/>
        </w:rPr>
        <w:t>β-cell</w:t>
      </w:r>
      <w:r>
        <w:rPr>
          <w:spacing w:val="-58"/>
          <w:sz w:val="24"/>
        </w:rPr>
        <w:t xml:space="preserve"> </w:t>
      </w:r>
      <w:r>
        <w:rPr>
          <w:sz w:val="24"/>
        </w:rPr>
        <w:t>death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type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type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diabetes:</w:t>
      </w:r>
      <w:r>
        <w:rPr>
          <w:spacing w:val="1"/>
          <w:sz w:val="24"/>
        </w:rPr>
        <w:t xml:space="preserve"> </w:t>
      </w:r>
      <w:r>
        <w:rPr>
          <w:sz w:val="24"/>
        </w:rPr>
        <w:t>Many</w:t>
      </w:r>
      <w:r>
        <w:rPr>
          <w:spacing w:val="1"/>
          <w:sz w:val="24"/>
        </w:rPr>
        <w:t xml:space="preserve"> </w:t>
      </w:r>
      <w:r>
        <w:rPr>
          <w:sz w:val="24"/>
        </w:rPr>
        <w:t>differences,</w:t>
      </w:r>
      <w:r>
        <w:rPr>
          <w:spacing w:val="1"/>
          <w:sz w:val="24"/>
        </w:rPr>
        <w:t xml:space="preserve"> </w:t>
      </w:r>
      <w:r>
        <w:rPr>
          <w:sz w:val="24"/>
        </w:rPr>
        <w:t>few</w:t>
      </w:r>
      <w:r>
        <w:rPr>
          <w:spacing w:val="1"/>
          <w:sz w:val="24"/>
        </w:rPr>
        <w:t xml:space="preserve"> </w:t>
      </w:r>
      <w:r>
        <w:rPr>
          <w:sz w:val="24"/>
        </w:rPr>
        <w:t>similarities.</w:t>
      </w:r>
      <w:r>
        <w:rPr>
          <w:spacing w:val="1"/>
          <w:sz w:val="24"/>
        </w:rPr>
        <w:t xml:space="preserve"> </w:t>
      </w:r>
      <w:r>
        <w:rPr>
          <w:sz w:val="24"/>
        </w:rPr>
        <w:t>Diabetes</w:t>
      </w:r>
      <w:r>
        <w:rPr>
          <w:spacing w:val="1"/>
          <w:sz w:val="24"/>
        </w:rPr>
        <w:t xml:space="preserve"> </w:t>
      </w:r>
      <w:r>
        <w:rPr>
          <w:sz w:val="24"/>
        </w:rPr>
        <w:t>54:</w:t>
      </w:r>
      <w:r>
        <w:rPr>
          <w:spacing w:val="1"/>
          <w:sz w:val="24"/>
        </w:rPr>
        <w:t xml:space="preserve"> </w:t>
      </w:r>
      <w:r>
        <w:rPr>
          <w:sz w:val="24"/>
        </w:rPr>
        <w:t>S97-</w:t>
      </w:r>
      <w:r>
        <w:rPr>
          <w:spacing w:val="1"/>
          <w:sz w:val="24"/>
        </w:rPr>
        <w:t xml:space="preserve"> </w:t>
      </w:r>
      <w:r>
        <w:rPr>
          <w:sz w:val="24"/>
        </w:rPr>
        <w:t>S107.</w:t>
      </w:r>
    </w:p>
    <w:p w:rsidR="00877722" w:rsidRDefault="00877722" w:rsidP="00877722">
      <w:pPr>
        <w:pStyle w:val="ListParagraph"/>
        <w:numPr>
          <w:ilvl w:val="0"/>
          <w:numId w:val="1"/>
        </w:numPr>
        <w:tabs>
          <w:tab w:val="left" w:pos="340"/>
        </w:tabs>
        <w:spacing w:before="182"/>
        <w:ind w:left="238" w:firstLine="0"/>
        <w:rPr>
          <w:sz w:val="24"/>
        </w:rPr>
      </w:pPr>
      <w:proofErr w:type="spellStart"/>
      <w:r>
        <w:rPr>
          <w:sz w:val="24"/>
        </w:rPr>
        <w:t>Tsalamandris</w:t>
      </w:r>
      <w:proofErr w:type="spellEnd"/>
      <w:r>
        <w:rPr>
          <w:sz w:val="24"/>
        </w:rPr>
        <w:t xml:space="preserve"> S, Antonopoulos AS, </w:t>
      </w:r>
      <w:proofErr w:type="spellStart"/>
      <w:r>
        <w:rPr>
          <w:sz w:val="24"/>
        </w:rPr>
        <w:t>Oikonomou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 xml:space="preserve">E, </w:t>
      </w:r>
      <w:proofErr w:type="spellStart"/>
      <w:r>
        <w:rPr>
          <w:sz w:val="24"/>
        </w:rPr>
        <w:t>Papamikroulis</w:t>
      </w:r>
      <w:proofErr w:type="spellEnd"/>
      <w:r>
        <w:rPr>
          <w:sz w:val="24"/>
        </w:rPr>
        <w:t xml:space="preserve"> GA, </w:t>
      </w:r>
      <w:proofErr w:type="spellStart"/>
      <w:r>
        <w:rPr>
          <w:sz w:val="24"/>
        </w:rPr>
        <w:t>Vogiatzi</w:t>
      </w:r>
      <w:proofErr w:type="spellEnd"/>
      <w:r>
        <w:rPr>
          <w:sz w:val="24"/>
        </w:rPr>
        <w:t xml:space="preserve"> G, </w:t>
      </w:r>
      <w:proofErr w:type="spellStart"/>
      <w:r>
        <w:rPr>
          <w:sz w:val="24"/>
        </w:rPr>
        <w:t>Papaioannou</w:t>
      </w:r>
      <w:proofErr w:type="spellEnd"/>
      <w:r>
        <w:rPr>
          <w:sz w:val="24"/>
        </w:rPr>
        <w:t xml:space="preserve"> S,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Deftereos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S,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Tousoulis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1"/>
          <w:sz w:val="24"/>
        </w:rPr>
        <w:t xml:space="preserve"> </w:t>
      </w:r>
      <w:r>
        <w:rPr>
          <w:sz w:val="24"/>
        </w:rPr>
        <w:t>(2019)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role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inflammation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diabetes:</w:t>
      </w:r>
      <w:r>
        <w:rPr>
          <w:spacing w:val="1"/>
          <w:sz w:val="24"/>
        </w:rPr>
        <w:t xml:space="preserve"> </w:t>
      </w:r>
      <w:r>
        <w:rPr>
          <w:sz w:val="24"/>
        </w:rPr>
        <w:t>Current</w:t>
      </w:r>
      <w:r>
        <w:rPr>
          <w:spacing w:val="1"/>
          <w:sz w:val="24"/>
        </w:rPr>
        <w:t xml:space="preserve"> </w:t>
      </w:r>
      <w:r>
        <w:rPr>
          <w:sz w:val="24"/>
        </w:rPr>
        <w:t>concepts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future perspectives. European cardiology.</w:t>
      </w:r>
      <w:r>
        <w:rPr>
          <w:spacing w:val="1"/>
          <w:sz w:val="24"/>
        </w:rPr>
        <w:t xml:space="preserve"> </w:t>
      </w:r>
      <w:r>
        <w:rPr>
          <w:sz w:val="24"/>
        </w:rPr>
        <w:t>14: 50-</w:t>
      </w:r>
      <w:r>
        <w:rPr>
          <w:spacing w:val="1"/>
          <w:sz w:val="24"/>
        </w:rPr>
        <w:t xml:space="preserve"> </w:t>
      </w:r>
      <w:r>
        <w:rPr>
          <w:sz w:val="24"/>
        </w:rPr>
        <w:t>59.</w:t>
      </w:r>
    </w:p>
    <w:p w:rsidR="00877722" w:rsidRDefault="00877722" w:rsidP="00877722">
      <w:pPr>
        <w:pStyle w:val="ListParagraph"/>
        <w:numPr>
          <w:ilvl w:val="0"/>
          <w:numId w:val="1"/>
        </w:numPr>
        <w:tabs>
          <w:tab w:val="left" w:pos="356"/>
        </w:tabs>
        <w:ind w:left="238" w:right="178" w:firstLine="0"/>
        <w:rPr>
          <w:sz w:val="24"/>
        </w:rPr>
      </w:pPr>
      <w:proofErr w:type="spellStart"/>
      <w:r>
        <w:rPr>
          <w:sz w:val="24"/>
        </w:rPr>
        <w:t>Shiota</w:t>
      </w:r>
      <w:proofErr w:type="spellEnd"/>
      <w:r>
        <w:rPr>
          <w:sz w:val="24"/>
        </w:rPr>
        <w:t xml:space="preserve"> A, </w:t>
      </w:r>
      <w:proofErr w:type="spellStart"/>
      <w:r>
        <w:rPr>
          <w:sz w:val="24"/>
        </w:rPr>
        <w:t>Shimabukuro</w:t>
      </w:r>
      <w:proofErr w:type="spellEnd"/>
      <w:r>
        <w:rPr>
          <w:sz w:val="24"/>
        </w:rPr>
        <w:t xml:space="preserve"> M, Fukuda D, </w:t>
      </w:r>
      <w:proofErr w:type="spellStart"/>
      <w:r>
        <w:rPr>
          <w:sz w:val="24"/>
        </w:rPr>
        <w:t>Soeki</w:t>
      </w:r>
      <w:proofErr w:type="spellEnd"/>
      <w:r>
        <w:rPr>
          <w:sz w:val="24"/>
        </w:rPr>
        <w:t xml:space="preserve"> T,</w:t>
      </w:r>
      <w:r>
        <w:rPr>
          <w:spacing w:val="1"/>
          <w:sz w:val="24"/>
        </w:rPr>
        <w:t xml:space="preserve"> </w:t>
      </w:r>
      <w:r>
        <w:rPr>
          <w:sz w:val="24"/>
        </w:rPr>
        <w:t>Sato</w:t>
      </w:r>
      <w:r>
        <w:rPr>
          <w:spacing w:val="-7"/>
          <w:sz w:val="24"/>
        </w:rPr>
        <w:t xml:space="preserve"> </w:t>
      </w:r>
      <w:r>
        <w:rPr>
          <w:sz w:val="24"/>
        </w:rPr>
        <w:t>H,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Uematsu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E,</w:t>
      </w:r>
      <w:r>
        <w:rPr>
          <w:spacing w:val="-6"/>
          <w:sz w:val="24"/>
        </w:rPr>
        <w:t xml:space="preserve"> </w:t>
      </w:r>
      <w:r>
        <w:rPr>
          <w:sz w:val="24"/>
        </w:rPr>
        <w:t>Hirata</w:t>
      </w:r>
      <w:r>
        <w:rPr>
          <w:spacing w:val="-8"/>
          <w:sz w:val="24"/>
        </w:rPr>
        <w:t xml:space="preserve"> </w:t>
      </w:r>
      <w:r>
        <w:rPr>
          <w:sz w:val="24"/>
        </w:rPr>
        <w:t>Y,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Kurobe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H,</w:t>
      </w:r>
      <w:r>
        <w:rPr>
          <w:spacing w:val="-7"/>
          <w:sz w:val="24"/>
        </w:rPr>
        <w:t xml:space="preserve"> </w:t>
      </w:r>
      <w:r>
        <w:rPr>
          <w:sz w:val="24"/>
        </w:rPr>
        <w:t>Maeda</w:t>
      </w:r>
      <w:r>
        <w:rPr>
          <w:spacing w:val="-8"/>
          <w:sz w:val="24"/>
        </w:rPr>
        <w:t xml:space="preserve"> </w:t>
      </w:r>
      <w:r>
        <w:rPr>
          <w:sz w:val="24"/>
        </w:rPr>
        <w:t>N,</w:t>
      </w:r>
    </w:p>
    <w:p w:rsidR="00877722" w:rsidRDefault="00877722" w:rsidP="00877722">
      <w:pPr>
        <w:pStyle w:val="ListParagraph"/>
        <w:tabs>
          <w:tab w:val="left" w:pos="340"/>
        </w:tabs>
        <w:spacing w:before="182"/>
        <w:ind w:left="238"/>
        <w:rPr>
          <w:sz w:val="24"/>
        </w:rPr>
      </w:pPr>
      <w:proofErr w:type="spellStart"/>
      <w:r w:rsidRPr="00877722">
        <w:rPr>
          <w:sz w:val="24"/>
        </w:rPr>
        <w:t>Sakaue</w:t>
      </w:r>
      <w:proofErr w:type="spellEnd"/>
      <w:r w:rsidRPr="00877722">
        <w:rPr>
          <w:sz w:val="24"/>
        </w:rPr>
        <w:t xml:space="preserve"> H, </w:t>
      </w:r>
      <w:proofErr w:type="spellStart"/>
      <w:r w:rsidRPr="00877722">
        <w:rPr>
          <w:sz w:val="24"/>
        </w:rPr>
        <w:t>Masuzaki</w:t>
      </w:r>
      <w:proofErr w:type="spellEnd"/>
      <w:r w:rsidRPr="00877722">
        <w:rPr>
          <w:sz w:val="24"/>
        </w:rPr>
        <w:t xml:space="preserve"> H, Shimomura I, </w:t>
      </w:r>
      <w:proofErr w:type="spellStart"/>
      <w:r w:rsidRPr="00877722">
        <w:rPr>
          <w:sz w:val="24"/>
        </w:rPr>
        <w:t>Sata</w:t>
      </w:r>
      <w:proofErr w:type="spellEnd"/>
      <w:r w:rsidRPr="00877722">
        <w:rPr>
          <w:sz w:val="24"/>
        </w:rPr>
        <w:t xml:space="preserve"> M (2012) Telmisartan ameliorates insulin sensitivity by activating the AMPK/SIRT1 pathway in skeletal muscle of obese </w:t>
      </w:r>
      <w:proofErr w:type="spellStart"/>
      <w:r w:rsidRPr="00877722">
        <w:rPr>
          <w:sz w:val="24"/>
        </w:rPr>
        <w:t>db</w:t>
      </w:r>
      <w:proofErr w:type="spellEnd"/>
      <w:r w:rsidRPr="00877722">
        <w:rPr>
          <w:sz w:val="24"/>
        </w:rPr>
        <w:t>/</w:t>
      </w:r>
      <w:proofErr w:type="spellStart"/>
      <w:r w:rsidRPr="00877722">
        <w:rPr>
          <w:sz w:val="24"/>
        </w:rPr>
        <w:t>db</w:t>
      </w:r>
      <w:proofErr w:type="spellEnd"/>
      <w:r w:rsidRPr="00877722">
        <w:rPr>
          <w:sz w:val="24"/>
        </w:rPr>
        <w:t xml:space="preserve"> mice. Cardiovascular </w:t>
      </w:r>
      <w:proofErr w:type="spellStart"/>
      <w:r w:rsidRPr="00877722">
        <w:rPr>
          <w:sz w:val="24"/>
        </w:rPr>
        <w:t>diabetology</w:t>
      </w:r>
      <w:proofErr w:type="spellEnd"/>
      <w:r w:rsidRPr="00877722">
        <w:rPr>
          <w:sz w:val="24"/>
        </w:rPr>
        <w:t xml:space="preserve"> 11:139.</w:t>
      </w:r>
    </w:p>
    <w:p w:rsidR="00877722" w:rsidRDefault="00877722" w:rsidP="00877722">
      <w:pPr>
        <w:pStyle w:val="ListParagraph"/>
        <w:numPr>
          <w:ilvl w:val="0"/>
          <w:numId w:val="1"/>
        </w:numPr>
        <w:tabs>
          <w:tab w:val="left" w:pos="336"/>
        </w:tabs>
        <w:spacing w:before="162"/>
        <w:ind w:left="100" w:right="38" w:firstLine="0"/>
        <w:rPr>
          <w:sz w:val="24"/>
        </w:rPr>
      </w:pPr>
      <w:proofErr w:type="spellStart"/>
      <w:r>
        <w:rPr>
          <w:spacing w:val="-1"/>
          <w:sz w:val="24"/>
        </w:rPr>
        <w:t>Shigihara</w:t>
      </w:r>
      <w:proofErr w:type="spellEnd"/>
      <w:r>
        <w:rPr>
          <w:spacing w:val="-1"/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N.</w:t>
      </w:r>
      <w:r>
        <w:rPr>
          <w:spacing w:val="-5"/>
          <w:sz w:val="24"/>
        </w:rPr>
        <w:t xml:space="preserve"> </w:t>
      </w:r>
      <w:r>
        <w:rPr>
          <w:sz w:val="24"/>
        </w:rPr>
        <w:t>Uchida</w:t>
      </w:r>
      <w:r>
        <w:rPr>
          <w:spacing w:val="-6"/>
          <w:sz w:val="24"/>
        </w:rPr>
        <w:t xml:space="preserve"> </w:t>
      </w:r>
      <w:r>
        <w:rPr>
          <w:sz w:val="24"/>
        </w:rPr>
        <w:t>T,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Yorifuji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T,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Toyofuku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Y,</w:t>
      </w:r>
      <w:r>
        <w:rPr>
          <w:spacing w:val="-57"/>
          <w:sz w:val="24"/>
        </w:rPr>
        <w:t xml:space="preserve"> </w:t>
      </w:r>
      <w:r>
        <w:rPr>
          <w:sz w:val="24"/>
        </w:rPr>
        <w:t>Tamaki</w:t>
      </w:r>
      <w:r>
        <w:rPr>
          <w:spacing w:val="1"/>
          <w:sz w:val="24"/>
        </w:rPr>
        <w:t xml:space="preserve"> </w:t>
      </w:r>
      <w:r>
        <w:rPr>
          <w:sz w:val="24"/>
        </w:rPr>
        <w:t>M,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Fujitani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Y,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Watada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H</w:t>
      </w:r>
      <w:r>
        <w:rPr>
          <w:spacing w:val="1"/>
          <w:sz w:val="24"/>
        </w:rPr>
        <w:t xml:space="preserve"> </w:t>
      </w:r>
      <w:r>
        <w:rPr>
          <w:sz w:val="24"/>
        </w:rPr>
        <w:t>(2014)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Olmesartan</w:t>
      </w:r>
      <w:proofErr w:type="spellEnd"/>
      <w:r>
        <w:rPr>
          <w:sz w:val="24"/>
        </w:rPr>
        <w:t xml:space="preserve"> and </w:t>
      </w:r>
      <w:proofErr w:type="spellStart"/>
      <w:r>
        <w:rPr>
          <w:sz w:val="24"/>
        </w:rPr>
        <w:t>telmisartan</w:t>
      </w:r>
      <w:proofErr w:type="spellEnd"/>
      <w:r>
        <w:rPr>
          <w:sz w:val="24"/>
        </w:rPr>
        <w:t xml:space="preserve"> comparably preserve</w:t>
      </w:r>
      <w:r>
        <w:rPr>
          <w:spacing w:val="1"/>
          <w:sz w:val="24"/>
        </w:rPr>
        <w:t xml:space="preserve"> </w:t>
      </w:r>
      <w:r>
        <w:rPr>
          <w:sz w:val="24"/>
        </w:rPr>
        <w:t>pancreatic</w:t>
      </w:r>
      <w:r>
        <w:rPr>
          <w:spacing w:val="1"/>
          <w:sz w:val="24"/>
        </w:rPr>
        <w:t xml:space="preserve"> </w:t>
      </w:r>
      <w:r>
        <w:rPr>
          <w:sz w:val="24"/>
        </w:rPr>
        <w:t>beta-cell</w:t>
      </w:r>
      <w:r>
        <w:rPr>
          <w:spacing w:val="1"/>
          <w:sz w:val="24"/>
        </w:rPr>
        <w:t xml:space="preserve"> </w:t>
      </w:r>
      <w:r>
        <w:rPr>
          <w:sz w:val="24"/>
        </w:rPr>
        <w:t>mass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reduction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oxidative</w:t>
      </w:r>
      <w:r>
        <w:rPr>
          <w:spacing w:val="1"/>
          <w:sz w:val="24"/>
        </w:rPr>
        <w:t xml:space="preserve"> </w:t>
      </w:r>
      <w:r>
        <w:rPr>
          <w:sz w:val="24"/>
        </w:rPr>
        <w:t>stress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db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db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mice.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Diabetology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International 5: 62-68.</w:t>
      </w:r>
    </w:p>
    <w:p w:rsidR="00877722" w:rsidRDefault="00877722" w:rsidP="00877722">
      <w:pPr>
        <w:pStyle w:val="ListParagraph"/>
        <w:numPr>
          <w:ilvl w:val="0"/>
          <w:numId w:val="1"/>
        </w:numPr>
        <w:tabs>
          <w:tab w:val="left" w:pos="348"/>
        </w:tabs>
        <w:spacing w:before="158"/>
        <w:ind w:left="347" w:right="0" w:hanging="248"/>
        <w:rPr>
          <w:sz w:val="24"/>
        </w:rPr>
      </w:pPr>
      <w:r>
        <w:rPr>
          <w:sz w:val="24"/>
        </w:rPr>
        <w:t>Sun</w:t>
      </w:r>
      <w:r>
        <w:rPr>
          <w:spacing w:val="5"/>
          <w:sz w:val="24"/>
        </w:rPr>
        <w:t xml:space="preserve"> </w:t>
      </w:r>
      <w:r>
        <w:rPr>
          <w:sz w:val="24"/>
        </w:rPr>
        <w:t>Y,</w:t>
      </w:r>
      <w:r>
        <w:rPr>
          <w:spacing w:val="6"/>
          <w:sz w:val="24"/>
        </w:rPr>
        <w:t xml:space="preserve"> </w:t>
      </w:r>
      <w:r>
        <w:rPr>
          <w:sz w:val="24"/>
        </w:rPr>
        <w:t>Mao</w:t>
      </w:r>
      <w:r>
        <w:rPr>
          <w:spacing w:val="6"/>
          <w:sz w:val="24"/>
        </w:rPr>
        <w:t xml:space="preserve"> </w:t>
      </w:r>
      <w:r>
        <w:rPr>
          <w:sz w:val="24"/>
        </w:rPr>
        <w:t>Q,</w:t>
      </w:r>
      <w:r>
        <w:rPr>
          <w:spacing w:val="6"/>
          <w:sz w:val="24"/>
        </w:rPr>
        <w:t xml:space="preserve"> </w:t>
      </w:r>
      <w:proofErr w:type="spellStart"/>
      <w:r>
        <w:rPr>
          <w:sz w:val="24"/>
        </w:rPr>
        <w:t>Shen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C,</w:t>
      </w:r>
      <w:r>
        <w:rPr>
          <w:spacing w:val="6"/>
          <w:sz w:val="24"/>
        </w:rPr>
        <w:t xml:space="preserve"> </w:t>
      </w:r>
      <w:r>
        <w:rPr>
          <w:sz w:val="24"/>
        </w:rPr>
        <w:t>Wang</w:t>
      </w:r>
      <w:r>
        <w:rPr>
          <w:spacing w:val="6"/>
          <w:sz w:val="24"/>
        </w:rPr>
        <w:t xml:space="preserve"> </w:t>
      </w:r>
      <w:r>
        <w:rPr>
          <w:sz w:val="24"/>
        </w:rPr>
        <w:t>C,</w:t>
      </w:r>
      <w:r>
        <w:rPr>
          <w:spacing w:val="7"/>
          <w:sz w:val="24"/>
        </w:rPr>
        <w:t xml:space="preserve"> </w:t>
      </w:r>
      <w:proofErr w:type="spellStart"/>
      <w:r>
        <w:rPr>
          <w:sz w:val="24"/>
        </w:rPr>
        <w:t>Jia</w:t>
      </w:r>
      <w:proofErr w:type="spellEnd"/>
      <w:r>
        <w:rPr>
          <w:spacing w:val="5"/>
          <w:sz w:val="24"/>
        </w:rPr>
        <w:t xml:space="preserve"> </w:t>
      </w:r>
      <w:r>
        <w:rPr>
          <w:sz w:val="24"/>
        </w:rPr>
        <w:t>W</w:t>
      </w:r>
      <w:r>
        <w:rPr>
          <w:spacing w:val="6"/>
          <w:sz w:val="24"/>
        </w:rPr>
        <w:t xml:space="preserve"> </w:t>
      </w:r>
      <w:r>
        <w:rPr>
          <w:sz w:val="24"/>
        </w:rPr>
        <w:t>(2019).</w:t>
      </w:r>
    </w:p>
    <w:p w:rsidR="00877722" w:rsidRDefault="00877722" w:rsidP="00877722">
      <w:pPr>
        <w:pStyle w:val="ListParagraph"/>
        <w:tabs>
          <w:tab w:val="left" w:pos="336"/>
        </w:tabs>
        <w:spacing w:before="162"/>
        <w:ind w:left="100" w:right="38"/>
        <w:rPr>
          <w:sz w:val="24"/>
        </w:rPr>
      </w:pPr>
      <w:proofErr w:type="spellStart"/>
      <w:r w:rsidRPr="00877722">
        <w:rPr>
          <w:sz w:val="24"/>
        </w:rPr>
        <w:t>Exosomes</w:t>
      </w:r>
      <w:proofErr w:type="spellEnd"/>
      <w:r w:rsidRPr="00877722">
        <w:rPr>
          <w:sz w:val="24"/>
        </w:rPr>
        <w:t xml:space="preserve"> from β-cells alleviated hyperglycemia and enhanced angiogenesis in islets of </w:t>
      </w:r>
      <w:proofErr w:type="spellStart"/>
      <w:r w:rsidRPr="00877722">
        <w:rPr>
          <w:sz w:val="24"/>
        </w:rPr>
        <w:t>streptozotocin</w:t>
      </w:r>
      <w:proofErr w:type="spellEnd"/>
      <w:r w:rsidRPr="00877722">
        <w:rPr>
          <w:sz w:val="24"/>
        </w:rPr>
        <w:t>-induced diabetic mice. Diabetes, metabolic syndrome and obesity: targets and therapy 12: 2053-2064.</w:t>
      </w:r>
    </w:p>
    <w:p w:rsidR="00877722" w:rsidRDefault="00877722" w:rsidP="00877722">
      <w:pPr>
        <w:pStyle w:val="ListParagraph"/>
        <w:numPr>
          <w:ilvl w:val="0"/>
          <w:numId w:val="1"/>
        </w:numPr>
        <w:tabs>
          <w:tab w:val="left" w:pos="357"/>
        </w:tabs>
        <w:spacing w:before="162"/>
        <w:ind w:left="100" w:right="176" w:firstLine="0"/>
        <w:rPr>
          <w:sz w:val="24"/>
        </w:rPr>
      </w:pPr>
      <w:proofErr w:type="spellStart"/>
      <w:r>
        <w:rPr>
          <w:sz w:val="24"/>
        </w:rPr>
        <w:t>Guo</w:t>
      </w:r>
      <w:proofErr w:type="spellEnd"/>
      <w:r>
        <w:rPr>
          <w:sz w:val="24"/>
        </w:rPr>
        <w:t xml:space="preserve"> Q, Lu Y, Huang Y, </w:t>
      </w:r>
      <w:proofErr w:type="spellStart"/>
      <w:r>
        <w:rPr>
          <w:sz w:val="24"/>
        </w:rPr>
        <w:t>Guo</w:t>
      </w:r>
      <w:proofErr w:type="spellEnd"/>
      <w:r>
        <w:rPr>
          <w:sz w:val="24"/>
        </w:rPr>
        <w:t xml:space="preserve"> Y, Zhu S, Zhang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Q, Zhu D, Wang Z, </w:t>
      </w:r>
      <w:proofErr w:type="spellStart"/>
      <w:r>
        <w:rPr>
          <w:sz w:val="24"/>
        </w:rPr>
        <w:t>Luo</w:t>
      </w:r>
      <w:proofErr w:type="spellEnd"/>
      <w:r>
        <w:rPr>
          <w:sz w:val="24"/>
        </w:rPr>
        <w:t xml:space="preserve"> J (2021) </w:t>
      </w:r>
      <w:proofErr w:type="spellStart"/>
      <w:r>
        <w:rPr>
          <w:sz w:val="24"/>
        </w:rPr>
        <w:t>Exosomes</w:t>
      </w:r>
      <w:proofErr w:type="spellEnd"/>
      <w:r>
        <w:rPr>
          <w:sz w:val="24"/>
        </w:rPr>
        <w:t xml:space="preserve"> from</w:t>
      </w:r>
      <w:r>
        <w:rPr>
          <w:spacing w:val="1"/>
          <w:sz w:val="24"/>
        </w:rPr>
        <w:t xml:space="preserve"> </w:t>
      </w:r>
      <w:r>
        <w:rPr>
          <w:sz w:val="24"/>
        </w:rPr>
        <w:t>β-Cells</w:t>
      </w:r>
      <w:r>
        <w:rPr>
          <w:spacing w:val="1"/>
          <w:sz w:val="24"/>
        </w:rPr>
        <w:t xml:space="preserve"> </w:t>
      </w:r>
      <w:r>
        <w:rPr>
          <w:sz w:val="24"/>
        </w:rPr>
        <w:t>Promote</w:t>
      </w:r>
      <w:r>
        <w:rPr>
          <w:spacing w:val="1"/>
          <w:sz w:val="24"/>
        </w:rPr>
        <w:t xml:space="preserve"> </w:t>
      </w:r>
      <w:r>
        <w:rPr>
          <w:sz w:val="24"/>
        </w:rPr>
        <w:t>Differentiation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Induced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Pluripotent</w:t>
      </w:r>
      <w:r>
        <w:rPr>
          <w:spacing w:val="-14"/>
          <w:sz w:val="24"/>
        </w:rPr>
        <w:t xml:space="preserve"> </w:t>
      </w:r>
      <w:r>
        <w:rPr>
          <w:sz w:val="24"/>
        </w:rPr>
        <w:t>Stem</w:t>
      </w:r>
      <w:r>
        <w:rPr>
          <w:spacing w:val="-17"/>
          <w:sz w:val="24"/>
        </w:rPr>
        <w:t xml:space="preserve"> </w:t>
      </w:r>
      <w:r>
        <w:rPr>
          <w:sz w:val="24"/>
        </w:rPr>
        <w:t>Cells</w:t>
      </w:r>
      <w:r>
        <w:rPr>
          <w:spacing w:val="-15"/>
          <w:sz w:val="24"/>
        </w:rPr>
        <w:t xml:space="preserve"> </w:t>
      </w:r>
      <w:r>
        <w:rPr>
          <w:sz w:val="24"/>
        </w:rPr>
        <w:t>into</w:t>
      </w:r>
      <w:r>
        <w:rPr>
          <w:spacing w:val="-15"/>
          <w:sz w:val="24"/>
        </w:rPr>
        <w:t xml:space="preserve"> </w:t>
      </w:r>
      <w:r>
        <w:rPr>
          <w:sz w:val="24"/>
        </w:rPr>
        <w:t>Insulin-Producing</w:t>
      </w:r>
      <w:r>
        <w:rPr>
          <w:spacing w:val="-14"/>
          <w:sz w:val="24"/>
        </w:rPr>
        <w:t xml:space="preserve"> </w:t>
      </w:r>
      <w:r>
        <w:rPr>
          <w:sz w:val="24"/>
        </w:rPr>
        <w:t>Cells</w:t>
      </w:r>
      <w:r>
        <w:rPr>
          <w:spacing w:val="-57"/>
          <w:sz w:val="24"/>
        </w:rPr>
        <w:t xml:space="preserve"> </w:t>
      </w:r>
      <w:r>
        <w:rPr>
          <w:sz w:val="24"/>
        </w:rPr>
        <w:t>Through</w:t>
      </w:r>
      <w:r>
        <w:rPr>
          <w:spacing w:val="1"/>
          <w:sz w:val="24"/>
        </w:rPr>
        <w:t xml:space="preserve"> </w:t>
      </w:r>
      <w:r>
        <w:rPr>
          <w:sz w:val="24"/>
        </w:rPr>
        <w:t>microRNA-Dependent</w:t>
      </w:r>
      <w:r>
        <w:rPr>
          <w:spacing w:val="1"/>
          <w:sz w:val="24"/>
        </w:rPr>
        <w:t xml:space="preserve"> </w:t>
      </w:r>
      <w:r>
        <w:rPr>
          <w:sz w:val="24"/>
        </w:rPr>
        <w:t>Mechanisms.</w:t>
      </w:r>
      <w:r>
        <w:rPr>
          <w:spacing w:val="1"/>
          <w:sz w:val="24"/>
        </w:rPr>
        <w:t xml:space="preserve"> </w:t>
      </w:r>
      <w:r>
        <w:rPr>
          <w:sz w:val="24"/>
        </w:rPr>
        <w:t>Diabetes, metabolic syndrome and obesity: targets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therapy, 14: 4767-4782.</w:t>
      </w:r>
    </w:p>
    <w:p w:rsidR="00877722" w:rsidRDefault="00877722" w:rsidP="00877722">
      <w:pPr>
        <w:pStyle w:val="Heading1"/>
        <w:spacing w:before="229"/>
      </w:pPr>
      <w:r>
        <w:t>Biography</w:t>
      </w:r>
    </w:p>
    <w:p w:rsidR="00877722" w:rsidRDefault="00877722" w:rsidP="00877722">
      <w:pPr>
        <w:pStyle w:val="BodyText"/>
        <w:spacing w:before="183" w:line="259" w:lineRule="auto"/>
        <w:ind w:right="175"/>
      </w:pPr>
      <w:r>
        <w:t>Anjali Singh is currently a PhD student at the Centre for Biomedical</w:t>
      </w:r>
      <w:r>
        <w:rPr>
          <w:spacing w:val="1"/>
        </w:rPr>
        <w:t xml:space="preserve"> </w:t>
      </w:r>
      <w:r>
        <w:t>Engineering,</w:t>
      </w:r>
      <w:r>
        <w:rPr>
          <w:spacing w:val="1"/>
        </w:rPr>
        <w:t xml:space="preserve"> </w:t>
      </w:r>
      <w:r>
        <w:t>Indian Institute of</w:t>
      </w:r>
      <w:r>
        <w:rPr>
          <w:spacing w:val="1"/>
        </w:rPr>
        <w:t xml:space="preserve"> </w:t>
      </w:r>
      <w:r>
        <w:t>Technology Delhi, New Delhi, India.</w:t>
      </w:r>
      <w:r>
        <w:rPr>
          <w:spacing w:val="60"/>
        </w:rPr>
        <w:t xml:space="preserve"> </w:t>
      </w:r>
      <w:r>
        <w:t>She has been working in the Centre since 2018 under the supervision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Dr.</w:t>
      </w:r>
      <w:r>
        <w:rPr>
          <w:spacing w:val="-14"/>
        </w:rPr>
        <w:t xml:space="preserve"> </w:t>
      </w:r>
      <w:r>
        <w:rPr>
          <w:spacing w:val="-1"/>
        </w:rPr>
        <w:t>Jayanta</w:t>
      </w:r>
      <w:r>
        <w:rPr>
          <w:spacing w:val="-14"/>
        </w:rPr>
        <w:t xml:space="preserve"> </w:t>
      </w:r>
      <w:r>
        <w:rPr>
          <w:spacing w:val="-1"/>
        </w:rPr>
        <w:t>Bhattacharyya.</w:t>
      </w:r>
      <w:r>
        <w:rPr>
          <w:spacing w:val="-15"/>
        </w:rPr>
        <w:t xml:space="preserve"> </w:t>
      </w:r>
      <w:r>
        <w:t>She</w:t>
      </w:r>
      <w:r>
        <w:rPr>
          <w:spacing w:val="-15"/>
        </w:rPr>
        <w:t xml:space="preserve"> </w:t>
      </w:r>
      <w:r>
        <w:t>has</w:t>
      </w:r>
      <w:r>
        <w:rPr>
          <w:spacing w:val="-14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working</w:t>
      </w:r>
      <w:r>
        <w:rPr>
          <w:spacing w:val="-15"/>
        </w:rPr>
        <w:t xml:space="preserve"> </w:t>
      </w:r>
      <w:r>
        <w:t>towards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development</w:t>
      </w:r>
      <w:r>
        <w:rPr>
          <w:spacing w:val="-13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effective</w:t>
      </w:r>
      <w:r>
        <w:rPr>
          <w:spacing w:val="-15"/>
        </w:rPr>
        <w:t xml:space="preserve"> </w:t>
      </w:r>
      <w:r>
        <w:t>therapy</w:t>
      </w:r>
      <w:r>
        <w:rPr>
          <w:spacing w:val="-1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Diabetes</w:t>
      </w:r>
      <w:r>
        <w:rPr>
          <w:spacing w:val="-58"/>
        </w:rPr>
        <w:t xml:space="preserve"> </w:t>
      </w:r>
      <w:r>
        <w:t>Mellitus.</w:t>
      </w:r>
    </w:p>
    <w:p w:rsidR="00877722" w:rsidRDefault="00877722" w:rsidP="00877722">
      <w:pPr>
        <w:pStyle w:val="ListParagraph"/>
        <w:tabs>
          <w:tab w:val="left" w:pos="336"/>
        </w:tabs>
        <w:spacing w:before="162"/>
        <w:ind w:left="100" w:right="38"/>
        <w:rPr>
          <w:sz w:val="24"/>
        </w:rPr>
      </w:pPr>
    </w:p>
    <w:p w:rsidR="00877722" w:rsidRDefault="00877722" w:rsidP="00877722">
      <w:pPr>
        <w:pStyle w:val="ListParagraph"/>
        <w:tabs>
          <w:tab w:val="left" w:pos="340"/>
        </w:tabs>
        <w:spacing w:before="182"/>
        <w:ind w:left="238"/>
        <w:rPr>
          <w:sz w:val="24"/>
        </w:rPr>
      </w:pPr>
    </w:p>
    <w:p w:rsidR="00877722" w:rsidRDefault="00877722" w:rsidP="00877722">
      <w:pPr>
        <w:pStyle w:val="BodyText"/>
        <w:spacing w:before="60"/>
        <w:ind w:right="175"/>
      </w:pPr>
    </w:p>
    <w:p w:rsidR="00877722" w:rsidRDefault="00877722" w:rsidP="00877722">
      <w:pPr>
        <w:pStyle w:val="ListParagraph"/>
        <w:tabs>
          <w:tab w:val="left" w:pos="356"/>
        </w:tabs>
        <w:ind w:left="2218" w:right="178"/>
        <w:rPr>
          <w:sz w:val="24"/>
        </w:rPr>
      </w:pPr>
    </w:p>
    <w:p w:rsidR="00877722" w:rsidRDefault="00877722" w:rsidP="00877722">
      <w:pPr>
        <w:pStyle w:val="Heading1"/>
        <w:spacing w:before="159"/>
        <w:ind w:left="101"/>
      </w:pPr>
    </w:p>
    <w:p w:rsidR="00877722" w:rsidRDefault="00877722" w:rsidP="00877722">
      <w:pPr>
        <w:pStyle w:val="BodyText"/>
        <w:spacing w:before="180" w:line="259" w:lineRule="auto"/>
        <w:ind w:right="38"/>
      </w:pPr>
    </w:p>
    <w:p w:rsidR="00877722" w:rsidRDefault="00877722" w:rsidP="00877722">
      <w:pPr>
        <w:pStyle w:val="BodyText"/>
        <w:spacing w:before="182"/>
        <w:jc w:val="left"/>
      </w:pPr>
    </w:p>
    <w:p w:rsidR="00877722" w:rsidRDefault="00877722" w:rsidP="00877722">
      <w:pPr>
        <w:pStyle w:val="BodyText"/>
        <w:spacing w:before="182"/>
        <w:jc w:val="left"/>
      </w:pPr>
    </w:p>
    <w:p w:rsidR="00877722" w:rsidRDefault="00877722" w:rsidP="00877722">
      <w:pPr>
        <w:pStyle w:val="BodyText"/>
        <w:spacing w:before="0"/>
        <w:ind w:left="0"/>
        <w:jc w:val="left"/>
        <w:rPr>
          <w:sz w:val="20"/>
        </w:rPr>
      </w:pPr>
    </w:p>
    <w:p w:rsidR="00376653" w:rsidRDefault="00376653"/>
    <w:sectPr w:rsidR="0037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40F37"/>
    <w:multiLevelType w:val="multilevel"/>
    <w:tmpl w:val="ED08E350"/>
    <w:lvl w:ilvl="0">
      <w:start w:val="1"/>
      <w:numFmt w:val="decimal"/>
      <w:lvlText w:val="%1."/>
      <w:lvlJc w:val="left"/>
      <w:pPr>
        <w:ind w:left="2218" w:hanging="238"/>
      </w:pPr>
      <w:rPr>
        <w:rFonts w:ascii="Times New Roman" w:eastAsia="Times New Roman" w:hAnsi="Times New Roman" w:cs="Times New Roman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722" w:hanging="238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228" w:hanging="23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34" w:hanging="23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0" w:hanging="23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46" w:hanging="23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52" w:hanging="23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758" w:hanging="23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264" w:hanging="238"/>
      </w:pPr>
      <w:rPr>
        <w:rFonts w:hint="default"/>
        <w:lang w:val="en-US" w:eastAsia="en-US" w:bidi="ar-SA"/>
      </w:rPr>
    </w:lvl>
  </w:abstractNum>
  <w:abstractNum w:abstractNumId="1">
    <w:nsid w:val="46E2105A"/>
    <w:multiLevelType w:val="hybridMultilevel"/>
    <w:tmpl w:val="C7F0BB1A"/>
    <w:lvl w:ilvl="0" w:tplc="0409000F">
      <w:start w:val="1"/>
      <w:numFmt w:val="decimal"/>
      <w:lvlText w:val="%1."/>
      <w:lvlJc w:val="left"/>
      <w:pPr>
        <w:ind w:left="2218" w:hanging="238"/>
      </w:pPr>
      <w:rPr>
        <w:w w:val="100"/>
        <w:sz w:val="24"/>
        <w:szCs w:val="24"/>
        <w:lang w:val="en-US" w:eastAsia="en-US" w:bidi="ar-SA"/>
      </w:rPr>
    </w:lvl>
    <w:lvl w:ilvl="1" w:tplc="61185372">
      <w:numFmt w:val="bullet"/>
      <w:lvlText w:val="•"/>
      <w:lvlJc w:val="left"/>
      <w:pPr>
        <w:ind w:left="2722" w:hanging="238"/>
      </w:pPr>
      <w:rPr>
        <w:rFonts w:hint="default"/>
        <w:lang w:val="en-US" w:eastAsia="en-US" w:bidi="ar-SA"/>
      </w:rPr>
    </w:lvl>
    <w:lvl w:ilvl="2" w:tplc="9E56D1F6">
      <w:numFmt w:val="bullet"/>
      <w:lvlText w:val="•"/>
      <w:lvlJc w:val="left"/>
      <w:pPr>
        <w:ind w:left="3228" w:hanging="238"/>
      </w:pPr>
      <w:rPr>
        <w:rFonts w:hint="default"/>
        <w:lang w:val="en-US" w:eastAsia="en-US" w:bidi="ar-SA"/>
      </w:rPr>
    </w:lvl>
    <w:lvl w:ilvl="3" w:tplc="586EC592">
      <w:numFmt w:val="bullet"/>
      <w:lvlText w:val="•"/>
      <w:lvlJc w:val="left"/>
      <w:pPr>
        <w:ind w:left="3734" w:hanging="238"/>
      </w:pPr>
      <w:rPr>
        <w:rFonts w:hint="default"/>
        <w:lang w:val="en-US" w:eastAsia="en-US" w:bidi="ar-SA"/>
      </w:rPr>
    </w:lvl>
    <w:lvl w:ilvl="4" w:tplc="09041AA0">
      <w:numFmt w:val="bullet"/>
      <w:lvlText w:val="•"/>
      <w:lvlJc w:val="left"/>
      <w:pPr>
        <w:ind w:left="4240" w:hanging="238"/>
      </w:pPr>
      <w:rPr>
        <w:rFonts w:hint="default"/>
        <w:lang w:val="en-US" w:eastAsia="en-US" w:bidi="ar-SA"/>
      </w:rPr>
    </w:lvl>
    <w:lvl w:ilvl="5" w:tplc="AC885922">
      <w:numFmt w:val="bullet"/>
      <w:lvlText w:val="•"/>
      <w:lvlJc w:val="left"/>
      <w:pPr>
        <w:ind w:left="4746" w:hanging="238"/>
      </w:pPr>
      <w:rPr>
        <w:rFonts w:hint="default"/>
        <w:lang w:val="en-US" w:eastAsia="en-US" w:bidi="ar-SA"/>
      </w:rPr>
    </w:lvl>
    <w:lvl w:ilvl="6" w:tplc="002E5A9C">
      <w:numFmt w:val="bullet"/>
      <w:lvlText w:val="•"/>
      <w:lvlJc w:val="left"/>
      <w:pPr>
        <w:ind w:left="5252" w:hanging="238"/>
      </w:pPr>
      <w:rPr>
        <w:rFonts w:hint="default"/>
        <w:lang w:val="en-US" w:eastAsia="en-US" w:bidi="ar-SA"/>
      </w:rPr>
    </w:lvl>
    <w:lvl w:ilvl="7" w:tplc="892837E8">
      <w:numFmt w:val="bullet"/>
      <w:lvlText w:val="•"/>
      <w:lvlJc w:val="left"/>
      <w:pPr>
        <w:ind w:left="5758" w:hanging="238"/>
      </w:pPr>
      <w:rPr>
        <w:rFonts w:hint="default"/>
        <w:lang w:val="en-US" w:eastAsia="en-US" w:bidi="ar-SA"/>
      </w:rPr>
    </w:lvl>
    <w:lvl w:ilvl="8" w:tplc="227A16EC">
      <w:numFmt w:val="bullet"/>
      <w:lvlText w:val="•"/>
      <w:lvlJc w:val="left"/>
      <w:pPr>
        <w:ind w:left="6264" w:hanging="238"/>
      </w:pPr>
      <w:rPr>
        <w:rFonts w:hint="default"/>
        <w:lang w:val="en-US" w:eastAsia="en-US" w:bidi="ar-SA"/>
      </w:rPr>
    </w:lvl>
  </w:abstractNum>
  <w:abstractNum w:abstractNumId="2">
    <w:nsid w:val="48714E25"/>
    <w:multiLevelType w:val="hybridMultilevel"/>
    <w:tmpl w:val="CC5ECFCE"/>
    <w:lvl w:ilvl="0" w:tplc="8DBAA30E">
      <w:start w:val="1"/>
      <w:numFmt w:val="decimal"/>
      <w:lvlText w:val="%1."/>
      <w:lvlJc w:val="left"/>
      <w:pPr>
        <w:ind w:left="2218" w:hanging="238"/>
      </w:pPr>
      <w:rPr>
        <w:rFonts w:ascii="Times New Roman" w:eastAsia="Times New Roman" w:hAnsi="Times New Roman" w:cs="Times New Roman"/>
        <w:w w:val="100"/>
        <w:sz w:val="24"/>
        <w:szCs w:val="24"/>
        <w:lang w:val="en-US" w:eastAsia="en-US" w:bidi="ar-SA"/>
      </w:rPr>
    </w:lvl>
    <w:lvl w:ilvl="1" w:tplc="61185372">
      <w:numFmt w:val="bullet"/>
      <w:lvlText w:val="•"/>
      <w:lvlJc w:val="left"/>
      <w:pPr>
        <w:ind w:left="2722" w:hanging="238"/>
      </w:pPr>
      <w:rPr>
        <w:rFonts w:hint="default"/>
        <w:lang w:val="en-US" w:eastAsia="en-US" w:bidi="ar-SA"/>
      </w:rPr>
    </w:lvl>
    <w:lvl w:ilvl="2" w:tplc="9E56D1F6">
      <w:numFmt w:val="bullet"/>
      <w:lvlText w:val="•"/>
      <w:lvlJc w:val="left"/>
      <w:pPr>
        <w:ind w:left="3228" w:hanging="238"/>
      </w:pPr>
      <w:rPr>
        <w:rFonts w:hint="default"/>
        <w:lang w:val="en-US" w:eastAsia="en-US" w:bidi="ar-SA"/>
      </w:rPr>
    </w:lvl>
    <w:lvl w:ilvl="3" w:tplc="586EC592">
      <w:numFmt w:val="bullet"/>
      <w:lvlText w:val="•"/>
      <w:lvlJc w:val="left"/>
      <w:pPr>
        <w:ind w:left="3734" w:hanging="238"/>
      </w:pPr>
      <w:rPr>
        <w:rFonts w:hint="default"/>
        <w:lang w:val="en-US" w:eastAsia="en-US" w:bidi="ar-SA"/>
      </w:rPr>
    </w:lvl>
    <w:lvl w:ilvl="4" w:tplc="09041AA0">
      <w:numFmt w:val="bullet"/>
      <w:lvlText w:val="•"/>
      <w:lvlJc w:val="left"/>
      <w:pPr>
        <w:ind w:left="4240" w:hanging="238"/>
      </w:pPr>
      <w:rPr>
        <w:rFonts w:hint="default"/>
        <w:lang w:val="en-US" w:eastAsia="en-US" w:bidi="ar-SA"/>
      </w:rPr>
    </w:lvl>
    <w:lvl w:ilvl="5" w:tplc="AC885922">
      <w:numFmt w:val="bullet"/>
      <w:lvlText w:val="•"/>
      <w:lvlJc w:val="left"/>
      <w:pPr>
        <w:ind w:left="4746" w:hanging="238"/>
      </w:pPr>
      <w:rPr>
        <w:rFonts w:hint="default"/>
        <w:lang w:val="en-US" w:eastAsia="en-US" w:bidi="ar-SA"/>
      </w:rPr>
    </w:lvl>
    <w:lvl w:ilvl="6" w:tplc="002E5A9C">
      <w:numFmt w:val="bullet"/>
      <w:lvlText w:val="•"/>
      <w:lvlJc w:val="left"/>
      <w:pPr>
        <w:ind w:left="5252" w:hanging="238"/>
      </w:pPr>
      <w:rPr>
        <w:rFonts w:hint="default"/>
        <w:lang w:val="en-US" w:eastAsia="en-US" w:bidi="ar-SA"/>
      </w:rPr>
    </w:lvl>
    <w:lvl w:ilvl="7" w:tplc="892837E8">
      <w:numFmt w:val="bullet"/>
      <w:lvlText w:val="•"/>
      <w:lvlJc w:val="left"/>
      <w:pPr>
        <w:ind w:left="5758" w:hanging="238"/>
      </w:pPr>
      <w:rPr>
        <w:rFonts w:hint="default"/>
        <w:lang w:val="en-US" w:eastAsia="en-US" w:bidi="ar-SA"/>
      </w:rPr>
    </w:lvl>
    <w:lvl w:ilvl="8" w:tplc="227A16EC">
      <w:numFmt w:val="bullet"/>
      <w:lvlText w:val="•"/>
      <w:lvlJc w:val="left"/>
      <w:pPr>
        <w:ind w:left="6264" w:hanging="23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722"/>
    <w:rsid w:val="00376653"/>
    <w:rsid w:val="004A4463"/>
    <w:rsid w:val="0087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77722"/>
    <w:pPr>
      <w:widowControl w:val="0"/>
      <w:autoSpaceDE w:val="0"/>
      <w:autoSpaceDN w:val="0"/>
      <w:spacing w:before="90" w:after="0" w:line="240" w:lineRule="auto"/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77722"/>
    <w:pPr>
      <w:widowControl w:val="0"/>
      <w:autoSpaceDE w:val="0"/>
      <w:autoSpaceDN w:val="0"/>
      <w:spacing w:before="159" w:after="0" w:line="240" w:lineRule="auto"/>
      <w:ind w:left="1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77722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877722"/>
    <w:pPr>
      <w:widowControl w:val="0"/>
      <w:autoSpaceDE w:val="0"/>
      <w:autoSpaceDN w:val="0"/>
      <w:spacing w:before="61" w:after="0" w:line="240" w:lineRule="auto"/>
      <w:ind w:left="10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87772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1"/>
    <w:rsid w:val="0087772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877722"/>
    <w:pPr>
      <w:widowControl w:val="0"/>
      <w:autoSpaceDE w:val="0"/>
      <w:autoSpaceDN w:val="0"/>
      <w:spacing w:before="159" w:after="0" w:line="240" w:lineRule="auto"/>
      <w:ind w:left="101" w:right="174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77722"/>
    <w:pPr>
      <w:widowControl w:val="0"/>
      <w:autoSpaceDE w:val="0"/>
      <w:autoSpaceDN w:val="0"/>
      <w:spacing w:before="90" w:after="0" w:line="240" w:lineRule="auto"/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77722"/>
    <w:pPr>
      <w:widowControl w:val="0"/>
      <w:autoSpaceDE w:val="0"/>
      <w:autoSpaceDN w:val="0"/>
      <w:spacing w:before="159" w:after="0" w:line="240" w:lineRule="auto"/>
      <w:ind w:left="1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77722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877722"/>
    <w:pPr>
      <w:widowControl w:val="0"/>
      <w:autoSpaceDE w:val="0"/>
      <w:autoSpaceDN w:val="0"/>
      <w:spacing w:before="61" w:after="0" w:line="240" w:lineRule="auto"/>
      <w:ind w:left="10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87772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1"/>
    <w:rsid w:val="0087772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877722"/>
    <w:pPr>
      <w:widowControl w:val="0"/>
      <w:autoSpaceDE w:val="0"/>
      <w:autoSpaceDN w:val="0"/>
      <w:spacing w:before="159" w:after="0" w:line="240" w:lineRule="auto"/>
      <w:ind w:left="101" w:right="174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primaryhealth-2021</dc:creator>
  <cp:lastModifiedBy>primaryhealth-2021</cp:lastModifiedBy>
  <cp:revision>1</cp:revision>
  <dcterms:created xsi:type="dcterms:W3CDTF">2023-03-10T06:34:00Z</dcterms:created>
  <dcterms:modified xsi:type="dcterms:W3CDTF">2023-03-10T06:46:00Z</dcterms:modified>
</cp:coreProperties>
</file>