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A72" w:rsidRPr="005311BC" w:rsidRDefault="005311BC" w:rsidP="005311BC">
      <w:pPr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 w:rsidRPr="005311BC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Comparative Study </w:t>
      </w:r>
      <w:proofErr w:type="gramStart"/>
      <w:r w:rsidRPr="005311BC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>Between</w:t>
      </w:r>
      <w:proofErr w:type="gramEnd"/>
      <w:r w:rsidRPr="005311BC"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 The Solar Tracking Modes of a Solar    Parabolic Trough Collector</w:t>
      </w:r>
    </w:p>
    <w:p w:rsidR="005311BC" w:rsidRPr="005311BC" w:rsidRDefault="005311BC">
      <w:pPr>
        <w:rPr>
          <w:rFonts w:ascii="Times New Roman" w:hAnsi="Times New Roman" w:cs="Times New Roman"/>
          <w:b/>
        </w:rPr>
      </w:pPr>
      <w:proofErr w:type="spellStart"/>
      <w:r w:rsidRPr="005311BC">
        <w:rPr>
          <w:rFonts w:ascii="Times New Roman" w:hAnsi="Times New Roman" w:cs="Times New Roman"/>
          <w:b/>
        </w:rPr>
        <w:t>Hicham</w:t>
      </w:r>
      <w:proofErr w:type="spellEnd"/>
      <w:r w:rsidRPr="005311BC">
        <w:rPr>
          <w:rFonts w:ascii="Times New Roman" w:hAnsi="Times New Roman" w:cs="Times New Roman"/>
          <w:b/>
        </w:rPr>
        <w:t xml:space="preserve"> BOUZAGHBAT, </w:t>
      </w:r>
      <w:proofErr w:type="spellStart"/>
      <w:r w:rsidRPr="005311BC">
        <w:rPr>
          <w:rFonts w:ascii="Times New Roman" w:hAnsi="Times New Roman" w:cs="Times New Roman"/>
          <w:b/>
        </w:rPr>
        <w:t>Rachid</w:t>
      </w:r>
      <w:proofErr w:type="spellEnd"/>
      <w:r w:rsidRPr="005311BC">
        <w:rPr>
          <w:rFonts w:ascii="Times New Roman" w:hAnsi="Times New Roman" w:cs="Times New Roman"/>
          <w:b/>
        </w:rPr>
        <w:t xml:space="preserve"> BENCHRIFA</w:t>
      </w:r>
      <w:r w:rsidRPr="005311BC">
        <w:rPr>
          <w:rFonts w:ascii="Times New Roman" w:hAnsi="Times New Roman" w:cs="Times New Roman"/>
          <w:b/>
        </w:rPr>
        <w:br/>
        <w:t>Laboratory of Condensed Matter and Interdisciplinary Sciences, Faculty of Sciences, Rabat, Morocco</w:t>
      </w:r>
    </w:p>
    <w:p w:rsidR="005311BC" w:rsidRPr="005311BC" w:rsidRDefault="005311BC" w:rsidP="00531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1BC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311BC" w:rsidRPr="005311BC" w:rsidRDefault="005311BC" w:rsidP="005311BC">
      <w:pPr>
        <w:jc w:val="both"/>
        <w:rPr>
          <w:rFonts w:ascii="Times New Roman" w:hAnsi="Times New Roman" w:cs="Times New Roman"/>
          <w:sz w:val="24"/>
          <w:szCs w:val="24"/>
        </w:rPr>
      </w:pPr>
      <w:r w:rsidRPr="005311BC">
        <w:rPr>
          <w:rFonts w:ascii="Times New Roman" w:hAnsi="Times New Roman" w:cs="Times New Roman"/>
          <w:sz w:val="24"/>
          <w:szCs w:val="24"/>
        </w:rPr>
        <w:t xml:space="preserve">Parabolic trough collectors currently represent the most cost-effective solar technology for developing large utility-scale solar electric power systems. </w:t>
      </w:r>
      <w:proofErr w:type="gramStart"/>
      <w:r w:rsidRPr="005311B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5311BC">
        <w:rPr>
          <w:rFonts w:ascii="Times New Roman" w:hAnsi="Times New Roman" w:cs="Times New Roman"/>
          <w:sz w:val="24"/>
          <w:szCs w:val="24"/>
        </w:rPr>
        <w:t xml:space="preserve"> parabolic trough collector uses only direct solar radiation, this requires a continuous sun tracking system. This work relates to the numerical simulation of the incident solar flow in an inclined plan (the inclination angle = latitude of place), also the numerical simulation of the fluid heater flow in the absorber tube of a solar parabolic trough collector. For a reason to calculate the outlet temperature of the fluid, in the particular days of the year, we have established a mathematical model to control the ou</w:t>
      </w:r>
      <w:r>
        <w:rPr>
          <w:rFonts w:ascii="Times New Roman" w:hAnsi="Times New Roman" w:cs="Times New Roman"/>
          <w:sz w:val="24"/>
          <w:szCs w:val="24"/>
        </w:rPr>
        <w:t>tlet temperature of the fluid as</w:t>
      </w:r>
      <w:r w:rsidRPr="005311BC">
        <w:rPr>
          <w:rFonts w:ascii="Times New Roman" w:hAnsi="Times New Roman" w:cs="Times New Roman"/>
          <w:sz w:val="24"/>
          <w:szCs w:val="24"/>
        </w:rPr>
        <w:t xml:space="preserve"> well as the temperatures of the absorber and the glass cover. According to the simulation results, the polar East-West and horizontal East-West tracking systems are most desirable for a parabolic trough collector.</w:t>
      </w:r>
    </w:p>
    <w:p w:rsidR="005311BC" w:rsidRPr="005311BC" w:rsidRDefault="005311BC" w:rsidP="005311B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311BC">
        <w:rPr>
          <w:rFonts w:ascii="Times New Roman" w:hAnsi="Times New Roman" w:cs="Times New Roman"/>
          <w:b/>
          <w:sz w:val="24"/>
          <w:szCs w:val="24"/>
        </w:rPr>
        <w:t>Références</w:t>
      </w:r>
      <w:proofErr w:type="spellEnd"/>
      <w:r w:rsidRPr="005311BC">
        <w:rPr>
          <w:rFonts w:ascii="Times New Roman" w:hAnsi="Times New Roman" w:cs="Times New Roman"/>
          <w:b/>
          <w:sz w:val="24"/>
          <w:szCs w:val="24"/>
        </w:rPr>
        <w:t>:</w:t>
      </w:r>
    </w:p>
    <w:p w:rsidR="005311BC" w:rsidRPr="005311BC" w:rsidRDefault="005311BC" w:rsidP="005311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t>Duffie</w:t>
      </w:r>
      <w:proofErr w:type="spellEnd"/>
      <w:r>
        <w:t>, J.A., Beckman, W.A., 1991. Solar Engineering of Thermal Process. John Wiley &amp; Sons Inc., New York.</w:t>
      </w:r>
    </w:p>
    <w:p w:rsidR="005311BC" w:rsidRPr="005311BC" w:rsidRDefault="005311BC" w:rsidP="005311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t xml:space="preserve">Thorsten A. </w:t>
      </w:r>
      <w:proofErr w:type="spellStart"/>
      <w:r>
        <w:t>Stuetzle</w:t>
      </w:r>
      <w:proofErr w:type="spellEnd"/>
      <w:r>
        <w:t xml:space="preserve">, Nathan Blair, John W. Mitchell, William </w:t>
      </w:r>
      <w:proofErr w:type="spellStart"/>
      <w:r>
        <w:t>A.Beckman</w:t>
      </w:r>
      <w:proofErr w:type="spellEnd"/>
      <w:r>
        <w:t xml:space="preserve">, Automatic Control of the 30 </w:t>
      </w:r>
      <w:proofErr w:type="spellStart"/>
      <w:r>
        <w:t>MWe</w:t>
      </w:r>
      <w:proofErr w:type="spellEnd"/>
      <w:r>
        <w:t xml:space="preserve"> SEGS VI parabolic trough plant ,Solar Energy, </w:t>
      </w:r>
      <w:proofErr w:type="spellStart"/>
      <w:r>
        <w:t>Vol</w:t>
      </w:r>
      <w:proofErr w:type="spellEnd"/>
      <w:r>
        <w:t xml:space="preserve"> 76 pp187-193.2004</w:t>
      </w:r>
    </w:p>
    <w:p w:rsidR="005311BC" w:rsidRPr="005311BC" w:rsidRDefault="005311BC" w:rsidP="005311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t xml:space="preserve">N. El </w:t>
      </w:r>
      <w:proofErr w:type="spellStart"/>
      <w:r>
        <w:t>Gharbi</w:t>
      </w:r>
      <w:proofErr w:type="spellEnd"/>
      <w:r>
        <w:t xml:space="preserve">., H. </w:t>
      </w:r>
      <w:proofErr w:type="spellStart"/>
      <w:r>
        <w:t>Derbal</w:t>
      </w:r>
      <w:proofErr w:type="spellEnd"/>
      <w:r>
        <w:t xml:space="preserve">., S. </w:t>
      </w:r>
      <w:proofErr w:type="spellStart"/>
      <w:r>
        <w:t>Bouaichaoui</w:t>
      </w:r>
      <w:proofErr w:type="spellEnd"/>
      <w:r>
        <w:t xml:space="preserve">. and N. Said; A comparative study between parabolic trough collector and linear Fresnel reflector technologies; Energy </w:t>
      </w:r>
      <w:proofErr w:type="spellStart"/>
      <w:r>
        <w:t>Procedia</w:t>
      </w:r>
      <w:proofErr w:type="spellEnd"/>
      <w:r>
        <w:t>, 6, 565–572 (2011)</w:t>
      </w:r>
    </w:p>
    <w:p w:rsidR="005311BC" w:rsidRPr="005311BC" w:rsidRDefault="005311BC" w:rsidP="005311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t xml:space="preserve">M. </w:t>
      </w:r>
      <w:proofErr w:type="spellStart"/>
      <w:r>
        <w:t>Capdrou</w:t>
      </w:r>
      <w:proofErr w:type="spellEnd"/>
      <w:r>
        <w:t xml:space="preserve">; Atlas </w:t>
      </w:r>
      <w:proofErr w:type="spellStart"/>
      <w:r>
        <w:t>Solaire</w:t>
      </w:r>
      <w:proofErr w:type="spellEnd"/>
      <w:r>
        <w:t xml:space="preserve"> de </w:t>
      </w:r>
      <w:proofErr w:type="spellStart"/>
      <w:r>
        <w:t>l’Algérie</w:t>
      </w:r>
      <w:proofErr w:type="spellEnd"/>
      <w:r>
        <w:t xml:space="preserve">, </w:t>
      </w:r>
      <w:proofErr w:type="spellStart"/>
      <w:r>
        <w:t>Modèles</w:t>
      </w:r>
      <w:proofErr w:type="spellEnd"/>
      <w:r>
        <w:t xml:space="preserve"> </w:t>
      </w:r>
      <w:proofErr w:type="spellStart"/>
      <w:r>
        <w:t>Théoriques</w:t>
      </w:r>
      <w:proofErr w:type="spellEnd"/>
      <w:r>
        <w:t xml:space="preserve"> et </w:t>
      </w:r>
      <w:proofErr w:type="spellStart"/>
      <w:r>
        <w:t>Expérimentaux</w:t>
      </w:r>
      <w:proofErr w:type="spellEnd"/>
      <w:r>
        <w:t xml:space="preserve">, Volume1, Tome </w:t>
      </w:r>
      <w:proofErr w:type="gramStart"/>
      <w:r>
        <w:t>2 ;</w:t>
      </w:r>
      <w:proofErr w:type="gramEnd"/>
      <w:r>
        <w:t xml:space="preserve"> Office des Publications </w:t>
      </w:r>
      <w:proofErr w:type="spellStart"/>
      <w:r>
        <w:t>Universitaires</w:t>
      </w:r>
      <w:proofErr w:type="spellEnd"/>
      <w:r>
        <w:t xml:space="preserve">, </w:t>
      </w:r>
      <w:proofErr w:type="spellStart"/>
      <w:r>
        <w:t>Algérie</w:t>
      </w:r>
      <w:proofErr w:type="spellEnd"/>
      <w:r>
        <w:t xml:space="preserve"> (1987).</w:t>
      </w:r>
    </w:p>
    <w:p w:rsidR="005311BC" w:rsidRPr="00DA191D" w:rsidRDefault="005311BC" w:rsidP="005311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t>O. Garcia –</w:t>
      </w:r>
      <w:proofErr w:type="spellStart"/>
      <w:r>
        <w:t>Valladares</w:t>
      </w:r>
      <w:proofErr w:type="spellEnd"/>
      <w:r>
        <w:t xml:space="preserve"> and N. Velazquez; Numerical simulation of parabolic trough collector: improvement using counter flow concentric circular heat exchangers; International journal of heat and mass transfer, Vol. 52 (3-4), 597–609 (2009).</w:t>
      </w:r>
    </w:p>
    <w:p w:rsidR="00DA191D" w:rsidRPr="00DA191D" w:rsidRDefault="00DA191D" w:rsidP="00DA191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A191D">
        <w:rPr>
          <w:rFonts w:ascii="Times New Roman" w:hAnsi="Times New Roman" w:cs="Times New Roman"/>
          <w:b/>
          <w:sz w:val="24"/>
          <w:szCs w:val="24"/>
        </w:rPr>
        <w:t>Biography :</w:t>
      </w:r>
      <w:proofErr w:type="gramEnd"/>
      <w:r w:rsidRPr="00DA19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Hicham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191D">
        <w:rPr>
          <w:rFonts w:ascii="Times New Roman" w:hAnsi="Times New Roman" w:cs="Times New Roman"/>
          <w:sz w:val="24"/>
          <w:szCs w:val="24"/>
        </w:rPr>
        <w:t>Bouzaghbat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from </w:t>
      </w:r>
      <w:r w:rsidRPr="00DA191D">
        <w:rPr>
          <w:rFonts w:ascii="Times New Roman" w:hAnsi="Times New Roman" w:cs="Times New Roman"/>
          <w:sz w:val="24"/>
          <w:szCs w:val="24"/>
        </w:rPr>
        <w:t>Morocco</w:t>
      </w:r>
      <w:r>
        <w:rPr>
          <w:rFonts w:ascii="Times New Roman" w:hAnsi="Times New Roman" w:cs="Times New Roman"/>
          <w:sz w:val="24"/>
          <w:szCs w:val="24"/>
        </w:rPr>
        <w:t xml:space="preserve">. He is working in </w:t>
      </w:r>
      <w:r w:rsidRPr="00DA191D">
        <w:rPr>
          <w:rFonts w:ascii="Times New Roman" w:hAnsi="Times New Roman" w:cs="Times New Roman"/>
          <w:sz w:val="24"/>
          <w:szCs w:val="24"/>
        </w:rPr>
        <w:t>Laboratory of Condensed Matter and Interdisciplinary Sciences</w:t>
      </w:r>
      <w:r>
        <w:rPr>
          <w:rFonts w:ascii="Times New Roman" w:hAnsi="Times New Roman" w:cs="Times New Roman"/>
          <w:sz w:val="24"/>
          <w:szCs w:val="24"/>
        </w:rPr>
        <w:t xml:space="preserve">. He done his research on solar energy. </w:t>
      </w:r>
      <w:bookmarkStart w:id="0" w:name="_GoBack"/>
      <w:bookmarkEnd w:id="0"/>
    </w:p>
    <w:sectPr w:rsidR="00DA191D" w:rsidRPr="00DA1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E03C6"/>
    <w:multiLevelType w:val="hybridMultilevel"/>
    <w:tmpl w:val="07245D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CB2E16"/>
    <w:multiLevelType w:val="hybridMultilevel"/>
    <w:tmpl w:val="40E878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00B31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9E3FED"/>
    <w:multiLevelType w:val="hybridMultilevel"/>
    <w:tmpl w:val="49DAB9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77A7C"/>
    <w:multiLevelType w:val="hybridMultilevel"/>
    <w:tmpl w:val="5F2481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BC"/>
    <w:rsid w:val="005311BC"/>
    <w:rsid w:val="00DA191D"/>
    <w:rsid w:val="00F3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1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murali</dc:creator>
  <cp:lastModifiedBy>murali</cp:lastModifiedBy>
  <cp:revision>2</cp:revision>
  <dcterms:created xsi:type="dcterms:W3CDTF">2022-12-26T08:14:00Z</dcterms:created>
  <dcterms:modified xsi:type="dcterms:W3CDTF">2023-03-06T06:29:00Z</dcterms:modified>
</cp:coreProperties>
</file>