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500B4" w:rsidRDefault="006500B4" w:rsidP="006500B4">
      <w:pPr>
        <w:spacing w:after="24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Soil Loss Estimation in </w:t>
      </w:r>
      <w:r w:rsidR="008D5645">
        <w:rPr>
          <w:rFonts w:ascii="Times New Roman" w:eastAsia="Calibri" w:hAnsi="Times New Roman" w:cs="Times New Roman"/>
          <w:b/>
          <w:sz w:val="28"/>
          <w:szCs w:val="28"/>
        </w:rPr>
        <w:t>R</w:t>
      </w:r>
      <w:r>
        <w:rPr>
          <w:rFonts w:ascii="Times New Roman" w:eastAsia="Calibri" w:hAnsi="Times New Roman" w:cs="Times New Roman"/>
          <w:b/>
          <w:sz w:val="28"/>
          <w:szCs w:val="28"/>
        </w:rPr>
        <w:t xml:space="preserve"> Environment Using </w:t>
      </w:r>
      <w:r w:rsidR="008D5645">
        <w:rPr>
          <w:rFonts w:ascii="Times New Roman" w:eastAsia="Calibri" w:hAnsi="Times New Roman" w:cs="Times New Roman"/>
          <w:b/>
          <w:sz w:val="28"/>
          <w:szCs w:val="28"/>
        </w:rPr>
        <w:t>Machine Learning Algorithm</w:t>
      </w:r>
      <w:r>
        <w:rPr>
          <w:rFonts w:ascii="Times New Roman" w:eastAsia="Calibri" w:hAnsi="Times New Roman" w:cs="Times New Roman"/>
          <w:b/>
          <w:sz w:val="28"/>
          <w:szCs w:val="28"/>
        </w:rPr>
        <w:t xml:space="preserve"> from </w:t>
      </w:r>
      <w:proofErr w:type="spellStart"/>
      <w:r>
        <w:rPr>
          <w:rFonts w:ascii="Times New Roman" w:eastAsia="Calibri" w:hAnsi="Times New Roman" w:cs="Times New Roman"/>
          <w:b/>
          <w:sz w:val="28"/>
          <w:szCs w:val="28"/>
        </w:rPr>
        <w:t>Wolaita</w:t>
      </w:r>
      <w:proofErr w:type="spellEnd"/>
      <w:r>
        <w:rPr>
          <w:rFonts w:ascii="Times New Roman" w:eastAsia="Calibri" w:hAnsi="Times New Roman" w:cs="Times New Roman"/>
          <w:b/>
          <w:sz w:val="28"/>
          <w:szCs w:val="28"/>
        </w:rPr>
        <w:t xml:space="preserve"> Zone of Southern Ethiopia</w:t>
      </w:r>
    </w:p>
    <w:p w:rsidR="006500B4" w:rsidRDefault="006500B4" w:rsidP="00E14406">
      <w:pPr>
        <w:spacing w:after="0" w:line="240" w:lineRule="auto"/>
        <w:jc w:val="both"/>
        <w:rPr>
          <w:rFonts w:ascii="Times New Roman" w:eastAsia="Calibri" w:hAnsi="Times New Roman" w:cs="Times New Roman"/>
          <w:b/>
          <w:sz w:val="24"/>
          <w:szCs w:val="24"/>
        </w:rPr>
      </w:pPr>
      <w:r w:rsidRPr="006500B4">
        <w:rPr>
          <w:rFonts w:ascii="Times New Roman" w:eastAsia="Calibri" w:hAnsi="Times New Roman" w:cs="Times New Roman"/>
          <w:b/>
          <w:sz w:val="24"/>
          <w:szCs w:val="24"/>
          <w:lang w:val="de-DE"/>
        </w:rPr>
        <w:t>Dawit Kanito</w:t>
      </w:r>
      <w:r w:rsidRPr="006500B4">
        <w:rPr>
          <w:rFonts w:ascii="Times New Roman" w:eastAsia="Calibri" w:hAnsi="Times New Roman" w:cs="Times New Roman"/>
          <w:b/>
          <w:sz w:val="24"/>
          <w:szCs w:val="24"/>
          <w:vertAlign w:val="superscript"/>
          <w:lang w:val="de-DE"/>
        </w:rPr>
        <w:t>*1</w:t>
      </w:r>
      <w:r w:rsidR="00E14406">
        <w:rPr>
          <w:rFonts w:ascii="Times New Roman" w:eastAsia="Calibri" w:hAnsi="Times New Roman" w:cs="Times New Roman"/>
          <w:b/>
          <w:sz w:val="24"/>
          <w:szCs w:val="24"/>
          <w:lang w:val="de-DE"/>
        </w:rPr>
        <w:t xml:space="preserve">; </w:t>
      </w:r>
      <w:proofErr w:type="spellStart"/>
      <w:r w:rsidRPr="00212656">
        <w:rPr>
          <w:rFonts w:ascii="Times New Roman" w:eastAsia="Calibri" w:hAnsi="Times New Roman" w:cs="Times New Roman"/>
          <w:b/>
          <w:sz w:val="24"/>
          <w:szCs w:val="24"/>
        </w:rPr>
        <w:t>Bobe</w:t>
      </w:r>
      <w:proofErr w:type="spellEnd"/>
      <w:r w:rsidRPr="00212656">
        <w:rPr>
          <w:rFonts w:ascii="Times New Roman" w:eastAsia="Calibri" w:hAnsi="Times New Roman" w:cs="Times New Roman"/>
          <w:b/>
          <w:sz w:val="24"/>
          <w:szCs w:val="24"/>
        </w:rPr>
        <w:t xml:space="preserve"> Bedadi</w:t>
      </w:r>
      <w:r w:rsidRPr="00212656">
        <w:rPr>
          <w:rFonts w:ascii="Times New Roman" w:eastAsia="Calibri" w:hAnsi="Times New Roman" w:cs="Times New Roman"/>
          <w:b/>
          <w:sz w:val="24"/>
          <w:szCs w:val="24"/>
          <w:vertAlign w:val="superscript"/>
        </w:rPr>
        <w:t>2</w:t>
      </w:r>
      <w:r w:rsidR="00E14406">
        <w:rPr>
          <w:rFonts w:ascii="Times New Roman" w:eastAsia="Calibri" w:hAnsi="Times New Roman" w:cs="Times New Roman"/>
          <w:b/>
          <w:sz w:val="24"/>
          <w:szCs w:val="24"/>
        </w:rPr>
        <w:t xml:space="preserve">; </w:t>
      </w:r>
      <w:r w:rsidRPr="00212656">
        <w:rPr>
          <w:rFonts w:ascii="Times New Roman" w:eastAsia="Calibri" w:hAnsi="Times New Roman" w:cs="Times New Roman"/>
          <w:b/>
          <w:sz w:val="24"/>
          <w:szCs w:val="24"/>
        </w:rPr>
        <w:t>Samuel Feyissa</w:t>
      </w:r>
      <w:r w:rsidRPr="00212656">
        <w:rPr>
          <w:rFonts w:ascii="Times New Roman" w:eastAsia="Calibri" w:hAnsi="Times New Roman" w:cs="Times New Roman"/>
          <w:b/>
          <w:sz w:val="24"/>
          <w:szCs w:val="24"/>
          <w:vertAlign w:val="superscript"/>
        </w:rPr>
        <w:t>2</w:t>
      </w:r>
    </w:p>
    <w:p w:rsidR="00E14406" w:rsidRPr="00E32797" w:rsidRDefault="00E14406" w:rsidP="00E14406">
      <w:pPr>
        <w:spacing w:after="0" w:line="240" w:lineRule="auto"/>
        <w:jc w:val="both"/>
        <w:rPr>
          <w:rFonts w:ascii="Times New Roman" w:eastAsia="Calibri" w:hAnsi="Times New Roman" w:cs="Times New Roman"/>
          <w:bCs/>
          <w:sz w:val="28"/>
          <w:szCs w:val="28"/>
        </w:rPr>
      </w:pPr>
    </w:p>
    <w:p w:rsidR="006500B4" w:rsidRPr="00EC2B7E" w:rsidRDefault="006500B4" w:rsidP="006500B4">
      <w:pPr>
        <w:spacing w:after="0" w:line="240" w:lineRule="auto"/>
        <w:jc w:val="both"/>
        <w:rPr>
          <w:rFonts w:ascii="Times New Roman" w:eastAsia="Calibri" w:hAnsi="Times New Roman" w:cs="Times New Roman"/>
          <w:bCs/>
          <w:sz w:val="24"/>
          <w:szCs w:val="24"/>
        </w:rPr>
      </w:pPr>
      <w:r w:rsidRPr="00EC2B7E">
        <w:rPr>
          <w:rFonts w:ascii="Times New Roman" w:eastAsia="Calibri" w:hAnsi="Times New Roman" w:cs="Times New Roman"/>
          <w:bCs/>
          <w:sz w:val="24"/>
          <w:szCs w:val="24"/>
          <w:vertAlign w:val="superscript"/>
        </w:rPr>
        <w:t>1</w:t>
      </w:r>
      <w:r>
        <w:rPr>
          <w:rFonts w:ascii="Times New Roman" w:eastAsia="Calibri" w:hAnsi="Times New Roman" w:cs="Times New Roman"/>
          <w:bCs/>
          <w:sz w:val="24"/>
          <w:szCs w:val="24"/>
        </w:rPr>
        <w:t>Climate Change Engineering</w:t>
      </w:r>
      <w:r w:rsidRPr="00EC2B7E">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Pan Africa University Institute of Water and Energy Science including Climate Change</w:t>
      </w:r>
      <w:r w:rsidRPr="00EC2B7E">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Tlemcen</w:t>
      </w:r>
      <w:proofErr w:type="spellEnd"/>
      <w:r w:rsidRPr="00EC2B7E">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Algeria</w:t>
      </w:r>
    </w:p>
    <w:p w:rsidR="006500B4" w:rsidRPr="00EC2B7E" w:rsidRDefault="006500B4" w:rsidP="006500B4">
      <w:pPr>
        <w:spacing w:after="0" w:line="240" w:lineRule="auto"/>
        <w:jc w:val="both"/>
        <w:rPr>
          <w:rFonts w:ascii="Times New Roman" w:eastAsia="Calibri" w:hAnsi="Times New Roman" w:cs="Times New Roman"/>
          <w:bCs/>
          <w:sz w:val="24"/>
          <w:szCs w:val="24"/>
        </w:rPr>
      </w:pPr>
      <w:r w:rsidRPr="00EC2B7E">
        <w:rPr>
          <w:rFonts w:ascii="Times New Roman" w:eastAsia="Calibri" w:hAnsi="Times New Roman" w:cs="Times New Roman"/>
          <w:bCs/>
          <w:sz w:val="24"/>
          <w:szCs w:val="24"/>
          <w:vertAlign w:val="superscript"/>
        </w:rPr>
        <w:t>2</w:t>
      </w:r>
      <w:r w:rsidRPr="00EC2B7E">
        <w:rPr>
          <w:rFonts w:ascii="Times New Roman" w:eastAsia="Calibri" w:hAnsi="Times New Roman" w:cs="Times New Roman"/>
          <w:bCs/>
          <w:sz w:val="24"/>
          <w:szCs w:val="24"/>
        </w:rPr>
        <w:t xml:space="preserve">School of Natural Resources Management and Environmental Sciences, </w:t>
      </w:r>
      <w:proofErr w:type="spellStart"/>
      <w:r w:rsidRPr="00EC2B7E">
        <w:rPr>
          <w:rFonts w:ascii="Times New Roman" w:eastAsia="Calibri" w:hAnsi="Times New Roman" w:cs="Times New Roman"/>
          <w:bCs/>
          <w:sz w:val="24"/>
          <w:szCs w:val="24"/>
        </w:rPr>
        <w:t>Haramaya</w:t>
      </w:r>
      <w:proofErr w:type="spellEnd"/>
      <w:r w:rsidRPr="00EC2B7E">
        <w:rPr>
          <w:rFonts w:ascii="Times New Roman" w:eastAsia="Calibri" w:hAnsi="Times New Roman" w:cs="Times New Roman"/>
          <w:bCs/>
          <w:sz w:val="24"/>
          <w:szCs w:val="24"/>
        </w:rPr>
        <w:t xml:space="preserve"> University, </w:t>
      </w:r>
      <w:proofErr w:type="spellStart"/>
      <w:r w:rsidRPr="00EC2B7E">
        <w:rPr>
          <w:rFonts w:ascii="Times New Roman" w:eastAsia="Calibri" w:hAnsi="Times New Roman" w:cs="Times New Roman"/>
          <w:bCs/>
          <w:sz w:val="24"/>
          <w:szCs w:val="24"/>
        </w:rPr>
        <w:t>Haramaya</w:t>
      </w:r>
      <w:proofErr w:type="spellEnd"/>
      <w:r w:rsidRPr="00EC2B7E">
        <w:rPr>
          <w:rFonts w:ascii="Times New Roman" w:eastAsia="Calibri" w:hAnsi="Times New Roman" w:cs="Times New Roman"/>
          <w:bCs/>
          <w:sz w:val="24"/>
          <w:szCs w:val="24"/>
        </w:rPr>
        <w:t>, Ethiopia</w:t>
      </w:r>
    </w:p>
    <w:p w:rsidR="006500B4" w:rsidRPr="00EC2B7E" w:rsidRDefault="006500B4" w:rsidP="006500B4">
      <w:pPr>
        <w:pStyle w:val="Heading1"/>
        <w:spacing w:before="100" w:beforeAutospacing="1" w:after="120" w:line="240" w:lineRule="auto"/>
        <w:jc w:val="both"/>
        <w:rPr>
          <w:rFonts w:ascii="Times New Roman" w:hAnsi="Times New Roman" w:cs="Times New Roman"/>
          <w:b/>
          <w:color w:val="auto"/>
          <w:sz w:val="24"/>
          <w:szCs w:val="28"/>
        </w:rPr>
      </w:pPr>
      <w:bookmarkStart w:id="0" w:name="_Toc85716806"/>
      <w:bookmarkStart w:id="1" w:name="_Toc85717868"/>
      <w:bookmarkStart w:id="2" w:name="_Toc85718372"/>
      <w:bookmarkStart w:id="3" w:name="_Toc89619875"/>
      <w:bookmarkStart w:id="4" w:name="_Toc94997968"/>
      <w:r w:rsidRPr="00EC2B7E">
        <w:rPr>
          <w:rFonts w:ascii="Times New Roman" w:hAnsi="Times New Roman" w:cs="Times New Roman"/>
          <w:b/>
          <w:color w:val="auto"/>
          <w:sz w:val="24"/>
          <w:szCs w:val="28"/>
        </w:rPr>
        <w:t>ABSTRACT</w:t>
      </w:r>
      <w:bookmarkEnd w:id="0"/>
      <w:bookmarkEnd w:id="1"/>
      <w:bookmarkEnd w:id="2"/>
      <w:bookmarkEnd w:id="3"/>
      <w:bookmarkEnd w:id="4"/>
    </w:p>
    <w:p w:rsidR="006500B4" w:rsidRPr="00EC2B7E" w:rsidRDefault="006500B4" w:rsidP="006500B4">
      <w:pPr>
        <w:spacing w:after="240" w:line="240" w:lineRule="auto"/>
        <w:jc w:val="both"/>
        <w:rPr>
          <w:rFonts w:ascii="Times New Roman" w:hAnsi="Times New Roman" w:cs="Times New Roman"/>
          <w:i/>
          <w:sz w:val="24"/>
          <w:szCs w:val="24"/>
        </w:rPr>
      </w:pPr>
      <w:bookmarkStart w:id="5" w:name="_Toc71592846"/>
      <w:r w:rsidRPr="00EC2B7E">
        <w:rPr>
          <w:rFonts w:ascii="Times New Roman" w:hAnsi="Times New Roman" w:cs="Times New Roman"/>
          <w:iCs/>
          <w:sz w:val="24"/>
          <w:szCs w:val="24"/>
        </w:rPr>
        <w:t xml:space="preserve">Soil erosion has become a globally challenging issue that poses a serious threat to agriculture and natural resources, particularly in developing countries like Ethiopia. Estimating the magnitude of soil loss and understanding the spatial distribution of erosion-prone areas is critical to plan and effectively implement soil conservation measures with limited resources. This study was conducted in </w:t>
      </w:r>
      <w:proofErr w:type="spellStart"/>
      <w:r w:rsidRPr="00EC2B7E">
        <w:rPr>
          <w:rFonts w:ascii="Times New Roman" w:hAnsi="Times New Roman" w:cs="Times New Roman"/>
          <w:iCs/>
          <w:sz w:val="24"/>
          <w:szCs w:val="24"/>
        </w:rPr>
        <w:t>Gununo</w:t>
      </w:r>
      <w:proofErr w:type="spellEnd"/>
      <w:r w:rsidRPr="00EC2B7E">
        <w:rPr>
          <w:rFonts w:ascii="Times New Roman" w:hAnsi="Times New Roman" w:cs="Times New Roman"/>
          <w:iCs/>
          <w:sz w:val="24"/>
          <w:szCs w:val="24"/>
        </w:rPr>
        <w:t xml:space="preserve"> watershed, where soil erosion is threatening the sustainability of agricultural production and environmental systems, to estimate mean annual soil loss, to identify high erosion risk areas and to prioritize erosion hotspot subwatersheds to plan and implement evidence-based and site-specific conservation measures. The </w:t>
      </w:r>
      <w:r w:rsidR="008D5645">
        <w:rPr>
          <w:rFonts w:ascii="Times New Roman" w:hAnsi="Times New Roman" w:cs="Times New Roman"/>
          <w:iCs/>
          <w:sz w:val="24"/>
          <w:szCs w:val="24"/>
        </w:rPr>
        <w:t>machine learning algorithm in R environment</w:t>
      </w:r>
      <w:r w:rsidRPr="00EC2B7E">
        <w:rPr>
          <w:rFonts w:ascii="Times New Roman" w:hAnsi="Times New Roman" w:cs="Times New Roman"/>
          <w:iCs/>
          <w:sz w:val="24"/>
          <w:szCs w:val="24"/>
        </w:rPr>
        <w:t xml:space="preserve"> was used. Primary and secondary input data sets were collected from various sources to analyze parameters. The overall analysis was carried out by multiplying input factors together</w:t>
      </w:r>
      <w:r w:rsidR="009B7433">
        <w:rPr>
          <w:rFonts w:ascii="Times New Roman" w:hAnsi="Times New Roman" w:cs="Times New Roman"/>
          <w:iCs/>
          <w:sz w:val="24"/>
          <w:szCs w:val="24"/>
        </w:rPr>
        <w:t xml:space="preserve"> </w:t>
      </w:r>
      <w:r w:rsidRPr="00EC2B7E">
        <w:rPr>
          <w:rFonts w:ascii="Times New Roman" w:hAnsi="Times New Roman" w:cs="Times New Roman"/>
          <w:iCs/>
          <w:sz w:val="24"/>
          <w:szCs w:val="24"/>
        </w:rPr>
        <w:t>to quantify soil loss of the entire watershed.</w:t>
      </w:r>
      <w:r w:rsidRPr="00EC2B7E">
        <w:rPr>
          <w:rFonts w:ascii="Times New Roman" w:hAnsi="Times New Roman" w:cs="Times New Roman"/>
          <w:i/>
          <w:sz w:val="24"/>
          <w:szCs w:val="24"/>
        </w:rPr>
        <w:t xml:space="preserve"> </w:t>
      </w:r>
      <w:r w:rsidRPr="00EC2B7E">
        <w:rPr>
          <w:rFonts w:ascii="Times New Roman" w:hAnsi="Times New Roman" w:cs="Times New Roman"/>
          <w:iCs/>
          <w:sz w:val="24"/>
          <w:szCs w:val="24"/>
        </w:rPr>
        <w:t>The findings revealed that the annual soil loss ranged from 0 to 359.99 t ha</w:t>
      </w:r>
      <w:r w:rsidRPr="00EC2B7E">
        <w:rPr>
          <w:rFonts w:ascii="Times New Roman" w:hAnsi="Times New Roman" w:cs="Times New Roman"/>
          <w:iCs/>
          <w:sz w:val="24"/>
          <w:szCs w:val="24"/>
          <w:vertAlign w:val="superscript"/>
        </w:rPr>
        <w:t>-1</w:t>
      </w:r>
      <w:r w:rsidRPr="00EC2B7E">
        <w:rPr>
          <w:rFonts w:ascii="Times New Roman" w:hAnsi="Times New Roman" w:cs="Times New Roman"/>
          <w:iCs/>
          <w:sz w:val="24"/>
          <w:szCs w:val="24"/>
        </w:rPr>
        <w:t xml:space="preserve"> yr</w:t>
      </w:r>
      <w:r w:rsidRPr="00EC2B7E">
        <w:rPr>
          <w:rFonts w:ascii="Times New Roman" w:hAnsi="Times New Roman" w:cs="Times New Roman"/>
          <w:iCs/>
          <w:sz w:val="24"/>
          <w:szCs w:val="24"/>
          <w:vertAlign w:val="superscript"/>
        </w:rPr>
        <w:t>-1</w:t>
      </w:r>
      <w:r w:rsidRPr="00EC2B7E">
        <w:rPr>
          <w:rFonts w:ascii="Times New Roman" w:hAnsi="Times New Roman" w:cs="Times New Roman"/>
          <w:iCs/>
          <w:sz w:val="24"/>
          <w:szCs w:val="24"/>
        </w:rPr>
        <w:t xml:space="preserve"> with a mean annual value of 22.31 t ha</w:t>
      </w:r>
      <w:r w:rsidRPr="00EC2B7E">
        <w:rPr>
          <w:rFonts w:ascii="Times New Roman" w:hAnsi="Times New Roman" w:cs="Times New Roman"/>
          <w:iCs/>
          <w:sz w:val="24"/>
          <w:szCs w:val="24"/>
          <w:vertAlign w:val="superscript"/>
        </w:rPr>
        <w:t>-1</w:t>
      </w:r>
      <w:r w:rsidRPr="00EC2B7E">
        <w:rPr>
          <w:rFonts w:ascii="Times New Roman" w:hAnsi="Times New Roman" w:cs="Times New Roman"/>
          <w:iCs/>
          <w:sz w:val="24"/>
          <w:szCs w:val="24"/>
        </w:rPr>
        <w:t xml:space="preserve"> yr</w:t>
      </w:r>
      <w:r w:rsidRPr="00EC2B7E">
        <w:rPr>
          <w:rFonts w:ascii="Times New Roman" w:hAnsi="Times New Roman" w:cs="Times New Roman"/>
          <w:iCs/>
          <w:sz w:val="24"/>
          <w:szCs w:val="24"/>
          <w:vertAlign w:val="superscript"/>
        </w:rPr>
        <w:t>-1</w:t>
      </w:r>
      <w:r w:rsidRPr="00EC2B7E">
        <w:rPr>
          <w:rFonts w:ascii="Times New Roman" w:hAnsi="Times New Roman" w:cs="Times New Roman"/>
          <w:iCs/>
          <w:sz w:val="24"/>
          <w:szCs w:val="24"/>
        </w:rPr>
        <w:t xml:space="preserve">. The result indicated that 36.06% of the study area is categorized under moderate to very severe erosion classes, which contributed 72.21% of the total soil loss. </w:t>
      </w:r>
      <w:r w:rsidR="00BF7926">
        <w:rPr>
          <w:rFonts w:ascii="Times New Roman" w:hAnsi="Times New Roman" w:cs="Times New Roman"/>
          <w:iCs/>
          <w:sz w:val="24"/>
          <w:szCs w:val="24"/>
        </w:rPr>
        <w:t>The</w:t>
      </w:r>
      <w:r w:rsidRPr="00EC2B7E">
        <w:rPr>
          <w:rFonts w:ascii="Times New Roman" w:hAnsi="Times New Roman" w:cs="Times New Roman"/>
          <w:iCs/>
          <w:sz w:val="24"/>
          <w:szCs w:val="24"/>
        </w:rPr>
        <w:t xml:space="preserve"> result showed that, both bare land and cultivated land were found to be more vulnerable land use classes of the watershed jointly contributing about 72.77% of the total soil loss. Furthermore, the study indicated that the central west and northeast parts of the watershed are highly prone to erosion. Based on mean annual soil loss, the subwatersheds SW-4, SW-5, SW-7, SW-8, SW-3, SW-9, SW-6, SW-2, SW-10, and SW-1, are given 1 to 10 sequential priority levels. The mean annual soil loss of six subwatersheds (SW-4, SW-5, SW-7, SW-8, SW-3, and SW-9) covering an area of 57.45% of the total landmass, exceeded the maximum tolerable soil loss rate and were considered as hotspot area of the watershed that need priority in intervention.</w:t>
      </w:r>
    </w:p>
    <w:p w:rsidR="006500B4" w:rsidRPr="00EC2B7E" w:rsidRDefault="006500B4" w:rsidP="006500B4">
      <w:pPr>
        <w:spacing w:after="240" w:line="240" w:lineRule="auto"/>
        <w:jc w:val="both"/>
        <w:rPr>
          <w:rFonts w:ascii="Times New Roman" w:hAnsi="Times New Roman" w:cs="Times New Roman"/>
          <w:iCs/>
          <w:sz w:val="24"/>
          <w:szCs w:val="24"/>
        </w:rPr>
      </w:pPr>
      <w:r w:rsidRPr="00EC2B7E">
        <w:rPr>
          <w:rFonts w:ascii="Times New Roman" w:hAnsi="Times New Roman" w:cs="Times New Roman"/>
          <w:b/>
          <w:bCs/>
          <w:iCs/>
          <w:sz w:val="24"/>
          <w:szCs w:val="24"/>
        </w:rPr>
        <w:t>Keywords:</w:t>
      </w:r>
      <w:r w:rsidRPr="00EC2B7E">
        <w:rPr>
          <w:rFonts w:ascii="Times New Roman" w:hAnsi="Times New Roman" w:cs="Times New Roman"/>
          <w:iCs/>
          <w:sz w:val="24"/>
          <w:szCs w:val="24"/>
        </w:rPr>
        <w:t xml:space="preserve"> </w:t>
      </w:r>
      <w:proofErr w:type="spellStart"/>
      <w:r w:rsidRPr="00EC2B7E">
        <w:rPr>
          <w:rFonts w:ascii="Times New Roman" w:hAnsi="Times New Roman" w:cs="Times New Roman"/>
          <w:iCs/>
          <w:sz w:val="24"/>
          <w:szCs w:val="24"/>
        </w:rPr>
        <w:t>Gununo</w:t>
      </w:r>
      <w:proofErr w:type="spellEnd"/>
      <w:r w:rsidRPr="00EC2B7E">
        <w:rPr>
          <w:rFonts w:ascii="Times New Roman" w:hAnsi="Times New Roman" w:cs="Times New Roman"/>
          <w:iCs/>
          <w:sz w:val="24"/>
          <w:szCs w:val="24"/>
        </w:rPr>
        <w:t xml:space="preserve"> watershed, </w:t>
      </w:r>
      <w:r w:rsidR="00583157">
        <w:rPr>
          <w:rFonts w:ascii="Times New Roman" w:hAnsi="Times New Roman" w:cs="Times New Roman"/>
          <w:iCs/>
          <w:sz w:val="24"/>
          <w:szCs w:val="24"/>
        </w:rPr>
        <w:t>machine learning</w:t>
      </w:r>
      <w:r w:rsidRPr="00EC2B7E">
        <w:rPr>
          <w:rFonts w:ascii="Times New Roman" w:hAnsi="Times New Roman" w:cs="Times New Roman"/>
          <w:iCs/>
          <w:sz w:val="24"/>
          <w:szCs w:val="24"/>
        </w:rPr>
        <w:t xml:space="preserve">, Soil loss, Erosion hotspots, </w:t>
      </w:r>
      <w:r>
        <w:rPr>
          <w:rFonts w:ascii="Times New Roman" w:hAnsi="Times New Roman" w:cs="Times New Roman"/>
          <w:iCs/>
          <w:sz w:val="24"/>
          <w:szCs w:val="24"/>
        </w:rPr>
        <w:t>T</w:t>
      </w:r>
      <w:r w:rsidRPr="00EC2B7E">
        <w:rPr>
          <w:rFonts w:ascii="Times New Roman" w:hAnsi="Times New Roman" w:cs="Times New Roman"/>
          <w:iCs/>
          <w:sz w:val="24"/>
          <w:szCs w:val="24"/>
        </w:rPr>
        <w:t xml:space="preserve">olerable soil loss rate, </w:t>
      </w:r>
      <w:r>
        <w:rPr>
          <w:rFonts w:ascii="Times New Roman" w:hAnsi="Times New Roman" w:cs="Times New Roman"/>
          <w:iCs/>
          <w:sz w:val="24"/>
          <w:szCs w:val="24"/>
        </w:rPr>
        <w:t>M</w:t>
      </w:r>
      <w:r w:rsidRPr="00EC2B7E">
        <w:rPr>
          <w:rFonts w:ascii="Times New Roman" w:hAnsi="Times New Roman" w:cs="Times New Roman"/>
          <w:iCs/>
          <w:sz w:val="24"/>
          <w:szCs w:val="24"/>
        </w:rPr>
        <w:t>ean soil loss</w:t>
      </w:r>
    </w:p>
    <w:bookmarkEnd w:id="5"/>
    <w:p w:rsidR="00314AA9" w:rsidRDefault="00147E5D">
      <w:pPr>
        <w:rPr>
          <w:rFonts w:ascii="Times New Roman" w:hAnsi="Times New Roman" w:cs="Times New Roman"/>
          <w:b/>
          <w:bCs/>
          <w:sz w:val="24"/>
          <w:szCs w:val="24"/>
        </w:rPr>
      </w:pPr>
      <w:r>
        <w:rPr>
          <w:rFonts w:ascii="Times New Roman" w:hAnsi="Times New Roman" w:cs="Times New Roman"/>
          <w:b/>
          <w:bCs/>
          <w:sz w:val="24"/>
          <w:szCs w:val="24"/>
        </w:rPr>
        <w:t>Reference</w:t>
      </w:r>
    </w:p>
    <w:p w:rsidR="00147E5D" w:rsidRDefault="00147E5D" w:rsidP="00114238">
      <w:pPr>
        <w:ind w:left="720" w:hanging="720"/>
        <w:jc w:val="both"/>
        <w:rPr>
          <w:rFonts w:ascii="Times New Roman" w:eastAsia="Times New Roman" w:hAnsi="Times New Roman" w:cs="Times New Roman"/>
          <w:sz w:val="24"/>
          <w:szCs w:val="24"/>
        </w:rPr>
      </w:pPr>
      <w:proofErr w:type="spellStart"/>
      <w:r w:rsidRPr="00504B2D">
        <w:rPr>
          <w:rFonts w:ascii="Times New Roman" w:eastAsia="Times New Roman" w:hAnsi="Times New Roman" w:cs="Times New Roman"/>
          <w:sz w:val="24"/>
          <w:szCs w:val="24"/>
        </w:rPr>
        <w:t>Abreham</w:t>
      </w:r>
      <w:proofErr w:type="spellEnd"/>
      <w:r w:rsidRPr="00504B2D">
        <w:rPr>
          <w:rFonts w:ascii="Times New Roman" w:eastAsia="Times New Roman" w:hAnsi="Times New Roman" w:cs="Times New Roman"/>
          <w:sz w:val="24"/>
          <w:szCs w:val="24"/>
        </w:rPr>
        <w:t xml:space="preserve">, BA, </w:t>
      </w:r>
      <w:proofErr w:type="spellStart"/>
      <w:r w:rsidRPr="00504B2D">
        <w:rPr>
          <w:rFonts w:ascii="Times New Roman" w:eastAsia="Times New Roman" w:hAnsi="Times New Roman" w:cs="Times New Roman"/>
          <w:sz w:val="24"/>
          <w:szCs w:val="24"/>
        </w:rPr>
        <w:t>Eyasu</w:t>
      </w:r>
      <w:proofErr w:type="spellEnd"/>
      <w:r w:rsidRPr="00504B2D">
        <w:rPr>
          <w:rFonts w:ascii="Times New Roman" w:eastAsia="Times New Roman" w:hAnsi="Times New Roman" w:cs="Times New Roman"/>
          <w:sz w:val="24"/>
          <w:szCs w:val="24"/>
        </w:rPr>
        <w:t xml:space="preserve">, E, Teshome, S, </w:t>
      </w:r>
      <w:proofErr w:type="spellStart"/>
      <w:r w:rsidRPr="00504B2D">
        <w:rPr>
          <w:rFonts w:ascii="Times New Roman" w:eastAsia="Times New Roman" w:hAnsi="Times New Roman" w:cs="Times New Roman"/>
          <w:sz w:val="24"/>
          <w:szCs w:val="24"/>
        </w:rPr>
        <w:t>Gudina</w:t>
      </w:r>
      <w:proofErr w:type="spellEnd"/>
      <w:r w:rsidRPr="00504B2D">
        <w:rPr>
          <w:rFonts w:ascii="Times New Roman" w:eastAsia="Times New Roman" w:hAnsi="Times New Roman" w:cs="Times New Roman"/>
          <w:sz w:val="24"/>
          <w:szCs w:val="24"/>
        </w:rPr>
        <w:t xml:space="preserve">, LF (2018) Land use/land cover change effect on soil erosion and sediment delivery in the </w:t>
      </w:r>
      <w:proofErr w:type="spellStart"/>
      <w:r w:rsidRPr="00504B2D">
        <w:rPr>
          <w:rFonts w:ascii="Times New Roman" w:eastAsia="Times New Roman" w:hAnsi="Times New Roman" w:cs="Times New Roman"/>
          <w:sz w:val="24"/>
          <w:szCs w:val="24"/>
        </w:rPr>
        <w:t>Winike</w:t>
      </w:r>
      <w:proofErr w:type="spellEnd"/>
      <w:r w:rsidRPr="00504B2D">
        <w:rPr>
          <w:rFonts w:ascii="Times New Roman" w:eastAsia="Times New Roman" w:hAnsi="Times New Roman" w:cs="Times New Roman"/>
          <w:sz w:val="24"/>
          <w:szCs w:val="24"/>
        </w:rPr>
        <w:t xml:space="preserve"> watershed, </w:t>
      </w:r>
      <w:proofErr w:type="spellStart"/>
      <w:r w:rsidRPr="00504B2D">
        <w:rPr>
          <w:rFonts w:ascii="Times New Roman" w:eastAsia="Times New Roman" w:hAnsi="Times New Roman" w:cs="Times New Roman"/>
          <w:sz w:val="24"/>
          <w:szCs w:val="24"/>
        </w:rPr>
        <w:t>Omo</w:t>
      </w:r>
      <w:proofErr w:type="spellEnd"/>
      <w:r w:rsidRPr="00504B2D">
        <w:rPr>
          <w:rFonts w:ascii="Times New Roman" w:eastAsia="Times New Roman" w:hAnsi="Times New Roman" w:cs="Times New Roman"/>
          <w:sz w:val="24"/>
          <w:szCs w:val="24"/>
        </w:rPr>
        <w:t xml:space="preserve"> Gibe Basin, Ethiopia. </w:t>
      </w:r>
      <w:r w:rsidRPr="00D66549">
        <w:rPr>
          <w:rFonts w:ascii="Times New Roman" w:eastAsia="Times New Roman" w:hAnsi="Times New Roman" w:cs="Times New Roman"/>
          <w:i/>
          <w:iCs/>
          <w:sz w:val="24"/>
          <w:szCs w:val="24"/>
        </w:rPr>
        <w:t>Science of the Total Environment</w:t>
      </w:r>
      <w:r w:rsidR="00D66549">
        <w:rPr>
          <w:rFonts w:ascii="Times New Roman" w:eastAsia="Times New Roman" w:hAnsi="Times New Roman" w:cs="Times New Roman"/>
          <w:i/>
          <w:iCs/>
          <w:sz w:val="24"/>
          <w:szCs w:val="24"/>
        </w:rPr>
        <w:t>.</w:t>
      </w:r>
      <w:r w:rsidRPr="00504B2D">
        <w:rPr>
          <w:rFonts w:ascii="Times New Roman" w:eastAsia="Times New Roman" w:hAnsi="Times New Roman" w:cs="Times New Roman"/>
          <w:sz w:val="24"/>
          <w:szCs w:val="24"/>
        </w:rPr>
        <w:t xml:space="preserve"> 138776.</w:t>
      </w:r>
    </w:p>
    <w:p w:rsidR="00147E5D" w:rsidRDefault="00147E5D" w:rsidP="00114238">
      <w:pPr>
        <w:ind w:left="720" w:hanging="720"/>
        <w:jc w:val="both"/>
        <w:rPr>
          <w:rFonts w:ascii="Times New Roman" w:eastAsia="Times New Roman" w:hAnsi="Times New Roman" w:cs="Times New Roman"/>
          <w:sz w:val="24"/>
          <w:szCs w:val="24"/>
        </w:rPr>
      </w:pPr>
      <w:proofErr w:type="spellStart"/>
      <w:r w:rsidRPr="00504B2D">
        <w:rPr>
          <w:rFonts w:ascii="Times New Roman" w:eastAsia="Times New Roman" w:hAnsi="Times New Roman" w:cs="Times New Roman"/>
          <w:sz w:val="24"/>
          <w:szCs w:val="24"/>
        </w:rPr>
        <w:t>Belayneh</w:t>
      </w:r>
      <w:proofErr w:type="spellEnd"/>
      <w:r w:rsidRPr="00504B2D">
        <w:rPr>
          <w:rFonts w:ascii="Times New Roman" w:eastAsia="Times New Roman" w:hAnsi="Times New Roman" w:cs="Times New Roman"/>
          <w:sz w:val="24"/>
          <w:szCs w:val="24"/>
        </w:rPr>
        <w:t xml:space="preserve">, M, </w:t>
      </w:r>
      <w:proofErr w:type="spellStart"/>
      <w:r w:rsidRPr="00504B2D">
        <w:rPr>
          <w:rFonts w:ascii="Times New Roman" w:eastAsia="Times New Roman" w:hAnsi="Times New Roman" w:cs="Times New Roman"/>
          <w:sz w:val="24"/>
          <w:szCs w:val="24"/>
        </w:rPr>
        <w:t>Yirgu</w:t>
      </w:r>
      <w:proofErr w:type="spellEnd"/>
      <w:r w:rsidRPr="00504B2D">
        <w:rPr>
          <w:rFonts w:ascii="Times New Roman" w:eastAsia="Times New Roman" w:hAnsi="Times New Roman" w:cs="Times New Roman"/>
          <w:sz w:val="24"/>
          <w:szCs w:val="24"/>
        </w:rPr>
        <w:t xml:space="preserve">, T, </w:t>
      </w:r>
      <w:proofErr w:type="spellStart"/>
      <w:r w:rsidRPr="00504B2D">
        <w:rPr>
          <w:rFonts w:ascii="Times New Roman" w:eastAsia="Times New Roman" w:hAnsi="Times New Roman" w:cs="Times New Roman"/>
          <w:sz w:val="24"/>
          <w:szCs w:val="24"/>
        </w:rPr>
        <w:t>Tsegaye</w:t>
      </w:r>
      <w:proofErr w:type="spellEnd"/>
      <w:r w:rsidRPr="00504B2D">
        <w:rPr>
          <w:rFonts w:ascii="Times New Roman" w:eastAsia="Times New Roman" w:hAnsi="Times New Roman" w:cs="Times New Roman"/>
          <w:sz w:val="24"/>
          <w:szCs w:val="24"/>
        </w:rPr>
        <w:t xml:space="preserve">, D (2019) Potential soil erosion estimation and area prioritization for better conservation planning in </w:t>
      </w:r>
      <w:proofErr w:type="spellStart"/>
      <w:r w:rsidRPr="00504B2D">
        <w:rPr>
          <w:rFonts w:ascii="Times New Roman" w:eastAsia="Times New Roman" w:hAnsi="Times New Roman" w:cs="Times New Roman"/>
          <w:sz w:val="24"/>
          <w:szCs w:val="24"/>
        </w:rPr>
        <w:t>Gumara</w:t>
      </w:r>
      <w:proofErr w:type="spellEnd"/>
      <w:r w:rsidRPr="00504B2D">
        <w:rPr>
          <w:rFonts w:ascii="Times New Roman" w:eastAsia="Times New Roman" w:hAnsi="Times New Roman" w:cs="Times New Roman"/>
          <w:sz w:val="24"/>
          <w:szCs w:val="24"/>
        </w:rPr>
        <w:t xml:space="preserve"> watershed using RUSLE and GIS techniques. </w:t>
      </w:r>
      <w:r w:rsidRPr="00147E5D">
        <w:rPr>
          <w:rFonts w:ascii="Times New Roman" w:eastAsia="Times New Roman" w:hAnsi="Times New Roman" w:cs="Times New Roman"/>
          <w:i/>
          <w:iCs/>
          <w:sz w:val="24"/>
          <w:szCs w:val="24"/>
        </w:rPr>
        <w:t>Environmental Systems Research</w:t>
      </w:r>
      <w:r w:rsidR="00D66549">
        <w:rPr>
          <w:rFonts w:ascii="Times New Roman" w:eastAsia="Times New Roman" w:hAnsi="Times New Roman" w:cs="Times New Roman"/>
          <w:i/>
          <w:iCs/>
          <w:sz w:val="24"/>
          <w:szCs w:val="24"/>
        </w:rPr>
        <w:t>.</w:t>
      </w:r>
      <w:r w:rsidRPr="00504B2D">
        <w:rPr>
          <w:rFonts w:ascii="Times New Roman" w:eastAsia="Times New Roman" w:hAnsi="Times New Roman" w:cs="Times New Roman"/>
          <w:sz w:val="24"/>
          <w:szCs w:val="24"/>
        </w:rPr>
        <w:t xml:space="preserve"> 8: 1–17.</w:t>
      </w:r>
    </w:p>
    <w:p w:rsidR="00147E5D" w:rsidRPr="00147E5D" w:rsidRDefault="00147E5D" w:rsidP="00114238">
      <w:pPr>
        <w:ind w:left="720" w:hanging="720"/>
        <w:jc w:val="both"/>
        <w:rPr>
          <w:rFonts w:ascii="Times New Roman" w:hAnsi="Times New Roman" w:cs="Times New Roman"/>
          <w:sz w:val="24"/>
          <w:szCs w:val="24"/>
          <w:shd w:val="clear" w:color="auto" w:fill="FFFFFF"/>
        </w:rPr>
      </w:pPr>
      <w:proofErr w:type="spellStart"/>
      <w:r w:rsidRPr="00147E5D">
        <w:rPr>
          <w:rFonts w:ascii="Times New Roman" w:hAnsi="Times New Roman" w:cs="Times New Roman"/>
          <w:sz w:val="24"/>
          <w:szCs w:val="24"/>
          <w:shd w:val="clear" w:color="auto" w:fill="FFFFFF"/>
        </w:rPr>
        <w:lastRenderedPageBreak/>
        <w:t>Sahour</w:t>
      </w:r>
      <w:proofErr w:type="spellEnd"/>
      <w:r w:rsidRPr="00147E5D">
        <w:rPr>
          <w:rFonts w:ascii="Times New Roman" w:hAnsi="Times New Roman" w:cs="Times New Roman"/>
          <w:sz w:val="24"/>
          <w:szCs w:val="24"/>
          <w:shd w:val="clear" w:color="auto" w:fill="FFFFFF"/>
        </w:rPr>
        <w:t xml:space="preserve">, H., </w:t>
      </w:r>
      <w:proofErr w:type="spellStart"/>
      <w:r w:rsidRPr="00147E5D">
        <w:rPr>
          <w:rFonts w:ascii="Times New Roman" w:hAnsi="Times New Roman" w:cs="Times New Roman"/>
          <w:sz w:val="24"/>
          <w:szCs w:val="24"/>
          <w:shd w:val="clear" w:color="auto" w:fill="FFFFFF"/>
        </w:rPr>
        <w:t>Gholami</w:t>
      </w:r>
      <w:proofErr w:type="spellEnd"/>
      <w:r w:rsidRPr="00147E5D">
        <w:rPr>
          <w:rFonts w:ascii="Times New Roman" w:hAnsi="Times New Roman" w:cs="Times New Roman"/>
          <w:sz w:val="24"/>
          <w:szCs w:val="24"/>
          <w:shd w:val="clear" w:color="auto" w:fill="FFFFFF"/>
        </w:rPr>
        <w:t xml:space="preserve">, V., </w:t>
      </w:r>
      <w:proofErr w:type="spellStart"/>
      <w:r w:rsidRPr="00147E5D">
        <w:rPr>
          <w:rFonts w:ascii="Times New Roman" w:hAnsi="Times New Roman" w:cs="Times New Roman"/>
          <w:sz w:val="24"/>
          <w:szCs w:val="24"/>
          <w:shd w:val="clear" w:color="auto" w:fill="FFFFFF"/>
        </w:rPr>
        <w:t>Vazifedan</w:t>
      </w:r>
      <w:proofErr w:type="spellEnd"/>
      <w:r w:rsidRPr="00147E5D">
        <w:rPr>
          <w:rFonts w:ascii="Times New Roman" w:hAnsi="Times New Roman" w:cs="Times New Roman"/>
          <w:sz w:val="24"/>
          <w:szCs w:val="24"/>
          <w:shd w:val="clear" w:color="auto" w:fill="FFFFFF"/>
        </w:rPr>
        <w:t xml:space="preserve">, M., &amp; </w:t>
      </w:r>
      <w:proofErr w:type="spellStart"/>
      <w:r w:rsidRPr="00147E5D">
        <w:rPr>
          <w:rFonts w:ascii="Times New Roman" w:hAnsi="Times New Roman" w:cs="Times New Roman"/>
          <w:sz w:val="24"/>
          <w:szCs w:val="24"/>
          <w:shd w:val="clear" w:color="auto" w:fill="FFFFFF"/>
        </w:rPr>
        <w:t>Saeedi</w:t>
      </w:r>
      <w:proofErr w:type="spellEnd"/>
      <w:r w:rsidRPr="00147E5D">
        <w:rPr>
          <w:rFonts w:ascii="Times New Roman" w:hAnsi="Times New Roman" w:cs="Times New Roman"/>
          <w:sz w:val="24"/>
          <w:szCs w:val="24"/>
          <w:shd w:val="clear" w:color="auto" w:fill="FFFFFF"/>
        </w:rPr>
        <w:t>, S. (2021). Machine learning applications for water-induced soil erosion modeling and mapping. </w:t>
      </w:r>
      <w:r w:rsidRPr="00147E5D">
        <w:rPr>
          <w:rFonts w:ascii="Times New Roman" w:hAnsi="Times New Roman" w:cs="Times New Roman"/>
          <w:i/>
          <w:iCs/>
          <w:sz w:val="24"/>
          <w:szCs w:val="24"/>
          <w:shd w:val="clear" w:color="auto" w:fill="FFFFFF"/>
        </w:rPr>
        <w:t>Soil and Tillage Research</w:t>
      </w:r>
      <w:r w:rsidRPr="00147E5D">
        <w:rPr>
          <w:rFonts w:ascii="Times New Roman" w:hAnsi="Times New Roman" w:cs="Times New Roman"/>
          <w:sz w:val="24"/>
          <w:szCs w:val="24"/>
          <w:shd w:val="clear" w:color="auto" w:fill="FFFFFF"/>
        </w:rPr>
        <w:t>, </w:t>
      </w:r>
      <w:r w:rsidRPr="00147E5D">
        <w:rPr>
          <w:rFonts w:ascii="Times New Roman" w:hAnsi="Times New Roman" w:cs="Times New Roman"/>
          <w:i/>
          <w:iCs/>
          <w:sz w:val="24"/>
          <w:szCs w:val="24"/>
          <w:shd w:val="clear" w:color="auto" w:fill="FFFFFF"/>
        </w:rPr>
        <w:t>211</w:t>
      </w:r>
      <w:r w:rsidRPr="00147E5D">
        <w:rPr>
          <w:rFonts w:ascii="Times New Roman" w:hAnsi="Times New Roman" w:cs="Times New Roman"/>
          <w:sz w:val="24"/>
          <w:szCs w:val="24"/>
          <w:shd w:val="clear" w:color="auto" w:fill="FFFFFF"/>
        </w:rPr>
        <w:t>, 105032.</w:t>
      </w:r>
    </w:p>
    <w:p w:rsidR="00147E5D" w:rsidRPr="00147E5D" w:rsidRDefault="00147E5D" w:rsidP="00114238">
      <w:pPr>
        <w:ind w:left="720" w:hanging="720"/>
        <w:jc w:val="both"/>
        <w:rPr>
          <w:rFonts w:ascii="Times New Roman" w:hAnsi="Times New Roman" w:cs="Times New Roman"/>
          <w:sz w:val="24"/>
          <w:szCs w:val="24"/>
          <w:shd w:val="clear" w:color="auto" w:fill="FFFFFF"/>
        </w:rPr>
      </w:pPr>
      <w:proofErr w:type="spellStart"/>
      <w:r w:rsidRPr="00147E5D">
        <w:rPr>
          <w:rFonts w:ascii="Times New Roman" w:hAnsi="Times New Roman" w:cs="Times New Roman"/>
          <w:sz w:val="24"/>
          <w:szCs w:val="24"/>
          <w:shd w:val="clear" w:color="auto" w:fill="FFFFFF"/>
        </w:rPr>
        <w:t>Mosavi</w:t>
      </w:r>
      <w:proofErr w:type="spellEnd"/>
      <w:r w:rsidRPr="00147E5D">
        <w:rPr>
          <w:rFonts w:ascii="Times New Roman" w:hAnsi="Times New Roman" w:cs="Times New Roman"/>
          <w:sz w:val="24"/>
          <w:szCs w:val="24"/>
          <w:shd w:val="clear" w:color="auto" w:fill="FFFFFF"/>
        </w:rPr>
        <w:t xml:space="preserve">, A., </w:t>
      </w:r>
      <w:proofErr w:type="spellStart"/>
      <w:r w:rsidRPr="00147E5D">
        <w:rPr>
          <w:rFonts w:ascii="Times New Roman" w:hAnsi="Times New Roman" w:cs="Times New Roman"/>
          <w:sz w:val="24"/>
          <w:szCs w:val="24"/>
          <w:shd w:val="clear" w:color="auto" w:fill="FFFFFF"/>
        </w:rPr>
        <w:t>Sajedi</w:t>
      </w:r>
      <w:proofErr w:type="spellEnd"/>
      <w:r w:rsidRPr="00147E5D">
        <w:rPr>
          <w:rFonts w:ascii="Times New Roman" w:hAnsi="Times New Roman" w:cs="Times New Roman"/>
          <w:sz w:val="24"/>
          <w:szCs w:val="24"/>
          <w:shd w:val="clear" w:color="auto" w:fill="FFFFFF"/>
        </w:rPr>
        <w:t xml:space="preserve">-Hosseini, F., </w:t>
      </w:r>
      <w:proofErr w:type="spellStart"/>
      <w:r w:rsidRPr="00147E5D">
        <w:rPr>
          <w:rFonts w:ascii="Times New Roman" w:hAnsi="Times New Roman" w:cs="Times New Roman"/>
          <w:sz w:val="24"/>
          <w:szCs w:val="24"/>
          <w:shd w:val="clear" w:color="auto" w:fill="FFFFFF"/>
        </w:rPr>
        <w:t>Choubin</w:t>
      </w:r>
      <w:proofErr w:type="spellEnd"/>
      <w:r w:rsidRPr="00147E5D">
        <w:rPr>
          <w:rFonts w:ascii="Times New Roman" w:hAnsi="Times New Roman" w:cs="Times New Roman"/>
          <w:sz w:val="24"/>
          <w:szCs w:val="24"/>
          <w:shd w:val="clear" w:color="auto" w:fill="FFFFFF"/>
        </w:rPr>
        <w:t xml:space="preserve">, B., </w:t>
      </w:r>
      <w:proofErr w:type="spellStart"/>
      <w:r w:rsidRPr="00147E5D">
        <w:rPr>
          <w:rFonts w:ascii="Times New Roman" w:hAnsi="Times New Roman" w:cs="Times New Roman"/>
          <w:sz w:val="24"/>
          <w:szCs w:val="24"/>
          <w:shd w:val="clear" w:color="auto" w:fill="FFFFFF"/>
        </w:rPr>
        <w:t>Taromideh</w:t>
      </w:r>
      <w:proofErr w:type="spellEnd"/>
      <w:r w:rsidRPr="00147E5D">
        <w:rPr>
          <w:rFonts w:ascii="Times New Roman" w:hAnsi="Times New Roman" w:cs="Times New Roman"/>
          <w:sz w:val="24"/>
          <w:szCs w:val="24"/>
          <w:shd w:val="clear" w:color="auto" w:fill="FFFFFF"/>
        </w:rPr>
        <w:t xml:space="preserve">, F., </w:t>
      </w:r>
      <w:proofErr w:type="spellStart"/>
      <w:r w:rsidRPr="00147E5D">
        <w:rPr>
          <w:rFonts w:ascii="Times New Roman" w:hAnsi="Times New Roman" w:cs="Times New Roman"/>
          <w:sz w:val="24"/>
          <w:szCs w:val="24"/>
          <w:shd w:val="clear" w:color="auto" w:fill="FFFFFF"/>
        </w:rPr>
        <w:t>Rahi</w:t>
      </w:r>
      <w:proofErr w:type="spellEnd"/>
      <w:r w:rsidRPr="00147E5D">
        <w:rPr>
          <w:rFonts w:ascii="Times New Roman" w:hAnsi="Times New Roman" w:cs="Times New Roman"/>
          <w:sz w:val="24"/>
          <w:szCs w:val="24"/>
          <w:shd w:val="clear" w:color="auto" w:fill="FFFFFF"/>
        </w:rPr>
        <w:t xml:space="preserve">, G., &amp; </w:t>
      </w:r>
      <w:proofErr w:type="spellStart"/>
      <w:r w:rsidRPr="00147E5D">
        <w:rPr>
          <w:rFonts w:ascii="Times New Roman" w:hAnsi="Times New Roman" w:cs="Times New Roman"/>
          <w:sz w:val="24"/>
          <w:szCs w:val="24"/>
          <w:shd w:val="clear" w:color="auto" w:fill="FFFFFF"/>
        </w:rPr>
        <w:t>Dineva</w:t>
      </w:r>
      <w:proofErr w:type="spellEnd"/>
      <w:r w:rsidRPr="00147E5D">
        <w:rPr>
          <w:rFonts w:ascii="Times New Roman" w:hAnsi="Times New Roman" w:cs="Times New Roman"/>
          <w:sz w:val="24"/>
          <w:szCs w:val="24"/>
          <w:shd w:val="clear" w:color="auto" w:fill="FFFFFF"/>
        </w:rPr>
        <w:t>, A. A. (2020). Susceptibility mapping of soil water erosion using machine learning models. </w:t>
      </w:r>
      <w:r w:rsidRPr="00147E5D">
        <w:rPr>
          <w:rFonts w:ascii="Times New Roman" w:hAnsi="Times New Roman" w:cs="Times New Roman"/>
          <w:i/>
          <w:iCs/>
          <w:sz w:val="24"/>
          <w:szCs w:val="24"/>
          <w:shd w:val="clear" w:color="auto" w:fill="FFFFFF"/>
        </w:rPr>
        <w:t>Water</w:t>
      </w:r>
      <w:r w:rsidRPr="00147E5D">
        <w:rPr>
          <w:rFonts w:ascii="Times New Roman" w:hAnsi="Times New Roman" w:cs="Times New Roman"/>
          <w:sz w:val="24"/>
          <w:szCs w:val="24"/>
          <w:shd w:val="clear" w:color="auto" w:fill="FFFFFF"/>
        </w:rPr>
        <w:t>, </w:t>
      </w:r>
      <w:r w:rsidRPr="00147E5D">
        <w:rPr>
          <w:rFonts w:ascii="Times New Roman" w:hAnsi="Times New Roman" w:cs="Times New Roman"/>
          <w:i/>
          <w:iCs/>
          <w:sz w:val="24"/>
          <w:szCs w:val="24"/>
          <w:shd w:val="clear" w:color="auto" w:fill="FFFFFF"/>
        </w:rPr>
        <w:t>12</w:t>
      </w:r>
      <w:r w:rsidRPr="00147E5D">
        <w:rPr>
          <w:rFonts w:ascii="Times New Roman" w:hAnsi="Times New Roman" w:cs="Times New Roman"/>
          <w:sz w:val="24"/>
          <w:szCs w:val="24"/>
          <w:shd w:val="clear" w:color="auto" w:fill="FFFFFF"/>
        </w:rPr>
        <w:t>(7), 1995.</w:t>
      </w:r>
    </w:p>
    <w:p w:rsidR="00147E5D" w:rsidRDefault="00147E5D" w:rsidP="00114238">
      <w:pPr>
        <w:ind w:left="720" w:hanging="720"/>
        <w:jc w:val="both"/>
        <w:rPr>
          <w:rFonts w:ascii="Times New Roman" w:hAnsi="Times New Roman" w:cs="Times New Roman"/>
          <w:sz w:val="24"/>
          <w:szCs w:val="24"/>
          <w:shd w:val="clear" w:color="auto" w:fill="FFFFFF"/>
        </w:rPr>
      </w:pPr>
      <w:proofErr w:type="spellStart"/>
      <w:r w:rsidRPr="00147E5D">
        <w:rPr>
          <w:rFonts w:ascii="Times New Roman" w:hAnsi="Times New Roman" w:cs="Times New Roman"/>
          <w:sz w:val="24"/>
          <w:szCs w:val="24"/>
          <w:shd w:val="clear" w:color="auto" w:fill="FFFFFF"/>
        </w:rPr>
        <w:t>Chakrabortty</w:t>
      </w:r>
      <w:proofErr w:type="spellEnd"/>
      <w:r w:rsidRPr="00147E5D">
        <w:rPr>
          <w:rFonts w:ascii="Times New Roman" w:hAnsi="Times New Roman" w:cs="Times New Roman"/>
          <w:sz w:val="24"/>
          <w:szCs w:val="24"/>
          <w:shd w:val="clear" w:color="auto" w:fill="FFFFFF"/>
        </w:rPr>
        <w:t xml:space="preserve">, R., Pal, S. C., Sahana, M., Mondal, A., Dou, J., Pham, B. T., &amp; </w:t>
      </w:r>
      <w:proofErr w:type="spellStart"/>
      <w:r w:rsidRPr="00147E5D">
        <w:rPr>
          <w:rFonts w:ascii="Times New Roman" w:hAnsi="Times New Roman" w:cs="Times New Roman"/>
          <w:sz w:val="24"/>
          <w:szCs w:val="24"/>
          <w:shd w:val="clear" w:color="auto" w:fill="FFFFFF"/>
        </w:rPr>
        <w:t>Yunus</w:t>
      </w:r>
      <w:proofErr w:type="spellEnd"/>
      <w:r w:rsidRPr="00147E5D">
        <w:rPr>
          <w:rFonts w:ascii="Times New Roman" w:hAnsi="Times New Roman" w:cs="Times New Roman"/>
          <w:sz w:val="24"/>
          <w:szCs w:val="24"/>
          <w:shd w:val="clear" w:color="auto" w:fill="FFFFFF"/>
        </w:rPr>
        <w:t>, A. P. (2020). Soil erosion potential hotspot zone identification using machine learning and statistical approaches in eastern India. </w:t>
      </w:r>
      <w:r w:rsidRPr="00147E5D">
        <w:rPr>
          <w:rFonts w:ascii="Times New Roman" w:hAnsi="Times New Roman" w:cs="Times New Roman"/>
          <w:i/>
          <w:iCs/>
          <w:sz w:val="24"/>
          <w:szCs w:val="24"/>
          <w:shd w:val="clear" w:color="auto" w:fill="FFFFFF"/>
        </w:rPr>
        <w:t>Natural Hazards</w:t>
      </w:r>
      <w:r w:rsidRPr="00147E5D">
        <w:rPr>
          <w:rFonts w:ascii="Times New Roman" w:hAnsi="Times New Roman" w:cs="Times New Roman"/>
          <w:sz w:val="24"/>
          <w:szCs w:val="24"/>
          <w:shd w:val="clear" w:color="auto" w:fill="FFFFFF"/>
        </w:rPr>
        <w:t>, </w:t>
      </w:r>
      <w:r w:rsidRPr="00147E5D">
        <w:rPr>
          <w:rFonts w:ascii="Times New Roman" w:hAnsi="Times New Roman" w:cs="Times New Roman"/>
          <w:i/>
          <w:iCs/>
          <w:sz w:val="24"/>
          <w:szCs w:val="24"/>
          <w:shd w:val="clear" w:color="auto" w:fill="FFFFFF"/>
        </w:rPr>
        <w:t>104</w:t>
      </w:r>
      <w:r w:rsidRPr="00147E5D">
        <w:rPr>
          <w:rFonts w:ascii="Times New Roman" w:hAnsi="Times New Roman" w:cs="Times New Roman"/>
          <w:sz w:val="24"/>
          <w:szCs w:val="24"/>
          <w:shd w:val="clear" w:color="auto" w:fill="FFFFFF"/>
        </w:rPr>
        <w:t>, 1259-1294.</w:t>
      </w:r>
    </w:p>
    <w:p w:rsidR="00114238" w:rsidRDefault="00114238" w:rsidP="00147E5D">
      <w:pPr>
        <w:jc w:val="both"/>
        <w:rPr>
          <w:rFonts w:ascii="Times New Roman" w:hAnsi="Times New Roman" w:cs="Times New Roman"/>
          <w:b/>
          <w:bCs/>
          <w:sz w:val="24"/>
          <w:szCs w:val="24"/>
        </w:rPr>
      </w:pPr>
    </w:p>
    <w:p w:rsidR="0044160A" w:rsidRDefault="0044160A" w:rsidP="00147E5D">
      <w:pPr>
        <w:jc w:val="both"/>
        <w:rPr>
          <w:rFonts w:ascii="Times New Roman" w:hAnsi="Times New Roman" w:cs="Times New Roman"/>
          <w:sz w:val="24"/>
          <w:szCs w:val="24"/>
        </w:rPr>
      </w:pPr>
      <w:r>
        <w:rPr>
          <w:rFonts w:ascii="Times New Roman" w:hAnsi="Times New Roman" w:cs="Times New Roman"/>
          <w:b/>
          <w:bCs/>
          <w:sz w:val="24"/>
          <w:szCs w:val="24"/>
        </w:rPr>
        <w:t>Biography</w:t>
      </w:r>
    </w:p>
    <w:p w:rsidR="00925804" w:rsidRDefault="00925804" w:rsidP="00925804">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Dawit Kanito has BSc in Natural Resources Management and MSc in Soil Science. He served for 4 years as Food Security expert and Soil and Water Conservation Researcher in agricultural research institute. In June 2022, the author joined Pan Africa University Institute of Water and Energy Science including Climate Change (PAUWES) to pursue his MSc in Climate Change Engineering.</w:t>
      </w:r>
    </w:p>
    <w:p w:rsidR="00E14406" w:rsidRDefault="00E14406" w:rsidP="00925804">
      <w:pPr>
        <w:spacing w:after="240" w:line="360" w:lineRule="auto"/>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5" w:history="1">
        <w:r w:rsidRPr="00F265DC">
          <w:rPr>
            <w:rStyle w:val="Hyperlink"/>
            <w:rFonts w:ascii="Times New Roman" w:hAnsi="Times New Roman" w:cs="Times New Roman"/>
            <w:sz w:val="24"/>
            <w:szCs w:val="24"/>
          </w:rPr>
          <w:t>dawitkanito.skm@gmail.com</w:t>
        </w:r>
      </w:hyperlink>
      <w:r>
        <w:rPr>
          <w:rFonts w:ascii="Times New Roman" w:hAnsi="Times New Roman" w:cs="Times New Roman"/>
          <w:sz w:val="24"/>
          <w:szCs w:val="24"/>
        </w:rPr>
        <w:t xml:space="preserve"> </w:t>
      </w:r>
    </w:p>
    <w:p w:rsidR="006A074A" w:rsidRPr="006A074A" w:rsidRDefault="006A074A" w:rsidP="00925804">
      <w:pPr>
        <w:spacing w:after="240" w:line="36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Logo: </w:t>
      </w:r>
      <w:r w:rsidRPr="006A074A">
        <w:rPr>
          <w:rFonts w:ascii="Times New Roman" w:hAnsi="Times New Roman" w:cs="Times New Roman"/>
          <w:b/>
          <w:bCs/>
          <w:i/>
          <w:iCs/>
          <w:sz w:val="24"/>
          <w:szCs w:val="24"/>
        </w:rPr>
        <w:t>“Conserving Soil is Environmental Solution”</w:t>
      </w:r>
    </w:p>
    <w:p w:rsidR="0044160A" w:rsidRDefault="00221A77" w:rsidP="00147E5D">
      <w:pPr>
        <w:jc w:val="both"/>
        <w:rPr>
          <w:rFonts w:ascii="Times New Roman" w:hAnsi="Times New Roman" w:cs="Times New Roman"/>
          <w:sz w:val="24"/>
          <w:szCs w:val="24"/>
        </w:rPr>
      </w:pPr>
      <w:r>
        <w:rPr>
          <w:rFonts w:ascii="Times New Roman" w:hAnsi="Times New Roman" w:cs="Times New Roman"/>
          <w:b/>
          <w:bCs/>
          <w:sz w:val="24"/>
          <w:szCs w:val="24"/>
        </w:rPr>
        <w:t>Presenting author detail</w:t>
      </w:r>
    </w:p>
    <w:p w:rsidR="00221A77" w:rsidRDefault="00221A77" w:rsidP="00147E5D">
      <w:pPr>
        <w:jc w:val="both"/>
        <w:rPr>
          <w:rFonts w:ascii="Times New Roman" w:hAnsi="Times New Roman" w:cs="Times New Roman"/>
          <w:sz w:val="24"/>
          <w:szCs w:val="24"/>
        </w:rPr>
      </w:pPr>
      <w:r>
        <w:rPr>
          <w:rFonts w:ascii="Times New Roman" w:hAnsi="Times New Roman" w:cs="Times New Roman"/>
          <w:sz w:val="24"/>
          <w:szCs w:val="24"/>
        </w:rPr>
        <w:t xml:space="preserve">Name: KASSA Dawit Kanito </w:t>
      </w:r>
    </w:p>
    <w:p w:rsidR="00221A77" w:rsidRDefault="00221A77" w:rsidP="00147E5D">
      <w:pPr>
        <w:jc w:val="both"/>
        <w:rPr>
          <w:rFonts w:ascii="Times New Roman" w:hAnsi="Times New Roman" w:cs="Times New Roman"/>
          <w:sz w:val="24"/>
          <w:szCs w:val="24"/>
        </w:rPr>
      </w:pPr>
      <w:r>
        <w:rPr>
          <w:rFonts w:ascii="Times New Roman" w:hAnsi="Times New Roman" w:cs="Times New Roman"/>
          <w:sz w:val="24"/>
          <w:szCs w:val="24"/>
        </w:rPr>
        <w:t>Contact number: 213549186639</w:t>
      </w:r>
    </w:p>
    <w:p w:rsidR="00221A77" w:rsidRDefault="002179FD" w:rsidP="00147E5D">
      <w:pPr>
        <w:jc w:val="both"/>
        <w:rPr>
          <w:rFonts w:ascii="Times New Roman" w:hAnsi="Times New Roman" w:cs="Times New Roman"/>
          <w:sz w:val="24"/>
          <w:szCs w:val="24"/>
        </w:rPr>
      </w:pPr>
      <w:r>
        <w:rPr>
          <w:rFonts w:ascii="Times New Roman" w:hAnsi="Times New Roman" w:cs="Times New Roman"/>
          <w:sz w:val="24"/>
          <w:szCs w:val="24"/>
        </w:rPr>
        <w:t>WhatsApp number: 251926864008</w:t>
      </w:r>
    </w:p>
    <w:p w:rsidR="002179FD" w:rsidRDefault="002179FD" w:rsidP="002179FD">
      <w:pPr>
        <w:jc w:val="both"/>
        <w:rPr>
          <w:rFonts w:ascii="Times New Roman" w:hAnsi="Times New Roman" w:cs="Times New Roman"/>
          <w:sz w:val="24"/>
          <w:szCs w:val="24"/>
        </w:rPr>
      </w:pPr>
      <w:r w:rsidRPr="002179FD">
        <w:rPr>
          <w:rFonts w:ascii="Times New Roman" w:hAnsi="Times New Roman" w:cs="Times New Roman"/>
          <w:sz w:val="24"/>
          <w:szCs w:val="24"/>
        </w:rPr>
        <w:t>Linked In account</w:t>
      </w:r>
      <w:r>
        <w:rPr>
          <w:rFonts w:ascii="Times New Roman" w:hAnsi="Times New Roman" w:cs="Times New Roman"/>
          <w:sz w:val="24"/>
          <w:szCs w:val="24"/>
        </w:rPr>
        <w:t xml:space="preserve">: </w:t>
      </w:r>
      <w:hyperlink r:id="rId6" w:history="1">
        <w:r w:rsidR="00565523" w:rsidRPr="00F265DC">
          <w:rPr>
            <w:rStyle w:val="Hyperlink"/>
            <w:rFonts w:ascii="Times New Roman" w:hAnsi="Times New Roman" w:cs="Times New Roman"/>
            <w:sz w:val="24"/>
            <w:szCs w:val="24"/>
          </w:rPr>
          <w:t>https://www.linkedin.com/in/dawit-kanito-39118b139/</w:t>
        </w:r>
      </w:hyperlink>
      <w:r w:rsidR="00565523">
        <w:rPr>
          <w:rFonts w:ascii="Times New Roman" w:hAnsi="Times New Roman" w:cs="Times New Roman"/>
          <w:sz w:val="24"/>
          <w:szCs w:val="24"/>
        </w:rPr>
        <w:t xml:space="preserve"> </w:t>
      </w:r>
    </w:p>
    <w:p w:rsidR="00565523" w:rsidRDefault="00565523" w:rsidP="002179FD">
      <w:pPr>
        <w:jc w:val="both"/>
        <w:rPr>
          <w:rFonts w:ascii="Times New Roman" w:hAnsi="Times New Roman" w:cs="Times New Roman"/>
          <w:sz w:val="24"/>
          <w:szCs w:val="24"/>
        </w:rPr>
      </w:pPr>
      <w:r>
        <w:rPr>
          <w:rFonts w:ascii="Times New Roman" w:hAnsi="Times New Roman" w:cs="Times New Roman"/>
          <w:sz w:val="24"/>
          <w:szCs w:val="24"/>
        </w:rPr>
        <w:t>Session name: Dawit</w:t>
      </w:r>
    </w:p>
    <w:p w:rsidR="00565523" w:rsidRPr="00221A77" w:rsidRDefault="00565523" w:rsidP="002179FD">
      <w:pPr>
        <w:jc w:val="both"/>
        <w:rPr>
          <w:rFonts w:ascii="Times New Roman" w:hAnsi="Times New Roman" w:cs="Times New Roman"/>
          <w:sz w:val="24"/>
          <w:szCs w:val="24"/>
        </w:rPr>
      </w:pPr>
      <w:r>
        <w:rPr>
          <w:rFonts w:ascii="Times New Roman" w:hAnsi="Times New Roman" w:cs="Times New Roman"/>
          <w:sz w:val="24"/>
          <w:szCs w:val="24"/>
        </w:rPr>
        <w:t>Category: Oral prese</w:t>
      </w:r>
      <w:r w:rsidR="00B350D7">
        <w:rPr>
          <w:rFonts w:ascii="Times New Roman" w:hAnsi="Times New Roman" w:cs="Times New Roman"/>
          <w:sz w:val="24"/>
          <w:szCs w:val="24"/>
        </w:rPr>
        <w:t>n</w:t>
      </w:r>
      <w:r>
        <w:rPr>
          <w:rFonts w:ascii="Times New Roman" w:hAnsi="Times New Roman" w:cs="Times New Roman"/>
          <w:sz w:val="24"/>
          <w:szCs w:val="24"/>
        </w:rPr>
        <w:t>tation</w:t>
      </w:r>
    </w:p>
    <w:sectPr w:rsidR="00565523" w:rsidRPr="00221A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LSwNDG3MDcwMDYxNDNQ0lEKTi0uzszPAykwqgUAXEt/8SwAAAA="/>
  </w:docVars>
  <w:rsids>
    <w:rsidRoot w:val="006500B4"/>
    <w:rsid w:val="000F0E03"/>
    <w:rsid w:val="00114238"/>
    <w:rsid w:val="00147E5D"/>
    <w:rsid w:val="002179FD"/>
    <w:rsid w:val="00221A77"/>
    <w:rsid w:val="002639CF"/>
    <w:rsid w:val="00302260"/>
    <w:rsid w:val="00314AA9"/>
    <w:rsid w:val="0044160A"/>
    <w:rsid w:val="00565523"/>
    <w:rsid w:val="00583157"/>
    <w:rsid w:val="006500B4"/>
    <w:rsid w:val="006A074A"/>
    <w:rsid w:val="00863B93"/>
    <w:rsid w:val="008D5645"/>
    <w:rsid w:val="00925804"/>
    <w:rsid w:val="009B7433"/>
    <w:rsid w:val="00B350D7"/>
    <w:rsid w:val="00BF7926"/>
    <w:rsid w:val="00D66549"/>
    <w:rsid w:val="00E14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E320C"/>
  <w15:chartTrackingRefBased/>
  <w15:docId w15:val="{692131F1-C2AE-4CD8-99F3-6808A54B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0B4"/>
  </w:style>
  <w:style w:type="paragraph" w:styleId="Heading1">
    <w:name w:val="heading 1"/>
    <w:basedOn w:val="Normal"/>
    <w:next w:val="Normal"/>
    <w:link w:val="Heading1Char"/>
    <w:uiPriority w:val="9"/>
    <w:qFormat/>
    <w:rsid w:val="006500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00B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500B4"/>
    <w:rPr>
      <w:color w:val="0563C1" w:themeColor="hyperlink"/>
      <w:u w:val="single"/>
    </w:rPr>
  </w:style>
  <w:style w:type="character" w:styleId="UnresolvedMention">
    <w:name w:val="Unresolved Mention"/>
    <w:basedOn w:val="DefaultParagraphFont"/>
    <w:uiPriority w:val="99"/>
    <w:semiHidden/>
    <w:unhideWhenUsed/>
    <w:rsid w:val="005655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linkedin.com/in/dawit-kanito-39118b139/" TargetMode="External"/><Relationship Id="rId5" Type="http://schemas.openxmlformats.org/officeDocument/2006/relationships/hyperlink" Target="mailto:dawitkanito.skm@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E223A-E155-4714-BE88-A076894C7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664</Words>
  <Characters>3787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Dawit Kanito Kassa</dc:creator>
  <cp:keywords/>
  <dc:description/>
  <cp:lastModifiedBy>Dawit Kanito Kassa</cp:lastModifiedBy>
  <cp:revision>17</cp:revision>
  <dcterms:created xsi:type="dcterms:W3CDTF">2023-02-03T10:39:00Z</dcterms:created>
  <dcterms:modified xsi:type="dcterms:W3CDTF">2023-02-03T14:42:00Z</dcterms:modified>
</cp:coreProperties>
</file>