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C42" w:rsidRPr="00DA400A" w:rsidRDefault="001B7C42" w:rsidP="001B7C42">
      <w:pPr>
        <w:pStyle w:val="NoSpacing"/>
        <w:rPr>
          <w:rFonts w:ascii="Times New Roman" w:hAnsi="Times New Roman" w:cs="Times New Roman"/>
          <w:b/>
        </w:rPr>
      </w:pPr>
      <w:r w:rsidRPr="00DA400A">
        <w:rPr>
          <w:rFonts w:ascii="Times New Roman" w:hAnsi="Times New Roman" w:cs="Times New Roman"/>
          <w:b/>
        </w:rPr>
        <w:t>Perception of nurses on the use of mobile phone test messaging for the management of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  <w:b/>
        </w:rPr>
      </w:pPr>
      <w:proofErr w:type="gramStart"/>
      <w:r w:rsidRPr="00DA400A">
        <w:rPr>
          <w:rFonts w:ascii="Times New Roman" w:hAnsi="Times New Roman" w:cs="Times New Roman"/>
          <w:b/>
        </w:rPr>
        <w:t>diabetes</w:t>
      </w:r>
      <w:proofErr w:type="gramEnd"/>
      <w:r w:rsidRPr="00DA400A">
        <w:rPr>
          <w:rFonts w:ascii="Times New Roman" w:hAnsi="Times New Roman" w:cs="Times New Roman"/>
          <w:b/>
        </w:rPr>
        <w:t xml:space="preserve"> mellitus in rural Ghana.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r w:rsidRPr="00DA400A">
        <w:rPr>
          <w:rFonts w:ascii="Times New Roman" w:hAnsi="Times New Roman" w:cs="Times New Roman"/>
        </w:rPr>
        <w:t xml:space="preserve">                                </w:t>
      </w:r>
    </w:p>
    <w:p w:rsidR="001B7C42" w:rsidRPr="00DA400A" w:rsidRDefault="001B7C42" w:rsidP="001B7C42">
      <w:pPr>
        <w:pStyle w:val="NoSpacing"/>
        <w:jc w:val="center"/>
        <w:rPr>
          <w:rFonts w:ascii="Times New Roman" w:hAnsi="Times New Roman" w:cs="Times New Roman"/>
        </w:rPr>
      </w:pPr>
      <w:r w:rsidRPr="00DA400A">
        <w:rPr>
          <w:rFonts w:ascii="Times New Roman" w:hAnsi="Times New Roman" w:cs="Times New Roman"/>
        </w:rPr>
        <w:t xml:space="preserve">Name: </w:t>
      </w:r>
      <w:proofErr w:type="spellStart"/>
      <w:r w:rsidRPr="00DA400A">
        <w:rPr>
          <w:rFonts w:ascii="Times New Roman" w:hAnsi="Times New Roman" w:cs="Times New Roman"/>
          <w:lang w:val="en-NZ"/>
        </w:rPr>
        <w:t>Eliasu</w:t>
      </w:r>
      <w:proofErr w:type="spellEnd"/>
      <w:r w:rsidRPr="00DA400A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DA400A">
        <w:rPr>
          <w:rFonts w:ascii="Times New Roman" w:hAnsi="Times New Roman" w:cs="Times New Roman"/>
          <w:lang w:val="en-NZ"/>
        </w:rPr>
        <w:t>Abdulai</w:t>
      </w:r>
      <w:proofErr w:type="spellEnd"/>
      <w:r w:rsidRPr="00DA400A">
        <w:rPr>
          <w:rFonts w:ascii="Times New Roman" w:hAnsi="Times New Roman" w:cs="Times New Roman"/>
        </w:rPr>
        <w:t xml:space="preserve">, College of Health Sciences, University of Ghana, </w:t>
      </w:r>
      <w:proofErr w:type="spellStart"/>
      <w:r w:rsidRPr="00DA400A">
        <w:rPr>
          <w:rFonts w:ascii="Times New Roman" w:hAnsi="Times New Roman" w:cs="Times New Roman"/>
        </w:rPr>
        <w:t>Legon</w:t>
      </w:r>
      <w:proofErr w:type="spellEnd"/>
      <w:r w:rsidRPr="00DA400A">
        <w:rPr>
          <w:rFonts w:ascii="Times New Roman" w:hAnsi="Times New Roman" w:cs="Times New Roman"/>
        </w:rPr>
        <w:t>, Ghana, NEW ABIREM GOVERNMENT HOSPITAL, P. O. BOX NA 66, NEW ABIREM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  <w:b/>
        </w:rPr>
      </w:pP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  <w:b/>
        </w:rPr>
      </w:pPr>
      <w:r w:rsidRPr="00DA400A">
        <w:rPr>
          <w:rFonts w:ascii="Times New Roman" w:hAnsi="Times New Roman" w:cs="Times New Roman"/>
          <w:b/>
        </w:rPr>
        <w:t>Abstract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DA400A">
        <w:rPr>
          <w:rFonts w:ascii="Times New Roman" w:hAnsi="Times New Roman" w:cs="Times New Roman"/>
        </w:rPr>
        <w:t>mHealth</w:t>
      </w:r>
      <w:proofErr w:type="spellEnd"/>
      <w:proofErr w:type="gramEnd"/>
      <w:r w:rsidRPr="00DA400A">
        <w:rPr>
          <w:rFonts w:ascii="Times New Roman" w:hAnsi="Times New Roman" w:cs="Times New Roman"/>
        </w:rPr>
        <w:t xml:space="preserve"> leverages on a technology that nurses can use to deliver remote care to people living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with</w:t>
      </w:r>
      <w:proofErr w:type="gramEnd"/>
      <w:r w:rsidRPr="00DA400A">
        <w:rPr>
          <w:rFonts w:ascii="Times New Roman" w:hAnsi="Times New Roman" w:cs="Times New Roman"/>
        </w:rPr>
        <w:t xml:space="preserve"> diabetes mellitus. The </w:t>
      </w:r>
      <w:proofErr w:type="spellStart"/>
      <w:r w:rsidRPr="00DA400A">
        <w:rPr>
          <w:rFonts w:ascii="Times New Roman" w:hAnsi="Times New Roman" w:cs="Times New Roman"/>
        </w:rPr>
        <w:t>Covid</w:t>
      </w:r>
      <w:proofErr w:type="spellEnd"/>
      <w:r w:rsidRPr="00DA400A">
        <w:rPr>
          <w:rFonts w:ascii="Times New Roman" w:hAnsi="Times New Roman" w:cs="Times New Roman"/>
        </w:rPr>
        <w:t xml:space="preserve"> Pandemic has further necessitated the need to use mobile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health</w:t>
      </w:r>
      <w:proofErr w:type="gramEnd"/>
      <w:r w:rsidRPr="00DA400A">
        <w:rPr>
          <w:rFonts w:ascii="Times New Roman" w:hAnsi="Times New Roman" w:cs="Times New Roman"/>
        </w:rPr>
        <w:t xml:space="preserve"> technology to deliver remote care. The perception of nurses on </w:t>
      </w:r>
      <w:proofErr w:type="spellStart"/>
      <w:r w:rsidRPr="00DA400A">
        <w:rPr>
          <w:rFonts w:ascii="Times New Roman" w:hAnsi="Times New Roman" w:cs="Times New Roman"/>
        </w:rPr>
        <w:t>mHealth</w:t>
      </w:r>
      <w:proofErr w:type="spellEnd"/>
      <w:r w:rsidRPr="00DA400A">
        <w:rPr>
          <w:rFonts w:ascii="Times New Roman" w:hAnsi="Times New Roman" w:cs="Times New Roman"/>
        </w:rPr>
        <w:t xml:space="preserve"> influences their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adoption</w:t>
      </w:r>
      <w:proofErr w:type="gramEnd"/>
      <w:r w:rsidRPr="00DA400A">
        <w:rPr>
          <w:rFonts w:ascii="Times New Roman" w:hAnsi="Times New Roman" w:cs="Times New Roman"/>
        </w:rPr>
        <w:t xml:space="preserve"> and use. An Exploratory Descriptive qualitative research approach was employed for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the</w:t>
      </w:r>
      <w:proofErr w:type="gramEnd"/>
      <w:r w:rsidRPr="00DA400A">
        <w:rPr>
          <w:rFonts w:ascii="Times New Roman" w:hAnsi="Times New Roman" w:cs="Times New Roman"/>
        </w:rPr>
        <w:t xml:space="preserve"> study. Purposive sampling was used to recruit (13) participants relative to data saturation.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r w:rsidRPr="00DA400A">
        <w:rPr>
          <w:rFonts w:ascii="Times New Roman" w:hAnsi="Times New Roman" w:cs="Times New Roman"/>
        </w:rPr>
        <w:t xml:space="preserve">Face-to-face interviews were conducted whiles adhering to the </w:t>
      </w:r>
      <w:proofErr w:type="spellStart"/>
      <w:r w:rsidRPr="00DA400A">
        <w:rPr>
          <w:rFonts w:ascii="Times New Roman" w:hAnsi="Times New Roman" w:cs="Times New Roman"/>
        </w:rPr>
        <w:t>Covid</w:t>
      </w:r>
      <w:proofErr w:type="spellEnd"/>
      <w:r w:rsidRPr="00DA400A">
        <w:rPr>
          <w:rFonts w:ascii="Times New Roman" w:hAnsi="Times New Roman" w:cs="Times New Roman"/>
        </w:rPr>
        <w:t xml:space="preserve"> Prevention Protocols;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using</w:t>
      </w:r>
      <w:proofErr w:type="gramEnd"/>
      <w:r w:rsidRPr="00DA400A">
        <w:rPr>
          <w:rFonts w:ascii="Times New Roman" w:hAnsi="Times New Roman" w:cs="Times New Roman"/>
        </w:rPr>
        <w:t xml:space="preserve"> a semi-structured interview guide. All interviews were transcribed verbatim and </w:t>
      </w:r>
      <w:proofErr w:type="spellStart"/>
      <w:r w:rsidRPr="00DA400A">
        <w:rPr>
          <w:rFonts w:ascii="Times New Roman" w:hAnsi="Times New Roman" w:cs="Times New Roman"/>
        </w:rPr>
        <w:t>analyzed</w:t>
      </w:r>
      <w:proofErr w:type="spellEnd"/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using</w:t>
      </w:r>
      <w:proofErr w:type="gramEnd"/>
      <w:r w:rsidRPr="00DA400A">
        <w:rPr>
          <w:rFonts w:ascii="Times New Roman" w:hAnsi="Times New Roman" w:cs="Times New Roman"/>
        </w:rPr>
        <w:t xml:space="preserve"> thematic content analysis. Findings revealed that participants believe mobile phone text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messaging</w:t>
      </w:r>
      <w:proofErr w:type="gramEnd"/>
      <w:r w:rsidRPr="00DA400A">
        <w:rPr>
          <w:rFonts w:ascii="Times New Roman" w:hAnsi="Times New Roman" w:cs="Times New Roman"/>
        </w:rPr>
        <w:t xml:space="preserve"> was useful in facilitating interaction between nurses, clients, family and significant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others</w:t>
      </w:r>
      <w:proofErr w:type="gramEnd"/>
      <w:r w:rsidRPr="00DA400A">
        <w:rPr>
          <w:rFonts w:ascii="Times New Roman" w:hAnsi="Times New Roman" w:cs="Times New Roman"/>
        </w:rPr>
        <w:t>; improve adherence to medication, and supports blood glucose monitoring. The use of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spellStart"/>
      <w:proofErr w:type="gramStart"/>
      <w:r w:rsidRPr="00DA400A">
        <w:rPr>
          <w:rFonts w:ascii="Times New Roman" w:hAnsi="Times New Roman" w:cs="Times New Roman"/>
        </w:rPr>
        <w:t>infographics</w:t>
      </w:r>
      <w:proofErr w:type="spellEnd"/>
      <w:proofErr w:type="gramEnd"/>
      <w:r w:rsidRPr="00DA400A">
        <w:rPr>
          <w:rFonts w:ascii="Times New Roman" w:hAnsi="Times New Roman" w:cs="Times New Roman"/>
        </w:rPr>
        <w:t xml:space="preserve"> was preferred to traditional SMS among patients who were digitally literates. They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considered</w:t>
      </w:r>
      <w:proofErr w:type="gramEnd"/>
      <w:r w:rsidRPr="00DA400A">
        <w:rPr>
          <w:rFonts w:ascii="Times New Roman" w:hAnsi="Times New Roman" w:cs="Times New Roman"/>
        </w:rPr>
        <w:t xml:space="preserve"> the use of voice calls to be the easiest for those who were illiterates. Participants had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limited</w:t>
      </w:r>
      <w:proofErr w:type="gramEnd"/>
      <w:r w:rsidRPr="00DA400A">
        <w:rPr>
          <w:rFonts w:ascii="Times New Roman" w:hAnsi="Times New Roman" w:cs="Times New Roman"/>
        </w:rPr>
        <w:t xml:space="preserve"> knowledge on downloadable diabetic application. It was also found that participants were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willing</w:t>
      </w:r>
      <w:proofErr w:type="gramEnd"/>
      <w:r w:rsidRPr="00DA400A">
        <w:rPr>
          <w:rFonts w:ascii="Times New Roman" w:hAnsi="Times New Roman" w:cs="Times New Roman"/>
        </w:rPr>
        <w:t xml:space="preserve"> to accept and use mobile phone text messaging for the management of diabetes mellitus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but</w:t>
      </w:r>
      <w:proofErr w:type="gramEnd"/>
      <w:r w:rsidRPr="00DA400A">
        <w:rPr>
          <w:rFonts w:ascii="Times New Roman" w:hAnsi="Times New Roman" w:cs="Times New Roman"/>
        </w:rPr>
        <w:t xml:space="preserve"> stressed on the need for training and for the applications to be vetted and approved by local</w:t>
      </w:r>
    </w:p>
    <w:p w:rsidR="006570CC" w:rsidRPr="00DA400A" w:rsidRDefault="001B7C42" w:rsidP="001B7C42">
      <w:pPr>
        <w:pStyle w:val="NoSpacing"/>
        <w:rPr>
          <w:rFonts w:ascii="Times New Roman" w:hAnsi="Times New Roman" w:cs="Times New Roman"/>
        </w:rPr>
      </w:pPr>
      <w:proofErr w:type="gramStart"/>
      <w:r w:rsidRPr="00DA400A">
        <w:rPr>
          <w:rFonts w:ascii="Times New Roman" w:hAnsi="Times New Roman" w:cs="Times New Roman"/>
        </w:rPr>
        <w:t>health</w:t>
      </w:r>
      <w:proofErr w:type="gramEnd"/>
      <w:r w:rsidRPr="00DA400A">
        <w:rPr>
          <w:rFonts w:ascii="Times New Roman" w:hAnsi="Times New Roman" w:cs="Times New Roman"/>
        </w:rPr>
        <w:t xml:space="preserve"> authorities.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</w:p>
    <w:p w:rsidR="001B7C42" w:rsidRPr="00DA400A" w:rsidRDefault="001B7C42" w:rsidP="001B7C42">
      <w:pPr>
        <w:jc w:val="both"/>
        <w:rPr>
          <w:rFonts w:ascii="Times New Roman" w:hAnsi="Times New Roman" w:cs="Times New Roman"/>
          <w:b/>
        </w:rPr>
      </w:pPr>
      <w:r w:rsidRPr="00DA400A">
        <w:rPr>
          <w:rFonts w:ascii="Times New Roman" w:hAnsi="Times New Roman" w:cs="Times New Roman"/>
          <w:b/>
        </w:rPr>
        <w:t>Biography</w:t>
      </w:r>
    </w:p>
    <w:p w:rsidR="001B7C42" w:rsidRPr="00DA400A" w:rsidRDefault="001B7C42" w:rsidP="001B7C42">
      <w:pPr>
        <w:jc w:val="both"/>
        <w:rPr>
          <w:rFonts w:ascii="Times New Roman" w:hAnsi="Times New Roman" w:cs="Times New Roman"/>
          <w:b/>
        </w:rPr>
      </w:pPr>
      <w:r w:rsidRPr="00DA400A">
        <w:rPr>
          <w:rFonts w:ascii="Times New Roman" w:hAnsi="Times New Roman" w:cs="Times New Roman"/>
        </w:rPr>
        <w:t xml:space="preserve">Dr </w:t>
      </w:r>
      <w:proofErr w:type="spellStart"/>
      <w:r w:rsidRPr="00DA400A">
        <w:rPr>
          <w:rFonts w:ascii="Times New Roman" w:hAnsi="Times New Roman" w:cs="Times New Roman"/>
          <w:lang w:val="en-NZ"/>
        </w:rPr>
        <w:t>Eliasu</w:t>
      </w:r>
      <w:proofErr w:type="spellEnd"/>
      <w:r w:rsidRPr="00DA400A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DA400A">
        <w:rPr>
          <w:rFonts w:ascii="Times New Roman" w:hAnsi="Times New Roman" w:cs="Times New Roman"/>
          <w:lang w:val="en-NZ"/>
        </w:rPr>
        <w:t>Abdulai</w:t>
      </w:r>
      <w:proofErr w:type="spellEnd"/>
      <w:r w:rsidRPr="00DA400A">
        <w:rPr>
          <w:rFonts w:ascii="Times New Roman" w:hAnsi="Times New Roman" w:cs="Times New Roman"/>
        </w:rPr>
        <w:t xml:space="preserve"> comp</w:t>
      </w:r>
      <w:bookmarkStart w:id="0" w:name="_GoBack"/>
      <w:bookmarkEnd w:id="0"/>
      <w:r w:rsidRPr="00DA400A">
        <w:rPr>
          <w:rFonts w:ascii="Times New Roman" w:hAnsi="Times New Roman" w:cs="Times New Roman"/>
        </w:rPr>
        <w:t xml:space="preserve">leted her School of Nursing and Midwifery, College of Health Sciences, University of Ghana, </w:t>
      </w:r>
      <w:proofErr w:type="spellStart"/>
      <w:r w:rsidRPr="00DA400A">
        <w:rPr>
          <w:rFonts w:ascii="Times New Roman" w:hAnsi="Times New Roman" w:cs="Times New Roman"/>
        </w:rPr>
        <w:t>Legon</w:t>
      </w:r>
      <w:proofErr w:type="spellEnd"/>
      <w:r w:rsidRPr="00DA400A">
        <w:rPr>
          <w:rFonts w:ascii="Times New Roman" w:hAnsi="Times New Roman" w:cs="Times New Roman"/>
        </w:rPr>
        <w:t xml:space="preserve">, Ghana. 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  <w:lang w:val="en-NZ"/>
        </w:rPr>
      </w:pPr>
      <w:r w:rsidRPr="00DA400A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DA400A">
        <w:rPr>
          <w:rFonts w:ascii="Times New Roman" w:hAnsi="Times New Roman" w:cs="Times New Roman"/>
          <w:b/>
          <w:lang w:val="en-NZ"/>
        </w:rPr>
        <w:br/>
      </w:r>
      <w:r w:rsidRPr="00DA400A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 w:rsidRPr="00DA400A">
        <w:rPr>
          <w:rFonts w:ascii="Times New Roman" w:hAnsi="Times New Roman" w:cs="Times New Roman"/>
          <w:lang w:val="en-NZ"/>
        </w:rPr>
        <w:t>Eliasu</w:t>
      </w:r>
      <w:proofErr w:type="spellEnd"/>
      <w:r w:rsidRPr="00DA400A">
        <w:rPr>
          <w:rFonts w:ascii="Times New Roman" w:hAnsi="Times New Roman" w:cs="Times New Roman"/>
          <w:lang w:val="en-NZ"/>
        </w:rPr>
        <w:t xml:space="preserve"> </w:t>
      </w:r>
      <w:proofErr w:type="spellStart"/>
      <w:r w:rsidRPr="00DA400A">
        <w:rPr>
          <w:rFonts w:ascii="Times New Roman" w:hAnsi="Times New Roman" w:cs="Times New Roman"/>
          <w:lang w:val="en-NZ"/>
        </w:rPr>
        <w:t>Abdulai</w:t>
      </w:r>
      <w:proofErr w:type="spellEnd"/>
      <w:r w:rsidRPr="00DA400A">
        <w:rPr>
          <w:rFonts w:ascii="Times New Roman" w:hAnsi="Times New Roman" w:cs="Times New Roman"/>
          <w:lang w:val="en-NZ"/>
        </w:rPr>
        <w:br/>
        <w:t>Personal email id: eliasu.abdulai@ghs.gov.gh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  <w:lang w:val="en-NZ"/>
        </w:rPr>
      </w:pPr>
      <w:r w:rsidRPr="00DA400A">
        <w:rPr>
          <w:rFonts w:ascii="Times New Roman" w:hAnsi="Times New Roman" w:cs="Times New Roman"/>
          <w:lang w:val="en-NZ"/>
        </w:rPr>
        <w:t>Mobile Number:</w:t>
      </w:r>
      <w:r w:rsidRPr="00DA400A">
        <w:rPr>
          <w:rFonts w:ascii="Times New Roman" w:hAnsi="Times New Roman" w:cs="Times New Roman"/>
        </w:rPr>
        <w:t xml:space="preserve"> </w:t>
      </w:r>
      <w:r w:rsidRPr="00DA400A">
        <w:rPr>
          <w:rFonts w:ascii="Times New Roman" w:hAnsi="Times New Roman" w:cs="Times New Roman"/>
          <w:lang w:val="en-NZ"/>
        </w:rPr>
        <w:t>0202888866</w:t>
      </w:r>
      <w:r w:rsidRPr="00DA400A">
        <w:rPr>
          <w:rFonts w:ascii="Times New Roman" w:hAnsi="Times New Roman" w:cs="Times New Roman"/>
          <w:lang w:val="en-NZ"/>
        </w:rPr>
        <w:br/>
        <w:t>Telephone Number:</w:t>
      </w:r>
      <w:r w:rsidRPr="00DA400A">
        <w:rPr>
          <w:rFonts w:ascii="Times New Roman" w:hAnsi="Times New Roman" w:cs="Times New Roman"/>
        </w:rPr>
        <w:t xml:space="preserve"> </w:t>
      </w:r>
      <w:r w:rsidRPr="00DA400A">
        <w:rPr>
          <w:rFonts w:ascii="Times New Roman" w:hAnsi="Times New Roman" w:cs="Times New Roman"/>
          <w:lang w:val="en-NZ"/>
        </w:rPr>
        <w:t>0202888866</w:t>
      </w:r>
    </w:p>
    <w:p w:rsidR="001B7C42" w:rsidRPr="00DA400A" w:rsidRDefault="001B7C42" w:rsidP="001B7C42">
      <w:pPr>
        <w:pStyle w:val="NoSpacing"/>
        <w:rPr>
          <w:rFonts w:ascii="Times New Roman" w:hAnsi="Times New Roman" w:cs="Times New Roman"/>
        </w:rPr>
      </w:pPr>
      <w:r w:rsidRPr="00DA400A">
        <w:rPr>
          <w:rFonts w:ascii="Times New Roman" w:hAnsi="Times New Roman" w:cs="Times New Roman"/>
          <w:lang w:val="en-NZ"/>
        </w:rPr>
        <w:t>Session name/ number: Endocrinology and Diabetes</w:t>
      </w:r>
    </w:p>
    <w:p w:rsidR="001B7C42" w:rsidRPr="00DA400A" w:rsidRDefault="001B7C42" w:rsidP="001B7C42">
      <w:pPr>
        <w:pStyle w:val="NoSpacing"/>
      </w:pPr>
    </w:p>
    <w:sectPr w:rsidR="001B7C42" w:rsidRPr="00DA4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C42"/>
    <w:rsid w:val="001B7C42"/>
    <w:rsid w:val="002F1AA0"/>
    <w:rsid w:val="004D1AA8"/>
    <w:rsid w:val="00DA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1B7C42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C42"/>
    <w:pPr>
      <w:spacing w:after="0" w:line="240" w:lineRule="auto"/>
    </w:p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1B7C42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1B7C42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7C42"/>
    <w:pPr>
      <w:spacing w:after="0" w:line="240" w:lineRule="auto"/>
    </w:pPr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1B7C42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2023-01-19T04:59:00Z</dcterms:created>
  <dcterms:modified xsi:type="dcterms:W3CDTF">2023-01-19T05:13:00Z</dcterms:modified>
</cp:coreProperties>
</file>