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2B1" w:rsidRDefault="00157262">
      <w:pPr>
        <w:pStyle w:val="Title"/>
      </w:pPr>
      <w:bookmarkStart w:id="0" w:name="_GoBack"/>
      <w:bookmarkEnd w:id="0"/>
      <w:r>
        <w:rPr>
          <w:color w:val="3379B7"/>
        </w:rPr>
        <w:t>Seaweeds</w:t>
      </w:r>
      <w:r>
        <w:rPr>
          <w:color w:val="3379B7"/>
          <w:spacing w:val="9"/>
        </w:rPr>
        <w:t xml:space="preserve"> </w:t>
      </w:r>
      <w:r>
        <w:rPr>
          <w:color w:val="3379B7"/>
        </w:rPr>
        <w:t>Waste</w:t>
      </w:r>
      <w:r>
        <w:rPr>
          <w:color w:val="3379B7"/>
          <w:spacing w:val="8"/>
        </w:rPr>
        <w:t xml:space="preserve"> </w:t>
      </w:r>
      <w:r>
        <w:rPr>
          <w:color w:val="3379B7"/>
        </w:rPr>
        <w:t>Biomass</w:t>
      </w:r>
      <w:r>
        <w:rPr>
          <w:color w:val="3379B7"/>
          <w:spacing w:val="9"/>
        </w:rPr>
        <w:t xml:space="preserve"> </w:t>
      </w:r>
      <w:r>
        <w:rPr>
          <w:color w:val="3379B7"/>
        </w:rPr>
        <w:t>for</w:t>
      </w:r>
      <w:r>
        <w:rPr>
          <w:color w:val="3379B7"/>
          <w:spacing w:val="14"/>
        </w:rPr>
        <w:t xml:space="preserve"> </w:t>
      </w:r>
      <w:r>
        <w:rPr>
          <w:color w:val="3379B7"/>
        </w:rPr>
        <w:t>a</w:t>
      </w:r>
      <w:r>
        <w:rPr>
          <w:color w:val="3379B7"/>
          <w:spacing w:val="8"/>
        </w:rPr>
        <w:t xml:space="preserve"> </w:t>
      </w:r>
      <w:r>
        <w:rPr>
          <w:color w:val="3379B7"/>
        </w:rPr>
        <w:t>Clean</w:t>
      </w:r>
      <w:r>
        <w:rPr>
          <w:color w:val="3379B7"/>
          <w:spacing w:val="8"/>
        </w:rPr>
        <w:t xml:space="preserve"> </w:t>
      </w:r>
      <w:r>
        <w:rPr>
          <w:color w:val="3379B7"/>
        </w:rPr>
        <w:t>and</w:t>
      </w:r>
      <w:r>
        <w:rPr>
          <w:color w:val="3379B7"/>
          <w:spacing w:val="-77"/>
        </w:rPr>
        <w:t xml:space="preserve"> </w:t>
      </w:r>
      <w:r>
        <w:rPr>
          <w:color w:val="3379B7"/>
        </w:rPr>
        <w:t>Sustainable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Environment</w:t>
      </w:r>
    </w:p>
    <w:p w:rsidR="006472B1" w:rsidRDefault="00157262">
      <w:pPr>
        <w:pStyle w:val="BodyText"/>
        <w:spacing w:before="274" w:line="207" w:lineRule="exact"/>
        <w:ind w:left="100"/>
        <w:rPr>
          <w:rFonts w:ascii="Arial MT"/>
        </w:rPr>
      </w:pPr>
      <w:proofErr w:type="spellStart"/>
      <w:r>
        <w:rPr>
          <w:rFonts w:ascii="Arial MT"/>
        </w:rPr>
        <w:t>Nour</w:t>
      </w:r>
      <w:proofErr w:type="spellEnd"/>
      <w:r>
        <w:rPr>
          <w:rFonts w:ascii="Arial MT"/>
          <w:spacing w:val="-2"/>
        </w:rPr>
        <w:t xml:space="preserve"> </w:t>
      </w:r>
      <w:proofErr w:type="spellStart"/>
      <w:r>
        <w:rPr>
          <w:rFonts w:ascii="Arial MT"/>
        </w:rPr>
        <w:t>Shafik</w:t>
      </w:r>
      <w:proofErr w:type="spellEnd"/>
      <w:r>
        <w:rPr>
          <w:rFonts w:ascii="Arial MT"/>
          <w:spacing w:val="-2"/>
        </w:rPr>
        <w:t xml:space="preserve"> </w:t>
      </w:r>
      <w:r>
        <w:rPr>
          <w:rFonts w:ascii="Arial MT"/>
        </w:rPr>
        <w:t>El-</w:t>
      </w:r>
      <w:proofErr w:type="spellStart"/>
      <w:r>
        <w:rPr>
          <w:rFonts w:ascii="Arial MT"/>
        </w:rPr>
        <w:t>Gendy</w:t>
      </w:r>
      <w:proofErr w:type="spellEnd"/>
    </w:p>
    <w:p w:rsidR="006472B1" w:rsidRDefault="00157262">
      <w:pPr>
        <w:pStyle w:val="Heading3"/>
      </w:pPr>
      <w:r>
        <w:t>Egyptian</w:t>
      </w:r>
      <w:r>
        <w:rPr>
          <w:spacing w:val="-6"/>
        </w:rPr>
        <w:t xml:space="preserve"> </w:t>
      </w:r>
      <w:r>
        <w:t>Petroleum</w:t>
      </w:r>
      <w:r>
        <w:rPr>
          <w:spacing w:val="-6"/>
        </w:rPr>
        <w:t xml:space="preserve"> </w:t>
      </w:r>
      <w:r>
        <w:t>Research Institute</w:t>
      </w:r>
      <w:r>
        <w:rPr>
          <w:spacing w:val="-6"/>
        </w:rPr>
        <w:t xml:space="preserve"> </w:t>
      </w:r>
      <w:r>
        <w:t>(EPRI),</w:t>
      </w:r>
      <w:r>
        <w:rPr>
          <w:spacing w:val="-5"/>
        </w:rPr>
        <w:t xml:space="preserve"> </w:t>
      </w:r>
      <w:r>
        <w:t>Nasr</w:t>
      </w:r>
      <w:r>
        <w:rPr>
          <w:spacing w:val="-6"/>
        </w:rPr>
        <w:t xml:space="preserve"> </w:t>
      </w:r>
      <w:r>
        <w:t>City,</w:t>
      </w:r>
      <w:r>
        <w:rPr>
          <w:spacing w:val="4"/>
        </w:rPr>
        <w:t xml:space="preserve"> </w:t>
      </w:r>
      <w:r>
        <w:t>Cairo,</w:t>
      </w:r>
      <w:r>
        <w:rPr>
          <w:spacing w:val="-6"/>
        </w:rPr>
        <w:t xml:space="preserve"> </w:t>
      </w:r>
      <w:r>
        <w:t>Egypt</w:t>
      </w:r>
    </w:p>
    <w:p w:rsidR="006472B1" w:rsidRDefault="00157262">
      <w:pPr>
        <w:ind w:left="100"/>
        <w:rPr>
          <w:sz w:val="20"/>
        </w:rPr>
      </w:pPr>
      <w:r>
        <w:rPr>
          <w:sz w:val="20"/>
        </w:rPr>
        <w:t>October</w:t>
      </w:r>
      <w:r>
        <w:rPr>
          <w:spacing w:val="-5"/>
          <w:sz w:val="20"/>
        </w:rPr>
        <w:t xml:space="preserve"> </w:t>
      </w:r>
      <w:r>
        <w:rPr>
          <w:sz w:val="20"/>
        </w:rPr>
        <w:t>University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Modern</w:t>
      </w:r>
      <w:r>
        <w:rPr>
          <w:spacing w:val="-4"/>
          <w:sz w:val="20"/>
        </w:rPr>
        <w:t xml:space="preserve"> </w:t>
      </w:r>
      <w:r>
        <w:rPr>
          <w:sz w:val="20"/>
        </w:rPr>
        <w:t>Sciences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Arts</w:t>
      </w:r>
      <w:r>
        <w:rPr>
          <w:spacing w:val="-3"/>
          <w:sz w:val="20"/>
        </w:rPr>
        <w:t xml:space="preserve"> </w:t>
      </w:r>
      <w:r>
        <w:rPr>
          <w:sz w:val="20"/>
        </w:rPr>
        <w:t>(MSA),</w:t>
      </w:r>
      <w:r>
        <w:rPr>
          <w:spacing w:val="1"/>
          <w:sz w:val="20"/>
        </w:rPr>
        <w:t xml:space="preserve"> </w:t>
      </w:r>
      <w:r>
        <w:rPr>
          <w:sz w:val="20"/>
        </w:rPr>
        <w:t>6th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October City,</w:t>
      </w:r>
      <w:r>
        <w:rPr>
          <w:spacing w:val="2"/>
          <w:sz w:val="20"/>
        </w:rPr>
        <w:t xml:space="preserve"> </w:t>
      </w:r>
      <w:r>
        <w:rPr>
          <w:sz w:val="20"/>
        </w:rPr>
        <w:t>Giza,</w:t>
      </w:r>
      <w:r>
        <w:rPr>
          <w:spacing w:val="-4"/>
          <w:sz w:val="20"/>
        </w:rPr>
        <w:t xml:space="preserve"> </w:t>
      </w:r>
      <w:r>
        <w:rPr>
          <w:sz w:val="20"/>
        </w:rPr>
        <w:t>Egypt</w:t>
      </w:r>
    </w:p>
    <w:p w:rsidR="006472B1" w:rsidRDefault="00157262">
      <w:pPr>
        <w:pStyle w:val="Heading2"/>
        <w:spacing w:before="145"/>
      </w:pPr>
      <w:bookmarkStart w:id="1" w:name="Abstract"/>
      <w:bookmarkEnd w:id="1"/>
      <w:r>
        <w:rPr>
          <w:color w:val="BE5A13"/>
        </w:rPr>
        <w:t>Abstract</w:t>
      </w:r>
    </w:p>
    <w:p w:rsidR="006472B1" w:rsidRDefault="006472B1">
      <w:pPr>
        <w:sectPr w:rsidR="006472B1">
          <w:type w:val="continuous"/>
          <w:pgSz w:w="11910" w:h="16840"/>
          <w:pgMar w:top="1060" w:right="460" w:bottom="280" w:left="520" w:header="720" w:footer="720" w:gutter="0"/>
          <w:cols w:space="720"/>
        </w:sectPr>
      </w:pPr>
    </w:p>
    <w:p w:rsidR="006472B1" w:rsidRDefault="00157262">
      <w:pPr>
        <w:pStyle w:val="BodyText"/>
        <w:spacing w:before="77" w:line="268" w:lineRule="auto"/>
        <w:ind w:left="200" w:right="38"/>
        <w:jc w:val="both"/>
        <w:rPr>
          <w:rFonts w:ascii="Microsoft Sans Serif"/>
        </w:rPr>
      </w:pPr>
      <w:r>
        <w:rPr>
          <w:rFonts w:ascii="Microsoft Sans Serif"/>
          <w:w w:val="90"/>
        </w:rPr>
        <w:lastRenderedPageBreak/>
        <w:t>Millions tons of seaweeds waste biomass is annually produced all over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the world. Such waste biomass is not economically reused, damaging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our shorelines, affecting touristic activities and negatively impacting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 xml:space="preserve">coral reefs, aquatic life and </w:t>
      </w:r>
      <w:r>
        <w:rPr>
          <w:rFonts w:ascii="Microsoft Sans Serif"/>
          <w:w w:val="90"/>
        </w:rPr>
        <w:t>biodiversity. That consequently, negatively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impacts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the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achievements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of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the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sustainable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development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goals.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Valorization of such wastes is a feasible process to reach a sustainable</w:t>
      </w:r>
      <w:r>
        <w:rPr>
          <w:rFonts w:ascii="Microsoft Sans Serif"/>
          <w:spacing w:val="-41"/>
          <w:w w:val="90"/>
        </w:rPr>
        <w:t xml:space="preserve"> </w:t>
      </w:r>
      <w:r>
        <w:rPr>
          <w:rFonts w:ascii="Microsoft Sans Serif"/>
          <w:w w:val="95"/>
        </w:rPr>
        <w:t>and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clean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environment.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It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can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be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successfully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applied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for;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(1)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production of</w:t>
      </w:r>
      <w:r>
        <w:rPr>
          <w:rFonts w:ascii="Microsoft Sans Serif"/>
          <w:w w:val="90"/>
        </w:rPr>
        <w:t xml:space="preserve"> valuable products; e.g. </w:t>
      </w:r>
      <w:proofErr w:type="spellStart"/>
      <w:r>
        <w:rPr>
          <w:rFonts w:ascii="Microsoft Sans Serif"/>
          <w:w w:val="90"/>
        </w:rPr>
        <w:t>nano</w:t>
      </w:r>
      <w:proofErr w:type="spellEnd"/>
      <w:r>
        <w:rPr>
          <w:rFonts w:ascii="Microsoft Sans Serif"/>
          <w:w w:val="90"/>
        </w:rPr>
        <w:t>-materials, biocides, green-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5"/>
        </w:rPr>
        <w:t>catalyst for biodiesel production and photo-catalytic degradation of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different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pollutants,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(2)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wastewater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treatment,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(5)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production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of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5"/>
        </w:rPr>
        <w:t>different kinds of biofuels as complementary and/or alternative</w:t>
      </w:r>
      <w:r>
        <w:rPr>
          <w:rFonts w:ascii="Microsoft Sans Serif"/>
          <w:w w:val="95"/>
        </w:rPr>
        <w:t xml:space="preserve"> to</w:t>
      </w:r>
      <w:r>
        <w:rPr>
          <w:rFonts w:ascii="Microsoft Sans Serif"/>
          <w:spacing w:val="1"/>
          <w:w w:val="95"/>
        </w:rPr>
        <w:t xml:space="preserve"> </w:t>
      </w:r>
      <w:proofErr w:type="spellStart"/>
      <w:r>
        <w:rPr>
          <w:rFonts w:ascii="Microsoft Sans Serif"/>
          <w:w w:val="90"/>
        </w:rPr>
        <w:t>ptero</w:t>
      </w:r>
      <w:proofErr w:type="spellEnd"/>
      <w:r>
        <w:rPr>
          <w:rFonts w:ascii="Microsoft Sans Serif"/>
          <w:w w:val="90"/>
        </w:rPr>
        <w:t>-fuels. Thus, valorization of such aquatic wastes with the concept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5"/>
        </w:rPr>
        <w:t>of reaching zero-waste and achieving the circular economy is a</w:t>
      </w:r>
      <w:r>
        <w:rPr>
          <w:rFonts w:ascii="Microsoft Sans Serif"/>
          <w:spacing w:val="1"/>
          <w:w w:val="95"/>
        </w:rPr>
        <w:t xml:space="preserve"> </w:t>
      </w:r>
      <w:r>
        <w:rPr>
          <w:rFonts w:ascii="Microsoft Sans Serif"/>
          <w:w w:val="90"/>
        </w:rPr>
        <w:t>promising criteria for accomplishing the three pillars of sustainability;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</w:rPr>
        <w:t>economy,</w:t>
      </w:r>
      <w:r>
        <w:rPr>
          <w:rFonts w:ascii="Microsoft Sans Serif"/>
          <w:spacing w:val="-5"/>
        </w:rPr>
        <w:t xml:space="preserve"> </w:t>
      </w:r>
      <w:r>
        <w:rPr>
          <w:rFonts w:ascii="Microsoft Sans Serif"/>
        </w:rPr>
        <w:t>society</w:t>
      </w:r>
      <w:r>
        <w:rPr>
          <w:rFonts w:ascii="Microsoft Sans Serif"/>
          <w:spacing w:val="-5"/>
        </w:rPr>
        <w:t xml:space="preserve"> </w:t>
      </w:r>
      <w:r>
        <w:rPr>
          <w:rFonts w:ascii="Microsoft Sans Serif"/>
        </w:rPr>
        <w:t>and</w:t>
      </w:r>
      <w:r>
        <w:rPr>
          <w:rFonts w:ascii="Microsoft Sans Serif"/>
          <w:spacing w:val="-5"/>
        </w:rPr>
        <w:t xml:space="preserve"> </w:t>
      </w:r>
      <w:r>
        <w:rPr>
          <w:rFonts w:ascii="Microsoft Sans Serif"/>
        </w:rPr>
        <w:t>environment.</w:t>
      </w:r>
    </w:p>
    <w:p w:rsidR="006472B1" w:rsidRDefault="00157262">
      <w:pPr>
        <w:pStyle w:val="Heading2"/>
        <w:spacing w:line="227" w:lineRule="exact"/>
        <w:ind w:left="100"/>
      </w:pPr>
      <w:r>
        <w:rPr>
          <w:color w:val="BE5A13"/>
        </w:rPr>
        <w:t>Recent</w:t>
      </w:r>
      <w:r>
        <w:rPr>
          <w:color w:val="BE5A13"/>
          <w:spacing w:val="-9"/>
        </w:rPr>
        <w:t xml:space="preserve"> </w:t>
      </w:r>
      <w:r>
        <w:rPr>
          <w:color w:val="BE5A13"/>
        </w:rPr>
        <w:t>Publications</w:t>
      </w:r>
    </w:p>
    <w:p w:rsidR="006472B1" w:rsidRDefault="00157262">
      <w:pPr>
        <w:pStyle w:val="ListParagraph"/>
        <w:numPr>
          <w:ilvl w:val="0"/>
          <w:numId w:val="1"/>
        </w:numPr>
        <w:tabs>
          <w:tab w:val="left" w:pos="486"/>
        </w:tabs>
        <w:spacing w:before="105" w:line="235" w:lineRule="auto"/>
        <w:ind w:right="177"/>
        <w:jc w:val="both"/>
        <w:rPr>
          <w:sz w:val="18"/>
        </w:rPr>
      </w:pPr>
      <w:r>
        <w:pict>
          <v:group id="_x0000_s1031" style="position:absolute;left:0;text-align:left;margin-left:115.5pt;margin-top:66.3pt;width:426pt;height:238pt;z-index:-15778816;mso-position-horizontal-relative:page" coordorigin="2310,1326" coordsize="8520,47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2310;top:1325;width:8520;height:4680">
              <v:imagedata r:id="rId6" o:title=""/>
            </v:shape>
            <v:line id="_x0000_s1032" style="position:absolute" from="3559,6066" to="9780,6066" strokecolor="#004080" strokeweight="2pt"/>
            <w10:wrap anchorx="page"/>
          </v:group>
        </w:pict>
      </w:r>
      <w:r>
        <w:rPr>
          <w:sz w:val="18"/>
        </w:rPr>
        <w:t xml:space="preserve">A.R. Ismail, </w:t>
      </w:r>
      <w:proofErr w:type="spellStart"/>
      <w:r>
        <w:rPr>
          <w:sz w:val="18"/>
        </w:rPr>
        <w:t>H.Kashtoh</w:t>
      </w:r>
      <w:proofErr w:type="spellEnd"/>
      <w:r>
        <w:rPr>
          <w:sz w:val="18"/>
        </w:rPr>
        <w:t xml:space="preserve">, M.A. </w:t>
      </w:r>
      <w:proofErr w:type="spellStart"/>
      <w:r>
        <w:rPr>
          <w:sz w:val="18"/>
        </w:rPr>
        <w:t>Betiha</w:t>
      </w:r>
      <w:proofErr w:type="spellEnd"/>
      <w:r>
        <w:rPr>
          <w:sz w:val="18"/>
        </w:rPr>
        <w:t xml:space="preserve">, S.A. Abu </w:t>
      </w:r>
      <w:proofErr w:type="spellStart"/>
      <w:r>
        <w:rPr>
          <w:sz w:val="18"/>
        </w:rPr>
        <w:t>Amr</w:t>
      </w:r>
      <w:proofErr w:type="spellEnd"/>
      <w:r>
        <w:rPr>
          <w:sz w:val="18"/>
        </w:rPr>
        <w:t>, K.-H. B. &amp;</w:t>
      </w:r>
      <w:r>
        <w:rPr>
          <w:spacing w:val="1"/>
          <w:sz w:val="18"/>
        </w:rPr>
        <w:t xml:space="preserve"> </w:t>
      </w:r>
      <w:proofErr w:type="spellStart"/>
      <w:r>
        <w:rPr>
          <w:b/>
          <w:sz w:val="18"/>
          <w:u w:val="single"/>
        </w:rPr>
        <w:t>N.Sh</w:t>
      </w:r>
      <w:proofErr w:type="spellEnd"/>
      <w:r>
        <w:rPr>
          <w:b/>
          <w:sz w:val="18"/>
          <w:u w:val="single"/>
        </w:rPr>
        <w:t>. El-</w:t>
      </w:r>
      <w:proofErr w:type="spellStart"/>
      <w:r>
        <w:rPr>
          <w:b/>
          <w:sz w:val="18"/>
          <w:u w:val="single"/>
        </w:rPr>
        <w:t>Gendy</w:t>
      </w:r>
      <w:proofErr w:type="spellEnd"/>
      <w:r>
        <w:rPr>
          <w:b/>
          <w:sz w:val="18"/>
        </w:rPr>
        <w:t xml:space="preserve"> </w:t>
      </w:r>
      <w:r>
        <w:rPr>
          <w:sz w:val="18"/>
        </w:rPr>
        <w:t>(2022) “Valorization of waste cooking oil into</w:t>
      </w:r>
      <w:r>
        <w:rPr>
          <w:spacing w:val="1"/>
          <w:sz w:val="18"/>
        </w:rPr>
        <w:t xml:space="preserve"> </w:t>
      </w:r>
      <w:r>
        <w:rPr>
          <w:sz w:val="18"/>
        </w:rPr>
        <w:t>biodiesel</w:t>
      </w:r>
      <w:r>
        <w:rPr>
          <w:spacing w:val="1"/>
          <w:sz w:val="18"/>
        </w:rPr>
        <w:t xml:space="preserve"> </w:t>
      </w:r>
      <w:r>
        <w:rPr>
          <w:sz w:val="18"/>
        </w:rPr>
        <w:t>via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Bacillus</w:t>
      </w:r>
      <w:r>
        <w:rPr>
          <w:i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stratosphericus</w:t>
      </w:r>
      <w:proofErr w:type="spellEnd"/>
      <w:r>
        <w:rPr>
          <w:i/>
          <w:spacing w:val="1"/>
          <w:sz w:val="18"/>
        </w:rPr>
        <w:t xml:space="preserve"> </w:t>
      </w:r>
      <w:r>
        <w:rPr>
          <w:sz w:val="18"/>
        </w:rPr>
        <w:t>lipase</w:t>
      </w:r>
      <w:r>
        <w:rPr>
          <w:spacing w:val="1"/>
          <w:sz w:val="18"/>
        </w:rPr>
        <w:t xml:space="preserve"> </w:t>
      </w:r>
      <w:r>
        <w:rPr>
          <w:sz w:val="18"/>
        </w:rPr>
        <w:t>amine-</w:t>
      </w:r>
      <w:r>
        <w:rPr>
          <w:spacing w:val="1"/>
          <w:sz w:val="18"/>
        </w:rPr>
        <w:t xml:space="preserve"> </w:t>
      </w:r>
      <w:r>
        <w:rPr>
          <w:sz w:val="18"/>
        </w:rPr>
        <w:t>functionalized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mesoporous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SBA-15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nanobiocatalyst</w:t>
      </w:r>
      <w:proofErr w:type="spellEnd"/>
      <w:r>
        <w:rPr>
          <w:sz w:val="18"/>
        </w:rPr>
        <w:t>”</w:t>
      </w:r>
      <w:r>
        <w:rPr>
          <w:spacing w:val="1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1"/>
          <w:sz w:val="18"/>
        </w:rPr>
        <w:t xml:space="preserve"> </w:t>
      </w:r>
      <w:r>
        <w:rPr>
          <w:sz w:val="18"/>
        </w:rPr>
        <w:t>Journal</w:t>
      </w:r>
      <w:r>
        <w:rPr>
          <w:spacing w:val="1"/>
          <w:sz w:val="18"/>
        </w:rPr>
        <w:t xml:space="preserve"> </w:t>
      </w:r>
      <w:r>
        <w:rPr>
          <w:sz w:val="18"/>
        </w:rPr>
        <w:t>of</w:t>
      </w:r>
      <w:r>
        <w:rPr>
          <w:spacing w:val="1"/>
          <w:sz w:val="18"/>
        </w:rPr>
        <w:t xml:space="preserve"> </w:t>
      </w:r>
      <w:r>
        <w:rPr>
          <w:sz w:val="18"/>
        </w:rPr>
        <w:t>Chemical</w:t>
      </w:r>
      <w:r>
        <w:rPr>
          <w:spacing w:val="1"/>
          <w:sz w:val="18"/>
        </w:rPr>
        <w:t xml:space="preserve"> </w:t>
      </w:r>
      <w:r>
        <w:rPr>
          <w:sz w:val="18"/>
        </w:rPr>
        <w:t>Engineering</w:t>
      </w:r>
      <w:r>
        <w:rPr>
          <w:color w:val="0000FF"/>
          <w:spacing w:val="1"/>
          <w:sz w:val="18"/>
        </w:rPr>
        <w:t xml:space="preserve"> </w:t>
      </w:r>
      <w:hyperlink r:id="rId7">
        <w:r>
          <w:rPr>
            <w:color w:val="0000FF"/>
            <w:sz w:val="18"/>
            <w:u w:val="single" w:color="0000FF"/>
          </w:rPr>
          <w:t>https://doi.org/10.1155/2022/7899996</w:t>
        </w:r>
      </w:hyperlink>
      <w:r>
        <w:rPr>
          <w:sz w:val="18"/>
        </w:rPr>
        <w:t>..</w:t>
      </w:r>
    </w:p>
    <w:p w:rsidR="006472B1" w:rsidRDefault="00157262">
      <w:pPr>
        <w:pStyle w:val="ListParagraph"/>
        <w:numPr>
          <w:ilvl w:val="0"/>
          <w:numId w:val="1"/>
        </w:numPr>
        <w:tabs>
          <w:tab w:val="left" w:pos="386"/>
        </w:tabs>
        <w:spacing w:line="189" w:lineRule="exact"/>
        <w:ind w:left="385" w:hanging="286"/>
        <w:jc w:val="both"/>
        <w:rPr>
          <w:sz w:val="18"/>
        </w:rPr>
      </w:pPr>
      <w:r>
        <w:rPr>
          <w:spacing w:val="-3"/>
          <w:sz w:val="18"/>
        </w:rPr>
        <w:br w:type="column"/>
      </w:r>
      <w:r>
        <w:rPr>
          <w:sz w:val="18"/>
        </w:rPr>
        <w:lastRenderedPageBreak/>
        <w:t>H.N.</w:t>
      </w:r>
      <w:r>
        <w:rPr>
          <w:spacing w:val="16"/>
          <w:sz w:val="18"/>
        </w:rPr>
        <w:t xml:space="preserve"> </w:t>
      </w:r>
      <w:proofErr w:type="spellStart"/>
      <w:r>
        <w:rPr>
          <w:sz w:val="18"/>
        </w:rPr>
        <w:t>Nassar</w:t>
      </w:r>
      <w:proofErr w:type="spellEnd"/>
      <w:r>
        <w:rPr>
          <w:sz w:val="18"/>
        </w:rPr>
        <w:t>,</w:t>
      </w:r>
      <w:r>
        <w:rPr>
          <w:spacing w:val="17"/>
          <w:sz w:val="18"/>
        </w:rPr>
        <w:t xml:space="preserve"> </w:t>
      </w:r>
      <w:r>
        <w:rPr>
          <w:sz w:val="18"/>
        </w:rPr>
        <w:t>A.M.</w:t>
      </w:r>
      <w:r>
        <w:rPr>
          <w:spacing w:val="17"/>
          <w:sz w:val="18"/>
        </w:rPr>
        <w:t xml:space="preserve"> </w:t>
      </w:r>
      <w:proofErr w:type="spellStart"/>
      <w:r>
        <w:rPr>
          <w:sz w:val="18"/>
        </w:rPr>
        <w:t>Rabie</w:t>
      </w:r>
      <w:proofErr w:type="spellEnd"/>
      <w:r>
        <w:rPr>
          <w:sz w:val="18"/>
        </w:rPr>
        <w:t>,</w:t>
      </w:r>
      <w:r>
        <w:rPr>
          <w:spacing w:val="17"/>
          <w:sz w:val="18"/>
        </w:rPr>
        <w:t xml:space="preserve"> </w:t>
      </w:r>
      <w:r>
        <w:rPr>
          <w:sz w:val="18"/>
        </w:rPr>
        <w:t>S.A.</w:t>
      </w:r>
      <w:r>
        <w:rPr>
          <w:spacing w:val="17"/>
          <w:sz w:val="18"/>
        </w:rPr>
        <w:t xml:space="preserve"> </w:t>
      </w:r>
      <w:r>
        <w:rPr>
          <w:sz w:val="18"/>
        </w:rPr>
        <w:t>Abu</w:t>
      </w:r>
      <w:r>
        <w:rPr>
          <w:spacing w:val="17"/>
          <w:sz w:val="18"/>
        </w:rPr>
        <w:t xml:space="preserve"> </w:t>
      </w:r>
      <w:proofErr w:type="spellStart"/>
      <w:r>
        <w:rPr>
          <w:sz w:val="18"/>
        </w:rPr>
        <w:t>Amr</w:t>
      </w:r>
      <w:proofErr w:type="spellEnd"/>
      <w:r>
        <w:rPr>
          <w:spacing w:val="19"/>
          <w:sz w:val="18"/>
        </w:rPr>
        <w:t xml:space="preserve"> </w:t>
      </w:r>
      <w:r>
        <w:rPr>
          <w:sz w:val="18"/>
        </w:rPr>
        <w:t>&amp;</w:t>
      </w:r>
      <w:r>
        <w:rPr>
          <w:spacing w:val="23"/>
          <w:sz w:val="18"/>
        </w:rPr>
        <w:t xml:space="preserve"> </w:t>
      </w:r>
      <w:proofErr w:type="spellStart"/>
      <w:r>
        <w:rPr>
          <w:b/>
          <w:sz w:val="18"/>
          <w:u w:val="single"/>
        </w:rPr>
        <w:t>N.Sh</w:t>
      </w:r>
      <w:proofErr w:type="spellEnd"/>
      <w:r>
        <w:rPr>
          <w:b/>
          <w:sz w:val="18"/>
          <w:u w:val="single"/>
        </w:rPr>
        <w:t>.</w:t>
      </w:r>
      <w:r>
        <w:rPr>
          <w:b/>
          <w:spacing w:val="19"/>
          <w:sz w:val="18"/>
          <w:u w:val="single"/>
        </w:rPr>
        <w:t xml:space="preserve"> </w:t>
      </w:r>
      <w:r>
        <w:rPr>
          <w:b/>
          <w:sz w:val="18"/>
          <w:u w:val="single"/>
        </w:rPr>
        <w:t>El-</w:t>
      </w:r>
      <w:proofErr w:type="spellStart"/>
      <w:r>
        <w:rPr>
          <w:b/>
          <w:sz w:val="18"/>
          <w:u w:val="single"/>
        </w:rPr>
        <w:t>Gendy</w:t>
      </w:r>
      <w:proofErr w:type="spellEnd"/>
      <w:r>
        <w:rPr>
          <w:b/>
          <w:spacing w:val="16"/>
          <w:sz w:val="18"/>
        </w:rPr>
        <w:t xml:space="preserve"> </w:t>
      </w:r>
      <w:r>
        <w:rPr>
          <w:sz w:val="18"/>
        </w:rPr>
        <w:t>(2022)</w:t>
      </w:r>
    </w:p>
    <w:p w:rsidR="006472B1" w:rsidRDefault="00157262">
      <w:pPr>
        <w:pStyle w:val="BodyText"/>
        <w:spacing w:before="1" w:line="235" w:lineRule="auto"/>
        <w:ind w:left="385" w:right="281"/>
        <w:jc w:val="both"/>
      </w:pPr>
      <w:proofErr w:type="gramStart"/>
      <w:r>
        <w:t>“Kinetic and statistical perspectives on the interactive effects of</w:t>
      </w:r>
      <w:r>
        <w:rPr>
          <w:spacing w:val="1"/>
        </w:rPr>
        <w:t xml:space="preserve"> </w:t>
      </w:r>
      <w:r>
        <w:t xml:space="preserve">recalcitrant </w:t>
      </w:r>
      <w:proofErr w:type="spellStart"/>
      <w:r>
        <w:t>polyaromatic</w:t>
      </w:r>
      <w:proofErr w:type="spellEnd"/>
      <w:r>
        <w:t xml:space="preserve"> and sulfur heterocyclic compounds and</w:t>
      </w:r>
      <w:r>
        <w:rPr>
          <w:spacing w:val="1"/>
        </w:rPr>
        <w:t xml:space="preserve"> </w:t>
      </w:r>
      <w:r>
        <w:t>in-vitro</w:t>
      </w:r>
      <w:r>
        <w:rPr>
          <w:spacing w:val="1"/>
        </w:rPr>
        <w:t xml:space="preserve"> </w:t>
      </w:r>
      <w:proofErr w:type="spellStart"/>
      <w:r>
        <w:t>nanobioremediation</w:t>
      </w:r>
      <w:proofErr w:type="spellEnd"/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oily</w:t>
      </w:r>
      <w:r>
        <w:rPr>
          <w:spacing w:val="1"/>
        </w:rPr>
        <w:t xml:space="preserve"> </w:t>
      </w:r>
      <w:r>
        <w:t>marine</w:t>
      </w:r>
      <w:r>
        <w:rPr>
          <w:spacing w:val="1"/>
        </w:rPr>
        <w:t xml:space="preserve"> </w:t>
      </w:r>
      <w:r>
        <w:t>sediment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microcosm</w:t>
      </w:r>
      <w:r>
        <w:rPr>
          <w:spacing w:val="-2"/>
        </w:rPr>
        <w:t xml:space="preserve"> </w:t>
      </w:r>
      <w:r>
        <w:t>level”</w:t>
      </w:r>
      <w:r>
        <w:rPr>
          <w:spacing w:val="-3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209,</w:t>
      </w:r>
      <w:r>
        <w:rPr>
          <w:spacing w:val="-2"/>
        </w:rPr>
        <w:t xml:space="preserve"> </w:t>
      </w:r>
      <w:r>
        <w:t>112768.</w:t>
      </w:r>
      <w:proofErr w:type="gramEnd"/>
    </w:p>
    <w:p w:rsidR="006472B1" w:rsidRDefault="00157262">
      <w:pPr>
        <w:pStyle w:val="ListParagraph"/>
        <w:numPr>
          <w:ilvl w:val="0"/>
          <w:numId w:val="1"/>
        </w:numPr>
        <w:tabs>
          <w:tab w:val="left" w:pos="386"/>
        </w:tabs>
        <w:spacing w:before="97" w:line="237" w:lineRule="auto"/>
        <w:ind w:left="385" w:right="136"/>
        <w:jc w:val="both"/>
        <w:rPr>
          <w:sz w:val="18"/>
        </w:rPr>
      </w:pPr>
      <w:r>
        <w:rPr>
          <w:sz w:val="18"/>
        </w:rPr>
        <w:t xml:space="preserve">H.N. </w:t>
      </w:r>
      <w:proofErr w:type="spellStart"/>
      <w:r>
        <w:rPr>
          <w:sz w:val="18"/>
        </w:rPr>
        <w:t>Nassar</w:t>
      </w:r>
      <w:proofErr w:type="spellEnd"/>
      <w:r>
        <w:rPr>
          <w:sz w:val="18"/>
        </w:rPr>
        <w:t>, W.I</w:t>
      </w:r>
      <w:r>
        <w:rPr>
          <w:sz w:val="18"/>
        </w:rPr>
        <w:t>.M. El-</w:t>
      </w:r>
      <w:proofErr w:type="spellStart"/>
      <w:r>
        <w:rPr>
          <w:sz w:val="18"/>
        </w:rPr>
        <w:t>azab</w:t>
      </w:r>
      <w:proofErr w:type="spellEnd"/>
      <w:r>
        <w:rPr>
          <w:sz w:val="18"/>
        </w:rPr>
        <w:t xml:space="preserve"> &amp; </w:t>
      </w:r>
      <w:proofErr w:type="spellStart"/>
      <w:r>
        <w:rPr>
          <w:b/>
          <w:sz w:val="18"/>
          <w:u w:val="single"/>
        </w:rPr>
        <w:t>N.Sh</w:t>
      </w:r>
      <w:proofErr w:type="spellEnd"/>
      <w:r>
        <w:rPr>
          <w:b/>
          <w:sz w:val="18"/>
          <w:u w:val="single"/>
        </w:rPr>
        <w:t>. El-</w:t>
      </w:r>
      <w:proofErr w:type="spellStart"/>
      <w:r>
        <w:rPr>
          <w:b/>
          <w:sz w:val="18"/>
          <w:u w:val="single"/>
        </w:rPr>
        <w:t>Gendy</w:t>
      </w:r>
      <w:proofErr w:type="spellEnd"/>
      <w:r>
        <w:rPr>
          <w:b/>
          <w:sz w:val="18"/>
        </w:rPr>
        <w:t xml:space="preserve"> </w:t>
      </w:r>
      <w:r>
        <w:rPr>
          <w:sz w:val="18"/>
        </w:rPr>
        <w:t>(2022) “Sustainable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ecofriendly recruitment of bioethanol fermentation </w:t>
      </w:r>
      <w:proofErr w:type="spellStart"/>
      <w:r>
        <w:rPr>
          <w:sz w:val="18"/>
        </w:rPr>
        <w:t>lignocellulosic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spent waste biomass for the safe reuse and discharge of petroleum</w:t>
      </w:r>
      <w:r>
        <w:rPr>
          <w:spacing w:val="1"/>
          <w:sz w:val="18"/>
        </w:rPr>
        <w:t xml:space="preserve"> </w:t>
      </w:r>
      <w:r>
        <w:rPr>
          <w:sz w:val="18"/>
        </w:rPr>
        <w:t>production</w:t>
      </w:r>
      <w:r>
        <w:rPr>
          <w:spacing w:val="1"/>
          <w:sz w:val="18"/>
        </w:rPr>
        <w:t xml:space="preserve"> </w:t>
      </w:r>
      <w:r>
        <w:rPr>
          <w:sz w:val="18"/>
        </w:rPr>
        <w:t>produced</w:t>
      </w:r>
      <w:r>
        <w:rPr>
          <w:spacing w:val="1"/>
          <w:sz w:val="18"/>
        </w:rPr>
        <w:t xml:space="preserve"> </w:t>
      </w:r>
      <w:r>
        <w:rPr>
          <w:sz w:val="18"/>
        </w:rPr>
        <w:t>water</w:t>
      </w:r>
      <w:r>
        <w:rPr>
          <w:spacing w:val="1"/>
          <w:sz w:val="18"/>
        </w:rPr>
        <w:t xml:space="preserve"> </w:t>
      </w:r>
      <w:r>
        <w:rPr>
          <w:sz w:val="18"/>
        </w:rPr>
        <w:t>via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biosorption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solid</w:t>
      </w:r>
      <w:r>
        <w:rPr>
          <w:spacing w:val="1"/>
          <w:sz w:val="18"/>
        </w:rPr>
        <w:t xml:space="preserve"> </w:t>
      </w:r>
      <w:r>
        <w:rPr>
          <w:sz w:val="18"/>
        </w:rPr>
        <w:t>biofuel</w:t>
      </w:r>
      <w:r>
        <w:rPr>
          <w:spacing w:val="1"/>
          <w:sz w:val="18"/>
        </w:rPr>
        <w:t xml:space="preserve"> </w:t>
      </w:r>
      <w:r>
        <w:rPr>
          <w:sz w:val="18"/>
        </w:rPr>
        <w:t>production”</w:t>
      </w:r>
      <w:r>
        <w:rPr>
          <w:spacing w:val="36"/>
          <w:sz w:val="18"/>
        </w:rPr>
        <w:t xml:space="preserve"> </w:t>
      </w:r>
      <w:r>
        <w:rPr>
          <w:sz w:val="18"/>
        </w:rPr>
        <w:t>Journal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Hazardous</w:t>
      </w:r>
      <w:r>
        <w:rPr>
          <w:spacing w:val="-1"/>
          <w:sz w:val="18"/>
        </w:rPr>
        <w:t xml:space="preserve"> </w:t>
      </w:r>
      <w:r>
        <w:rPr>
          <w:sz w:val="18"/>
        </w:rPr>
        <w:t>Materials</w:t>
      </w:r>
      <w:r>
        <w:rPr>
          <w:spacing w:val="-3"/>
          <w:sz w:val="18"/>
        </w:rPr>
        <w:t xml:space="preserve"> </w:t>
      </w:r>
      <w:r>
        <w:rPr>
          <w:sz w:val="18"/>
        </w:rPr>
        <w:t>422,126845</w:t>
      </w:r>
    </w:p>
    <w:p w:rsidR="006472B1" w:rsidRDefault="00157262">
      <w:pPr>
        <w:pStyle w:val="ListParagraph"/>
        <w:numPr>
          <w:ilvl w:val="0"/>
          <w:numId w:val="1"/>
        </w:numPr>
        <w:tabs>
          <w:tab w:val="left" w:pos="386"/>
        </w:tabs>
        <w:spacing w:before="93" w:line="237" w:lineRule="auto"/>
        <w:ind w:left="385" w:right="134"/>
        <w:jc w:val="left"/>
        <w:rPr>
          <w:sz w:val="18"/>
        </w:rPr>
      </w:pPr>
      <w:r>
        <w:rPr>
          <w:sz w:val="18"/>
        </w:rPr>
        <w:t>A.F.</w:t>
      </w:r>
      <w:r>
        <w:rPr>
          <w:spacing w:val="14"/>
          <w:sz w:val="18"/>
        </w:rPr>
        <w:t xml:space="preserve"> </w:t>
      </w:r>
      <w:r>
        <w:rPr>
          <w:sz w:val="18"/>
        </w:rPr>
        <w:t>Al-</w:t>
      </w:r>
      <w:proofErr w:type="spellStart"/>
      <w:r>
        <w:rPr>
          <w:sz w:val="18"/>
        </w:rPr>
        <w:t>Sadek</w:t>
      </w:r>
      <w:proofErr w:type="spellEnd"/>
      <w:r>
        <w:rPr>
          <w:sz w:val="18"/>
        </w:rPr>
        <w:t>,</w:t>
      </w:r>
      <w:r>
        <w:rPr>
          <w:spacing w:val="14"/>
          <w:sz w:val="18"/>
        </w:rPr>
        <w:t xml:space="preserve"> </w:t>
      </w:r>
      <w:r>
        <w:rPr>
          <w:sz w:val="18"/>
        </w:rPr>
        <w:t>B.K.</w:t>
      </w:r>
      <w:r>
        <w:rPr>
          <w:spacing w:val="14"/>
          <w:sz w:val="18"/>
        </w:rPr>
        <w:t xml:space="preserve"> </w:t>
      </w:r>
      <w:r>
        <w:rPr>
          <w:sz w:val="18"/>
        </w:rPr>
        <w:t>Gad,</w:t>
      </w:r>
      <w:r>
        <w:rPr>
          <w:spacing w:val="14"/>
          <w:sz w:val="18"/>
        </w:rPr>
        <w:t xml:space="preserve"> </w:t>
      </w:r>
      <w:r>
        <w:rPr>
          <w:sz w:val="18"/>
        </w:rPr>
        <w:t>H.N.</w:t>
      </w:r>
      <w:r>
        <w:rPr>
          <w:spacing w:val="14"/>
          <w:sz w:val="18"/>
        </w:rPr>
        <w:t xml:space="preserve"> </w:t>
      </w:r>
      <w:proofErr w:type="spellStart"/>
      <w:r>
        <w:rPr>
          <w:sz w:val="18"/>
        </w:rPr>
        <w:t>Nassar</w:t>
      </w:r>
      <w:proofErr w:type="spellEnd"/>
      <w:r>
        <w:rPr>
          <w:spacing w:val="16"/>
          <w:sz w:val="18"/>
        </w:rPr>
        <w:t xml:space="preserve"> </w:t>
      </w:r>
      <w:r>
        <w:rPr>
          <w:sz w:val="18"/>
        </w:rPr>
        <w:t>&amp;</w:t>
      </w:r>
      <w:r>
        <w:rPr>
          <w:spacing w:val="20"/>
          <w:sz w:val="18"/>
        </w:rPr>
        <w:t xml:space="preserve"> </w:t>
      </w:r>
      <w:proofErr w:type="spellStart"/>
      <w:r>
        <w:rPr>
          <w:b/>
          <w:sz w:val="18"/>
          <w:u w:val="single"/>
        </w:rPr>
        <w:t>N.Sh</w:t>
      </w:r>
      <w:proofErr w:type="spellEnd"/>
      <w:r>
        <w:rPr>
          <w:b/>
          <w:sz w:val="18"/>
          <w:u w:val="single"/>
        </w:rPr>
        <w:t>.</w:t>
      </w:r>
      <w:r>
        <w:rPr>
          <w:b/>
          <w:spacing w:val="16"/>
          <w:sz w:val="18"/>
          <w:u w:val="single"/>
        </w:rPr>
        <w:t xml:space="preserve"> </w:t>
      </w:r>
      <w:r>
        <w:rPr>
          <w:b/>
          <w:sz w:val="18"/>
          <w:u w:val="single"/>
        </w:rPr>
        <w:t>El-</w:t>
      </w:r>
      <w:proofErr w:type="spellStart"/>
      <w:r>
        <w:rPr>
          <w:b/>
          <w:sz w:val="18"/>
          <w:u w:val="single"/>
        </w:rPr>
        <w:t>Gendy</w:t>
      </w:r>
      <w:proofErr w:type="spellEnd"/>
      <w:r>
        <w:rPr>
          <w:b/>
          <w:spacing w:val="14"/>
          <w:sz w:val="18"/>
        </w:rPr>
        <w:t xml:space="preserve"> </w:t>
      </w:r>
      <w:r>
        <w:rPr>
          <w:sz w:val="18"/>
        </w:rPr>
        <w:t>(2021)</w:t>
      </w:r>
      <w:r>
        <w:rPr>
          <w:spacing w:val="-38"/>
          <w:sz w:val="18"/>
        </w:rPr>
        <w:t xml:space="preserve"> </w:t>
      </w:r>
      <w:r>
        <w:rPr>
          <w:sz w:val="18"/>
        </w:rPr>
        <w:t>“Recruitment</w:t>
      </w:r>
      <w:r>
        <w:rPr>
          <w:spacing w:val="5"/>
          <w:sz w:val="18"/>
        </w:rPr>
        <w:t xml:space="preserve"> </w:t>
      </w:r>
      <w:r>
        <w:rPr>
          <w:sz w:val="18"/>
        </w:rPr>
        <w:t>of</w:t>
      </w:r>
      <w:r>
        <w:rPr>
          <w:spacing w:val="6"/>
          <w:sz w:val="18"/>
        </w:rPr>
        <w:t xml:space="preserve"> </w:t>
      </w:r>
      <w:r>
        <w:rPr>
          <w:sz w:val="18"/>
        </w:rPr>
        <w:t>long</w:t>
      </w:r>
      <w:r>
        <w:rPr>
          <w:spacing w:val="7"/>
          <w:sz w:val="18"/>
        </w:rPr>
        <w:t xml:space="preserve"> </w:t>
      </w:r>
      <w:r>
        <w:rPr>
          <w:sz w:val="18"/>
        </w:rPr>
        <w:t>short-term</w:t>
      </w:r>
      <w:r>
        <w:rPr>
          <w:spacing w:val="7"/>
          <w:sz w:val="18"/>
        </w:rPr>
        <w:t xml:space="preserve"> </w:t>
      </w:r>
      <w:r>
        <w:rPr>
          <w:sz w:val="18"/>
        </w:rPr>
        <w:t>memory</w:t>
      </w:r>
      <w:r>
        <w:rPr>
          <w:spacing w:val="4"/>
          <w:sz w:val="18"/>
        </w:rPr>
        <w:t xml:space="preserve"> </w:t>
      </w:r>
      <w:r>
        <w:rPr>
          <w:sz w:val="18"/>
        </w:rPr>
        <w:t>for</w:t>
      </w:r>
      <w:r>
        <w:rPr>
          <w:spacing w:val="8"/>
          <w:sz w:val="18"/>
        </w:rPr>
        <w:t xml:space="preserve"> </w:t>
      </w:r>
      <w:r>
        <w:rPr>
          <w:sz w:val="18"/>
        </w:rPr>
        <w:t>envisaging</w:t>
      </w:r>
      <w:r>
        <w:rPr>
          <w:spacing w:val="7"/>
          <w:sz w:val="18"/>
        </w:rPr>
        <w:t xml:space="preserve"> </w:t>
      </w:r>
      <w:r>
        <w:rPr>
          <w:sz w:val="18"/>
        </w:rPr>
        <w:t>the</w:t>
      </w:r>
      <w:r>
        <w:rPr>
          <w:spacing w:val="6"/>
          <w:sz w:val="18"/>
        </w:rPr>
        <w:t xml:space="preserve"> </w:t>
      </w:r>
      <w:r>
        <w:rPr>
          <w:sz w:val="18"/>
        </w:rPr>
        <w:t>higher</w:t>
      </w:r>
      <w:r>
        <w:rPr>
          <w:spacing w:val="-38"/>
          <w:sz w:val="18"/>
        </w:rPr>
        <w:t xml:space="preserve"> </w:t>
      </w:r>
      <w:r>
        <w:rPr>
          <w:sz w:val="18"/>
        </w:rPr>
        <w:t>heating</w:t>
      </w:r>
      <w:r>
        <w:rPr>
          <w:spacing w:val="21"/>
          <w:sz w:val="18"/>
        </w:rPr>
        <w:t xml:space="preserve"> </w:t>
      </w:r>
      <w:r>
        <w:rPr>
          <w:sz w:val="18"/>
        </w:rPr>
        <w:t>value</w:t>
      </w:r>
      <w:r>
        <w:rPr>
          <w:spacing w:val="25"/>
          <w:sz w:val="18"/>
        </w:rPr>
        <w:t xml:space="preserve"> </w:t>
      </w:r>
      <w:r>
        <w:rPr>
          <w:sz w:val="18"/>
        </w:rPr>
        <w:t>of</w:t>
      </w:r>
      <w:r>
        <w:rPr>
          <w:spacing w:val="20"/>
          <w:sz w:val="18"/>
        </w:rPr>
        <w:t xml:space="preserve"> </w:t>
      </w:r>
      <w:r>
        <w:rPr>
          <w:sz w:val="18"/>
        </w:rPr>
        <w:t>valorized</w:t>
      </w:r>
      <w:r>
        <w:rPr>
          <w:spacing w:val="21"/>
          <w:sz w:val="18"/>
        </w:rPr>
        <w:t xml:space="preserve"> </w:t>
      </w:r>
      <w:proofErr w:type="spellStart"/>
      <w:r>
        <w:rPr>
          <w:sz w:val="18"/>
        </w:rPr>
        <w:t>lignocellulosic</w:t>
      </w:r>
      <w:proofErr w:type="spellEnd"/>
      <w:r>
        <w:rPr>
          <w:spacing w:val="19"/>
          <w:sz w:val="18"/>
        </w:rPr>
        <w:t xml:space="preserve"> </w:t>
      </w:r>
      <w:r>
        <w:rPr>
          <w:sz w:val="18"/>
        </w:rPr>
        <w:t>solid</w:t>
      </w:r>
      <w:r>
        <w:rPr>
          <w:spacing w:val="21"/>
          <w:sz w:val="18"/>
        </w:rPr>
        <w:t xml:space="preserve"> </w:t>
      </w:r>
      <w:r>
        <w:rPr>
          <w:sz w:val="18"/>
        </w:rPr>
        <w:t>biofuel:</w:t>
      </w:r>
      <w:r>
        <w:rPr>
          <w:spacing w:val="22"/>
          <w:sz w:val="18"/>
        </w:rPr>
        <w:t xml:space="preserve"> </w:t>
      </w:r>
      <w:r>
        <w:rPr>
          <w:sz w:val="18"/>
        </w:rPr>
        <w:t>A</w:t>
      </w:r>
      <w:r>
        <w:rPr>
          <w:spacing w:val="21"/>
          <w:sz w:val="18"/>
        </w:rPr>
        <w:t xml:space="preserve"> </w:t>
      </w:r>
      <w:r>
        <w:rPr>
          <w:sz w:val="18"/>
        </w:rPr>
        <w:t>new</w:t>
      </w:r>
      <w:r>
        <w:rPr>
          <w:spacing w:val="1"/>
          <w:sz w:val="18"/>
        </w:rPr>
        <w:t xml:space="preserve"> </w:t>
      </w:r>
      <w:r>
        <w:rPr>
          <w:sz w:val="18"/>
        </w:rPr>
        <w:t>approach”</w:t>
      </w:r>
      <w:r>
        <w:rPr>
          <w:spacing w:val="31"/>
          <w:sz w:val="18"/>
        </w:rPr>
        <w:t xml:space="preserve"> </w:t>
      </w:r>
      <w:r>
        <w:rPr>
          <w:sz w:val="18"/>
        </w:rPr>
        <w:t>Energy</w:t>
      </w:r>
      <w:r>
        <w:rPr>
          <w:spacing w:val="24"/>
          <w:sz w:val="18"/>
        </w:rPr>
        <w:t xml:space="preserve"> </w:t>
      </w:r>
      <w:r>
        <w:rPr>
          <w:sz w:val="18"/>
        </w:rPr>
        <w:t>Sources,</w:t>
      </w:r>
      <w:r>
        <w:rPr>
          <w:spacing w:val="26"/>
          <w:sz w:val="18"/>
        </w:rPr>
        <w:t xml:space="preserve"> </w:t>
      </w:r>
      <w:r>
        <w:rPr>
          <w:sz w:val="18"/>
        </w:rPr>
        <w:t>Part</w:t>
      </w:r>
      <w:r>
        <w:rPr>
          <w:spacing w:val="25"/>
          <w:sz w:val="18"/>
        </w:rPr>
        <w:t xml:space="preserve"> </w:t>
      </w:r>
      <w:r>
        <w:rPr>
          <w:sz w:val="18"/>
        </w:rPr>
        <w:t>A:</w:t>
      </w:r>
      <w:r>
        <w:rPr>
          <w:spacing w:val="27"/>
          <w:sz w:val="18"/>
        </w:rPr>
        <w:t xml:space="preserve"> </w:t>
      </w:r>
      <w:r>
        <w:rPr>
          <w:sz w:val="18"/>
        </w:rPr>
        <w:t>Recovery</w:t>
      </w:r>
      <w:r>
        <w:rPr>
          <w:spacing w:val="29"/>
          <w:sz w:val="18"/>
        </w:rPr>
        <w:t xml:space="preserve"> </w:t>
      </w:r>
      <w:r>
        <w:rPr>
          <w:sz w:val="18"/>
        </w:rPr>
        <w:t>Utilization</w:t>
      </w:r>
      <w:r>
        <w:rPr>
          <w:spacing w:val="31"/>
          <w:sz w:val="18"/>
        </w:rPr>
        <w:t xml:space="preserve"> </w:t>
      </w:r>
      <w:r>
        <w:rPr>
          <w:sz w:val="18"/>
        </w:rPr>
        <w:t>&amp;</w:t>
      </w:r>
      <w:r>
        <w:rPr>
          <w:spacing w:val="-38"/>
          <w:sz w:val="18"/>
        </w:rPr>
        <w:t xml:space="preserve"> </w:t>
      </w:r>
      <w:r>
        <w:rPr>
          <w:sz w:val="18"/>
        </w:rPr>
        <w:t>Environmental Effects</w:t>
      </w:r>
      <w:r>
        <w:rPr>
          <w:color w:val="0000FF"/>
          <w:spacing w:val="1"/>
          <w:sz w:val="18"/>
        </w:rPr>
        <w:t xml:space="preserve"> </w:t>
      </w:r>
      <w:hyperlink r:id="rId8">
        <w:r>
          <w:rPr>
            <w:color w:val="0000FF"/>
            <w:sz w:val="18"/>
            <w:u w:val="single" w:color="0000FF"/>
          </w:rPr>
          <w:t>https://doi.org/10.1080/15567036.2021.2007179</w:t>
        </w:r>
      </w:hyperlink>
    </w:p>
    <w:p w:rsidR="006472B1" w:rsidRDefault="00157262">
      <w:pPr>
        <w:pStyle w:val="ListParagraph"/>
        <w:numPr>
          <w:ilvl w:val="0"/>
          <w:numId w:val="1"/>
        </w:numPr>
        <w:tabs>
          <w:tab w:val="left" w:pos="276"/>
        </w:tabs>
        <w:spacing w:before="85" w:line="237" w:lineRule="auto"/>
        <w:ind w:left="385" w:right="747"/>
        <w:jc w:val="left"/>
        <w:rPr>
          <w:sz w:val="18"/>
        </w:rPr>
      </w:pPr>
      <w:proofErr w:type="spellStart"/>
      <w:r>
        <w:rPr>
          <w:b/>
          <w:sz w:val="18"/>
          <w:u w:val="single"/>
        </w:rPr>
        <w:t>N.Sh</w:t>
      </w:r>
      <w:proofErr w:type="spellEnd"/>
      <w:r>
        <w:rPr>
          <w:b/>
          <w:sz w:val="18"/>
          <w:u w:val="single"/>
        </w:rPr>
        <w:t>. El-</w:t>
      </w:r>
      <w:proofErr w:type="spellStart"/>
      <w:r>
        <w:rPr>
          <w:b/>
          <w:sz w:val="18"/>
          <w:u w:val="single"/>
        </w:rPr>
        <w:t>Gendy</w:t>
      </w:r>
      <w:proofErr w:type="spellEnd"/>
      <w:r>
        <w:rPr>
          <w:b/>
          <w:sz w:val="18"/>
        </w:rPr>
        <w:t xml:space="preserve"> </w:t>
      </w:r>
      <w:r>
        <w:rPr>
          <w:sz w:val="18"/>
        </w:rPr>
        <w:t xml:space="preserve">&amp; Hussein N. </w:t>
      </w:r>
      <w:proofErr w:type="spellStart"/>
      <w:r>
        <w:rPr>
          <w:sz w:val="18"/>
        </w:rPr>
        <w:t>Nassar</w:t>
      </w:r>
      <w:proofErr w:type="spellEnd"/>
      <w:r>
        <w:rPr>
          <w:sz w:val="18"/>
        </w:rPr>
        <w:t xml:space="preserve"> (2021) “Biosynthesized</w:t>
      </w:r>
      <w:r>
        <w:rPr>
          <w:spacing w:val="1"/>
          <w:sz w:val="18"/>
        </w:rPr>
        <w:t xml:space="preserve"> </w:t>
      </w:r>
      <w:r>
        <w:rPr>
          <w:sz w:val="18"/>
        </w:rPr>
        <w:t>magnetite</w:t>
      </w:r>
      <w:r>
        <w:rPr>
          <w:spacing w:val="-6"/>
          <w:sz w:val="18"/>
        </w:rPr>
        <w:t xml:space="preserve"> </w:t>
      </w:r>
      <w:r>
        <w:rPr>
          <w:sz w:val="18"/>
        </w:rPr>
        <w:t>nanoparticles</w:t>
      </w:r>
      <w:r>
        <w:rPr>
          <w:spacing w:val="-5"/>
          <w:sz w:val="18"/>
        </w:rPr>
        <w:t xml:space="preserve"> </w:t>
      </w:r>
      <w:r>
        <w:rPr>
          <w:sz w:val="18"/>
        </w:rPr>
        <w:t>as</w:t>
      </w:r>
      <w:r>
        <w:rPr>
          <w:spacing w:val="-2"/>
          <w:sz w:val="18"/>
        </w:rPr>
        <w:t xml:space="preserve"> </w:t>
      </w:r>
      <w:r>
        <w:rPr>
          <w:sz w:val="18"/>
        </w:rPr>
        <w:t>an</w:t>
      </w:r>
      <w:r>
        <w:rPr>
          <w:spacing w:val="-5"/>
          <w:sz w:val="18"/>
        </w:rPr>
        <w:t xml:space="preserve"> </w:t>
      </w:r>
      <w:r>
        <w:rPr>
          <w:sz w:val="18"/>
        </w:rPr>
        <w:t>environmental</w:t>
      </w:r>
      <w:r>
        <w:rPr>
          <w:spacing w:val="-7"/>
          <w:sz w:val="18"/>
        </w:rPr>
        <w:t xml:space="preserve"> </w:t>
      </w:r>
      <w:r>
        <w:rPr>
          <w:sz w:val="18"/>
        </w:rPr>
        <w:t>opulence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37"/>
          <w:sz w:val="18"/>
        </w:rPr>
        <w:t xml:space="preserve"> </w:t>
      </w:r>
      <w:r>
        <w:rPr>
          <w:sz w:val="18"/>
        </w:rPr>
        <w:t>sustainable wastewater treatment” Science of the Total</w:t>
      </w:r>
      <w:r>
        <w:rPr>
          <w:spacing w:val="1"/>
          <w:sz w:val="18"/>
        </w:rPr>
        <w:t xml:space="preserve"> </w:t>
      </w:r>
      <w:r>
        <w:rPr>
          <w:sz w:val="18"/>
        </w:rPr>
        <w:t>Environment</w:t>
      </w:r>
      <w:r>
        <w:rPr>
          <w:spacing w:val="-2"/>
          <w:sz w:val="18"/>
        </w:rPr>
        <w:t xml:space="preserve"> </w:t>
      </w:r>
      <w:r>
        <w:rPr>
          <w:sz w:val="18"/>
        </w:rPr>
        <w:t>774,</w:t>
      </w:r>
      <w:r>
        <w:rPr>
          <w:spacing w:val="-1"/>
          <w:sz w:val="18"/>
        </w:rPr>
        <w:t xml:space="preserve"> </w:t>
      </w:r>
      <w:r>
        <w:rPr>
          <w:sz w:val="18"/>
        </w:rPr>
        <w:t>145610.</w:t>
      </w:r>
    </w:p>
    <w:p w:rsidR="006472B1" w:rsidRDefault="006472B1">
      <w:pPr>
        <w:spacing w:line="237" w:lineRule="auto"/>
        <w:rPr>
          <w:sz w:val="18"/>
        </w:rPr>
        <w:sectPr w:rsidR="006472B1">
          <w:type w:val="continuous"/>
          <w:pgSz w:w="11910" w:h="16840"/>
          <w:pgMar w:top="1060" w:right="460" w:bottom="280" w:left="520" w:header="720" w:footer="720" w:gutter="0"/>
          <w:cols w:num="2" w:space="720" w:equalWidth="0">
            <w:col w:w="5363" w:space="89"/>
            <w:col w:w="5478"/>
          </w:cols>
        </w:sectPr>
      </w:pPr>
    </w:p>
    <w:p w:rsidR="006472B1" w:rsidRDefault="006472B1">
      <w:pPr>
        <w:pStyle w:val="BodyText"/>
        <w:rPr>
          <w:sz w:val="25"/>
        </w:rPr>
      </w:pPr>
    </w:p>
    <w:p w:rsidR="006472B1" w:rsidRDefault="00157262">
      <w:pPr>
        <w:spacing w:before="93"/>
        <w:ind w:left="200"/>
        <w:rPr>
          <w:rFonts w:ascii="Arial"/>
          <w:b/>
          <w:sz w:val="20"/>
        </w:rPr>
      </w:pPr>
      <w:bookmarkStart w:id="2" w:name="Image"/>
      <w:bookmarkEnd w:id="2"/>
      <w:r>
        <w:rPr>
          <w:rFonts w:ascii="Arial"/>
          <w:b/>
          <w:color w:val="BE5A13"/>
          <w:sz w:val="20"/>
        </w:rPr>
        <w:t>Image</w:t>
      </w: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6472B1">
      <w:pPr>
        <w:pStyle w:val="BodyText"/>
        <w:rPr>
          <w:rFonts w:ascii="Arial"/>
          <w:b/>
          <w:sz w:val="20"/>
        </w:rPr>
      </w:pPr>
    </w:p>
    <w:p w:rsidR="006472B1" w:rsidRDefault="00157262">
      <w:pPr>
        <w:pStyle w:val="BodyText"/>
        <w:spacing w:before="5"/>
        <w:rPr>
          <w:rFonts w:ascii="Arial"/>
          <w:b/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108565</wp:posOffset>
            </wp:positionV>
            <wp:extent cx="562344" cy="623887"/>
            <wp:effectExtent l="0" t="0" r="0" b="0"/>
            <wp:wrapTopAndBottom/>
            <wp:docPr id="1" name="image2.jpeg" descr="C:\Users\Dr.Nour\AppData\Local\Packages\Microsoft.MicrosoftEdge_8wekyb3d8bbwe\TempState\Downloads\IMG_20181006_15343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44" cy="62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7" style="position:absolute;margin-left:469.65pt;margin-top:23.05pt;width:82.2pt;height:47.4pt;z-index:-15728128;mso-wrap-distance-left:0;mso-wrap-distance-right:0;mso-position-horizontal-relative:page;mso-position-vertical-relative:text" coordorigin="9393,461" coordsize="1644,948">
            <v:shape id="_x0000_s1030" type="#_x0000_t75" style="position:absolute;left:9511;top:625;width:810;height:646">
              <v:imagedata r:id="rId10" o:title=""/>
            </v:shape>
            <v:shape id="_x0000_s1029" type="#_x0000_t75" style="position:absolute;left:10320;top:626;width:660;height:495">
              <v:imagedata r:id="rId11" o:title=""/>
            </v:shape>
            <v:shape id="_x0000_s1028" style="position:absolute;left:9418;top:485;width:1594;height:898" coordorigin="9418,486" coordsize="1594,898" path="m9418,636r12,-59l9462,530r47,-32l9568,486r1294,l10921,498r47,32l11000,577r12,59l11012,1234r-12,59l10968,1340r-47,32l10862,1384r-1294,l9509,1372r-47,-32l9430,1293r-12,-59l9418,636xe" filled="f" strokecolor="#9bba58" strokeweight="2.5pt">
              <v:path arrowok="t"/>
            </v:shape>
            <w10:wrap type="topAndBottom" anchorx="page"/>
          </v:group>
        </w:pict>
      </w:r>
    </w:p>
    <w:p w:rsidR="006472B1" w:rsidRDefault="00157262">
      <w:pPr>
        <w:pStyle w:val="Heading1"/>
        <w:rPr>
          <w:rFonts w:ascii="Arial MT"/>
        </w:rPr>
      </w:pPr>
      <w:r>
        <w:rPr>
          <w:rFonts w:ascii="Arial MT"/>
          <w:color w:val="BE5A13"/>
        </w:rPr>
        <w:t>Biography</w:t>
      </w:r>
    </w:p>
    <w:p w:rsidR="006472B1" w:rsidRDefault="00157262">
      <w:pPr>
        <w:spacing w:before="63"/>
        <w:ind w:left="100" w:right="110"/>
        <w:jc w:val="both"/>
        <w:rPr>
          <w:sz w:val="14"/>
        </w:rPr>
      </w:pPr>
      <w:r>
        <w:rPr>
          <w:sz w:val="14"/>
        </w:rPr>
        <w:t xml:space="preserve">Dr. </w:t>
      </w:r>
      <w:proofErr w:type="spellStart"/>
      <w:r>
        <w:rPr>
          <w:sz w:val="14"/>
        </w:rPr>
        <w:t>Nour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Shafik</w:t>
      </w:r>
      <w:proofErr w:type="spellEnd"/>
      <w:r>
        <w:rPr>
          <w:sz w:val="14"/>
        </w:rPr>
        <w:t xml:space="preserve"> El-</w:t>
      </w:r>
      <w:proofErr w:type="spellStart"/>
      <w:r>
        <w:rPr>
          <w:sz w:val="14"/>
        </w:rPr>
        <w:t>Gendy</w:t>
      </w:r>
      <w:proofErr w:type="spellEnd"/>
      <w:r>
        <w:rPr>
          <w:sz w:val="14"/>
        </w:rPr>
        <w:t xml:space="preserve"> is a Professor in the field of Environmental Sciences, Sustainable development, Clean Energy and Nano-Biotechnology. El-</w:t>
      </w:r>
      <w:proofErr w:type="spellStart"/>
      <w:r>
        <w:rPr>
          <w:sz w:val="14"/>
        </w:rPr>
        <w:t>Gendy</w:t>
      </w:r>
      <w:proofErr w:type="spellEnd"/>
      <w:r>
        <w:rPr>
          <w:sz w:val="14"/>
        </w:rPr>
        <w:t xml:space="preserve"> published 10</w:t>
      </w:r>
      <w:r>
        <w:rPr>
          <w:spacing w:val="1"/>
          <w:sz w:val="14"/>
        </w:rPr>
        <w:t xml:space="preserve"> </w:t>
      </w:r>
      <w:r>
        <w:rPr>
          <w:sz w:val="14"/>
        </w:rPr>
        <w:t>chapters, 9 books and 124 research papers, and supervised 29 MSc and PhD theses. She is also</w:t>
      </w:r>
      <w:r>
        <w:rPr>
          <w:sz w:val="14"/>
        </w:rPr>
        <w:t xml:space="preserve"> an editor and reviewer in 88 and 184 international journals, respectively.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She participated also as PI, Co-PI or research member in research projects concerning with; </w:t>
      </w:r>
      <w:proofErr w:type="spellStart"/>
      <w:r>
        <w:rPr>
          <w:sz w:val="14"/>
        </w:rPr>
        <w:t>biovalorization</w:t>
      </w:r>
      <w:proofErr w:type="spellEnd"/>
      <w:r>
        <w:rPr>
          <w:sz w:val="14"/>
        </w:rPr>
        <w:t xml:space="preserve"> of wastes, solid waste management, bioethanol from</w:t>
      </w:r>
      <w:r>
        <w:rPr>
          <w:spacing w:val="1"/>
          <w:sz w:val="14"/>
        </w:rPr>
        <w:t xml:space="preserve"> </w:t>
      </w:r>
      <w:proofErr w:type="spellStart"/>
      <w:r>
        <w:rPr>
          <w:sz w:val="14"/>
        </w:rPr>
        <w:t>lignocellulosic</w:t>
      </w:r>
      <w:proofErr w:type="spellEnd"/>
      <w:r>
        <w:rPr>
          <w:sz w:val="14"/>
        </w:rPr>
        <w:t xml:space="preserve"> waste</w:t>
      </w:r>
      <w:r>
        <w:rPr>
          <w:sz w:val="14"/>
        </w:rPr>
        <w:t xml:space="preserve">s; biofuels from algae, application of </w:t>
      </w:r>
      <w:proofErr w:type="spellStart"/>
      <w:r>
        <w:rPr>
          <w:sz w:val="14"/>
        </w:rPr>
        <w:t>nanobiotechnology</w:t>
      </w:r>
      <w:proofErr w:type="spellEnd"/>
      <w:r>
        <w:rPr>
          <w:sz w:val="14"/>
        </w:rPr>
        <w:t xml:space="preserve"> in upgrading of petroleum and bioremediation of polluted environment. El-</w:t>
      </w:r>
      <w:proofErr w:type="spellStart"/>
      <w:r>
        <w:rPr>
          <w:sz w:val="14"/>
        </w:rPr>
        <w:t>Gendy</w:t>
      </w:r>
      <w:proofErr w:type="spellEnd"/>
      <w:r>
        <w:rPr>
          <w:sz w:val="14"/>
        </w:rPr>
        <w:t xml:space="preserve"> is in</w:t>
      </w:r>
      <w:r>
        <w:rPr>
          <w:spacing w:val="1"/>
          <w:sz w:val="14"/>
        </w:rPr>
        <w:t xml:space="preserve"> </w:t>
      </w:r>
      <w:r>
        <w:rPr>
          <w:sz w:val="14"/>
        </w:rPr>
        <w:t>international collaboration with many international universities and research institutes. Dr. El-</w:t>
      </w:r>
      <w:proofErr w:type="spellStart"/>
      <w:r>
        <w:rPr>
          <w:sz w:val="14"/>
        </w:rPr>
        <w:t>Gendy</w:t>
      </w:r>
      <w:proofErr w:type="spellEnd"/>
      <w:r>
        <w:rPr>
          <w:sz w:val="14"/>
        </w:rPr>
        <w:t xml:space="preserve"> established</w:t>
      </w:r>
      <w:r>
        <w:rPr>
          <w:sz w:val="14"/>
        </w:rPr>
        <w:t xml:space="preserve"> 4 ongoing research schools; Petroleum and Environmental</w:t>
      </w:r>
      <w:r>
        <w:rPr>
          <w:spacing w:val="1"/>
          <w:sz w:val="14"/>
        </w:rPr>
        <w:t xml:space="preserve"> </w:t>
      </w:r>
      <w:r>
        <w:rPr>
          <w:sz w:val="14"/>
        </w:rPr>
        <w:t xml:space="preserve">Biotechnology, Environmental </w:t>
      </w:r>
      <w:proofErr w:type="spellStart"/>
      <w:r>
        <w:rPr>
          <w:sz w:val="14"/>
        </w:rPr>
        <w:t>Nanobiotechnology</w:t>
      </w:r>
      <w:proofErr w:type="spellEnd"/>
      <w:r>
        <w:rPr>
          <w:sz w:val="14"/>
        </w:rPr>
        <w:t>, Biofuels, and Valorization of Solid Waste Biomass. El-</w:t>
      </w:r>
      <w:proofErr w:type="spellStart"/>
      <w:r>
        <w:rPr>
          <w:sz w:val="14"/>
        </w:rPr>
        <w:t>Gendy</w:t>
      </w:r>
      <w:proofErr w:type="spellEnd"/>
      <w:r>
        <w:rPr>
          <w:sz w:val="14"/>
        </w:rPr>
        <w:t xml:space="preserve"> is a member in many national and international associations</w:t>
      </w:r>
      <w:r>
        <w:rPr>
          <w:spacing w:val="1"/>
          <w:sz w:val="14"/>
        </w:rPr>
        <w:t xml:space="preserve"> </w:t>
      </w:r>
      <w:r>
        <w:rPr>
          <w:sz w:val="14"/>
        </w:rPr>
        <w:t>and organizations concerned wit</w:t>
      </w:r>
      <w:r>
        <w:rPr>
          <w:sz w:val="14"/>
        </w:rPr>
        <w:t>h petroleum industry, environmental health and sciences, sustainable development, water desalination, wastewater treatment, biofuel</w:t>
      </w:r>
      <w:r>
        <w:rPr>
          <w:spacing w:val="1"/>
          <w:sz w:val="14"/>
        </w:rPr>
        <w:t xml:space="preserve"> </w:t>
      </w:r>
      <w:r>
        <w:rPr>
          <w:sz w:val="14"/>
        </w:rPr>
        <w:t>standards,</w:t>
      </w:r>
      <w:r>
        <w:rPr>
          <w:spacing w:val="-4"/>
          <w:sz w:val="14"/>
        </w:rPr>
        <w:t xml:space="preserve"> </w:t>
      </w:r>
      <w:r>
        <w:rPr>
          <w:sz w:val="14"/>
        </w:rPr>
        <w:t>nanotechnology,</w:t>
      </w:r>
      <w:r>
        <w:rPr>
          <w:spacing w:val="-3"/>
          <w:sz w:val="14"/>
        </w:rPr>
        <w:t xml:space="preserve"> </w:t>
      </w:r>
      <w:r>
        <w:rPr>
          <w:sz w:val="14"/>
        </w:rPr>
        <w:t>and</w:t>
      </w:r>
      <w:r>
        <w:rPr>
          <w:spacing w:val="-2"/>
          <w:sz w:val="14"/>
        </w:rPr>
        <w:t xml:space="preserve"> </w:t>
      </w:r>
      <w:r>
        <w:rPr>
          <w:sz w:val="14"/>
        </w:rPr>
        <w:t>environmental</w:t>
      </w:r>
      <w:r>
        <w:rPr>
          <w:spacing w:val="-1"/>
          <w:sz w:val="14"/>
        </w:rPr>
        <w:t xml:space="preserve"> </w:t>
      </w:r>
      <w:r>
        <w:rPr>
          <w:sz w:val="14"/>
        </w:rPr>
        <w:t>biotechnology.</w:t>
      </w:r>
    </w:p>
    <w:p w:rsidR="006472B1" w:rsidRDefault="00157262">
      <w:pPr>
        <w:spacing w:before="62"/>
        <w:ind w:left="4558" w:right="4571"/>
        <w:jc w:val="center"/>
        <w:rPr>
          <w:sz w:val="14"/>
        </w:rPr>
      </w:pPr>
      <w:r>
        <w:pict>
          <v:shape id="_x0000_s1026" style="position:absolute;left:0;text-align:left;margin-left:177.1pt;margin-top:13.7pt;width:271.05pt;height:.1pt;z-index:-15727616;mso-wrap-distance-left:0;mso-wrap-distance-right:0;mso-position-horizontal-relative:page" coordorigin="3542,274" coordsize="5421,0" path="m3542,274r5421,e" filled="f" strokecolor="#004080" strokeweight=".5pt">
            <v:path arrowok="t"/>
            <w10:wrap type="topAndBottom" anchorx="page"/>
          </v:shape>
        </w:pict>
      </w:r>
      <w:r>
        <w:rPr>
          <w:sz w:val="14"/>
        </w:rPr>
        <w:t>Email:</w:t>
      </w:r>
      <w:r>
        <w:rPr>
          <w:spacing w:val="-8"/>
          <w:sz w:val="14"/>
        </w:rPr>
        <w:t xml:space="preserve"> </w:t>
      </w:r>
      <w:hyperlink r:id="rId12">
        <w:r>
          <w:rPr>
            <w:color w:val="0000FF"/>
            <w:sz w:val="14"/>
            <w:u w:val="single" w:color="0000FF"/>
          </w:rPr>
          <w:t>nourepri@yahoo.com</w:t>
        </w:r>
      </w:hyperlink>
    </w:p>
    <w:p w:rsidR="006472B1" w:rsidRDefault="006472B1">
      <w:pPr>
        <w:jc w:val="center"/>
        <w:rPr>
          <w:sz w:val="14"/>
        </w:rPr>
        <w:sectPr w:rsidR="006472B1">
          <w:type w:val="continuous"/>
          <w:pgSz w:w="11910" w:h="16840"/>
          <w:pgMar w:top="1060" w:right="460" w:bottom="280" w:left="520" w:header="720" w:footer="720" w:gutter="0"/>
          <w:cols w:space="720"/>
        </w:sectPr>
      </w:pPr>
    </w:p>
    <w:p w:rsidR="006472B1" w:rsidRDefault="00157262">
      <w:pPr>
        <w:pStyle w:val="Heading3"/>
        <w:spacing w:before="45"/>
        <w:ind w:left="200"/>
        <w:rPr>
          <w:rFonts w:ascii="Cambria Math"/>
        </w:rPr>
      </w:pPr>
      <w:r>
        <w:rPr>
          <w:rFonts w:ascii="Cambria Math"/>
        </w:rPr>
        <w:lastRenderedPageBreak/>
        <w:t>Notes/Comments:</w:t>
      </w:r>
    </w:p>
    <w:p w:rsidR="006472B1" w:rsidRDefault="006472B1">
      <w:pPr>
        <w:rPr>
          <w:rFonts w:ascii="Cambria Math"/>
        </w:rPr>
        <w:sectPr w:rsidR="006472B1">
          <w:pgSz w:w="11910" w:h="16840"/>
          <w:pgMar w:top="1320" w:right="460" w:bottom="280" w:left="520" w:header="720" w:footer="720" w:gutter="0"/>
          <w:cols w:space="720"/>
        </w:sectPr>
      </w:pPr>
    </w:p>
    <w:p w:rsidR="006472B1" w:rsidRDefault="00157262">
      <w:pPr>
        <w:spacing w:before="64" w:line="248" w:lineRule="exact"/>
        <w:ind w:left="100"/>
        <w:rPr>
          <w:rFonts w:ascii="Arial"/>
          <w:b/>
        </w:rPr>
      </w:pPr>
      <w:r>
        <w:rPr>
          <w:rFonts w:ascii="Arial"/>
          <w:b/>
          <w:w w:val="85"/>
        </w:rPr>
        <w:lastRenderedPageBreak/>
        <w:t>Presenting</w:t>
      </w:r>
      <w:r>
        <w:rPr>
          <w:rFonts w:ascii="Arial"/>
          <w:b/>
          <w:spacing w:val="3"/>
          <w:w w:val="85"/>
        </w:rPr>
        <w:t xml:space="preserve"> </w:t>
      </w:r>
      <w:r>
        <w:rPr>
          <w:rFonts w:ascii="Arial"/>
          <w:b/>
          <w:w w:val="85"/>
        </w:rPr>
        <w:t>author</w:t>
      </w:r>
      <w:r>
        <w:rPr>
          <w:rFonts w:ascii="Arial"/>
          <w:b/>
          <w:spacing w:val="5"/>
          <w:w w:val="85"/>
        </w:rPr>
        <w:t xml:space="preserve"> </w:t>
      </w:r>
      <w:r>
        <w:rPr>
          <w:rFonts w:ascii="Arial"/>
          <w:b/>
          <w:w w:val="85"/>
        </w:rPr>
        <w:t>details</w:t>
      </w:r>
    </w:p>
    <w:p w:rsidR="006472B1" w:rsidRDefault="00157262">
      <w:pPr>
        <w:pStyle w:val="Heading1"/>
        <w:spacing w:before="3" w:line="230" w:lineRule="auto"/>
        <w:ind w:right="5761"/>
      </w:pPr>
      <w:r>
        <w:rPr>
          <w:w w:val="90"/>
        </w:rPr>
        <w:t xml:space="preserve">Full name: </w:t>
      </w:r>
      <w:proofErr w:type="spellStart"/>
      <w:r>
        <w:rPr>
          <w:w w:val="90"/>
        </w:rPr>
        <w:t>Nour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Shafik</w:t>
      </w:r>
      <w:proofErr w:type="spellEnd"/>
      <w:r>
        <w:rPr>
          <w:w w:val="90"/>
        </w:rPr>
        <w:t xml:space="preserve"> El-</w:t>
      </w:r>
      <w:proofErr w:type="spellStart"/>
      <w:r>
        <w:rPr>
          <w:w w:val="90"/>
        </w:rPr>
        <w:t>Gendy</w:t>
      </w:r>
      <w:proofErr w:type="spellEnd"/>
      <w:r>
        <w:rPr>
          <w:spacing w:val="1"/>
          <w:w w:val="90"/>
        </w:rPr>
        <w:t xml:space="preserve"> </w:t>
      </w:r>
      <w:r>
        <w:rPr>
          <w:w w:val="90"/>
        </w:rPr>
        <w:t>Contact</w:t>
      </w:r>
      <w:r>
        <w:rPr>
          <w:spacing w:val="1"/>
          <w:w w:val="90"/>
        </w:rPr>
        <w:t xml:space="preserve"> </w:t>
      </w:r>
      <w:r>
        <w:rPr>
          <w:w w:val="90"/>
        </w:rPr>
        <w:t>number:</w:t>
      </w:r>
      <w:r>
        <w:rPr>
          <w:spacing w:val="1"/>
          <w:w w:val="90"/>
        </w:rPr>
        <w:t xml:space="preserve"> </w:t>
      </w:r>
      <w:r>
        <w:rPr>
          <w:w w:val="90"/>
        </w:rPr>
        <w:t>+201004510006</w:t>
      </w:r>
      <w:r>
        <w:rPr>
          <w:spacing w:val="-50"/>
          <w:w w:val="90"/>
        </w:rPr>
        <w:t xml:space="preserve"> </w:t>
      </w:r>
      <w:r>
        <w:rPr>
          <w:w w:val="95"/>
        </w:rPr>
        <w:t>Mail</w:t>
      </w:r>
      <w:r>
        <w:rPr>
          <w:spacing w:val="-7"/>
          <w:w w:val="95"/>
        </w:rPr>
        <w:t xml:space="preserve"> </w:t>
      </w:r>
      <w:r>
        <w:rPr>
          <w:w w:val="95"/>
        </w:rPr>
        <w:t>id:</w:t>
      </w:r>
      <w:r>
        <w:rPr>
          <w:spacing w:val="-6"/>
          <w:w w:val="95"/>
        </w:rPr>
        <w:t xml:space="preserve"> </w:t>
      </w:r>
      <w:hyperlink r:id="rId13">
        <w:r>
          <w:rPr>
            <w:color w:val="0000FF"/>
            <w:w w:val="95"/>
            <w:u w:val="single" w:color="0000FF"/>
          </w:rPr>
          <w:t>nourepri@yahoo.com</w:t>
        </w:r>
      </w:hyperlink>
    </w:p>
    <w:p w:rsidR="006472B1" w:rsidRDefault="00157262">
      <w:pPr>
        <w:spacing w:line="244" w:lineRule="exact"/>
        <w:ind w:left="100"/>
        <w:rPr>
          <w:rFonts w:ascii="Microsoft Sans Serif"/>
        </w:rPr>
      </w:pPr>
      <w:r>
        <w:rPr>
          <w:rFonts w:ascii="Microsoft Sans Serif"/>
          <w:w w:val="90"/>
        </w:rPr>
        <w:t>Category:</w:t>
      </w:r>
      <w:r>
        <w:rPr>
          <w:rFonts w:ascii="Microsoft Sans Serif"/>
          <w:spacing w:val="4"/>
          <w:w w:val="90"/>
        </w:rPr>
        <w:t xml:space="preserve"> </w:t>
      </w:r>
      <w:r>
        <w:rPr>
          <w:rFonts w:ascii="Microsoft Sans Serif"/>
          <w:w w:val="90"/>
        </w:rPr>
        <w:t>Virtual</w:t>
      </w:r>
      <w:r>
        <w:rPr>
          <w:rFonts w:ascii="Microsoft Sans Serif"/>
          <w:spacing w:val="3"/>
          <w:w w:val="90"/>
        </w:rPr>
        <w:t xml:space="preserve"> </w:t>
      </w:r>
      <w:r>
        <w:rPr>
          <w:rFonts w:ascii="Microsoft Sans Serif"/>
          <w:w w:val="90"/>
        </w:rPr>
        <w:t>Invited</w:t>
      </w:r>
      <w:r>
        <w:rPr>
          <w:rFonts w:ascii="Microsoft Sans Serif"/>
          <w:spacing w:val="1"/>
          <w:w w:val="90"/>
        </w:rPr>
        <w:t xml:space="preserve"> </w:t>
      </w:r>
      <w:r>
        <w:rPr>
          <w:rFonts w:ascii="Microsoft Sans Serif"/>
          <w:w w:val="90"/>
        </w:rPr>
        <w:t>Keynote</w:t>
      </w:r>
      <w:r>
        <w:rPr>
          <w:rFonts w:ascii="Microsoft Sans Serif"/>
          <w:spacing w:val="3"/>
          <w:w w:val="90"/>
        </w:rPr>
        <w:t xml:space="preserve"> </w:t>
      </w:r>
      <w:r>
        <w:rPr>
          <w:rFonts w:ascii="Microsoft Sans Serif"/>
          <w:w w:val="90"/>
        </w:rPr>
        <w:t>Presentation</w:t>
      </w:r>
    </w:p>
    <w:sectPr w:rsidR="006472B1">
      <w:pgSz w:w="12240" w:h="15840"/>
      <w:pgMar w:top="13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0509"/>
    <w:multiLevelType w:val="hybridMultilevel"/>
    <w:tmpl w:val="957E6D24"/>
    <w:lvl w:ilvl="0" w:tplc="8CC021A2">
      <w:start w:val="1"/>
      <w:numFmt w:val="decimal"/>
      <w:lvlText w:val="%1."/>
      <w:lvlJc w:val="left"/>
      <w:pPr>
        <w:ind w:left="485" w:hanging="285"/>
        <w:jc w:val="righ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8AC4FF04">
      <w:numFmt w:val="bullet"/>
      <w:lvlText w:val="•"/>
      <w:lvlJc w:val="left"/>
      <w:pPr>
        <w:ind w:left="968" w:hanging="285"/>
      </w:pPr>
      <w:rPr>
        <w:rFonts w:hint="default"/>
        <w:lang w:val="en-US" w:eastAsia="en-US" w:bidi="ar-SA"/>
      </w:rPr>
    </w:lvl>
    <w:lvl w:ilvl="2" w:tplc="D4F429BC">
      <w:numFmt w:val="bullet"/>
      <w:lvlText w:val="•"/>
      <w:lvlJc w:val="left"/>
      <w:pPr>
        <w:ind w:left="1456" w:hanging="285"/>
      </w:pPr>
      <w:rPr>
        <w:rFonts w:hint="default"/>
        <w:lang w:val="en-US" w:eastAsia="en-US" w:bidi="ar-SA"/>
      </w:rPr>
    </w:lvl>
    <w:lvl w:ilvl="3" w:tplc="8F80AD0A">
      <w:numFmt w:val="bullet"/>
      <w:lvlText w:val="•"/>
      <w:lvlJc w:val="left"/>
      <w:pPr>
        <w:ind w:left="1944" w:hanging="285"/>
      </w:pPr>
      <w:rPr>
        <w:rFonts w:hint="default"/>
        <w:lang w:val="en-US" w:eastAsia="en-US" w:bidi="ar-SA"/>
      </w:rPr>
    </w:lvl>
    <w:lvl w:ilvl="4" w:tplc="09DEEE66">
      <w:numFmt w:val="bullet"/>
      <w:lvlText w:val="•"/>
      <w:lvlJc w:val="left"/>
      <w:pPr>
        <w:ind w:left="2433" w:hanging="285"/>
      </w:pPr>
      <w:rPr>
        <w:rFonts w:hint="default"/>
        <w:lang w:val="en-US" w:eastAsia="en-US" w:bidi="ar-SA"/>
      </w:rPr>
    </w:lvl>
    <w:lvl w:ilvl="5" w:tplc="43E2B212">
      <w:numFmt w:val="bullet"/>
      <w:lvlText w:val="•"/>
      <w:lvlJc w:val="left"/>
      <w:pPr>
        <w:ind w:left="2921" w:hanging="285"/>
      </w:pPr>
      <w:rPr>
        <w:rFonts w:hint="default"/>
        <w:lang w:val="en-US" w:eastAsia="en-US" w:bidi="ar-SA"/>
      </w:rPr>
    </w:lvl>
    <w:lvl w:ilvl="6" w:tplc="CF3246F0">
      <w:numFmt w:val="bullet"/>
      <w:lvlText w:val="•"/>
      <w:lvlJc w:val="left"/>
      <w:pPr>
        <w:ind w:left="3409" w:hanging="285"/>
      </w:pPr>
      <w:rPr>
        <w:rFonts w:hint="default"/>
        <w:lang w:val="en-US" w:eastAsia="en-US" w:bidi="ar-SA"/>
      </w:rPr>
    </w:lvl>
    <w:lvl w:ilvl="7" w:tplc="B9A81606">
      <w:numFmt w:val="bullet"/>
      <w:lvlText w:val="•"/>
      <w:lvlJc w:val="left"/>
      <w:pPr>
        <w:ind w:left="3897" w:hanging="285"/>
      </w:pPr>
      <w:rPr>
        <w:rFonts w:hint="default"/>
        <w:lang w:val="en-US" w:eastAsia="en-US" w:bidi="ar-SA"/>
      </w:rPr>
    </w:lvl>
    <w:lvl w:ilvl="8" w:tplc="50E83FBC">
      <w:numFmt w:val="bullet"/>
      <w:lvlText w:val="•"/>
      <w:lvlJc w:val="left"/>
      <w:pPr>
        <w:ind w:left="4386" w:hanging="28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72B1"/>
    <w:rsid w:val="00157262"/>
    <w:rsid w:val="0064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uiPriority w:val="1"/>
    <w:qFormat/>
    <w:pPr>
      <w:ind w:left="20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ind w:left="10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8"/>
      <w:szCs w:val="18"/>
    </w:rPr>
  </w:style>
  <w:style w:type="paragraph" w:styleId="Title">
    <w:name w:val="Title"/>
    <w:basedOn w:val="Normal"/>
    <w:uiPriority w:val="1"/>
    <w:qFormat/>
    <w:pPr>
      <w:spacing w:before="8"/>
      <w:ind w:left="200" w:right="2618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85" w:hanging="285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Microsoft Sans Serif" w:eastAsia="Microsoft Sans Serif" w:hAnsi="Microsoft Sans Serif" w:cs="Microsoft Sans Serif"/>
    </w:rPr>
  </w:style>
  <w:style w:type="paragraph" w:styleId="Heading2">
    <w:name w:val="heading 2"/>
    <w:basedOn w:val="Normal"/>
    <w:uiPriority w:val="1"/>
    <w:qFormat/>
    <w:pPr>
      <w:ind w:left="20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pPr>
      <w:ind w:left="10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8"/>
      <w:szCs w:val="18"/>
    </w:rPr>
  </w:style>
  <w:style w:type="paragraph" w:styleId="Title">
    <w:name w:val="Title"/>
    <w:basedOn w:val="Normal"/>
    <w:uiPriority w:val="1"/>
    <w:qFormat/>
    <w:pPr>
      <w:spacing w:before="8"/>
      <w:ind w:left="200" w:right="2618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85" w:hanging="285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5567036.2021.2007179" TargetMode="External"/><Relationship Id="rId13" Type="http://schemas.openxmlformats.org/officeDocument/2006/relationships/hyperlink" Target="mailto:nourepri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1155/2022/7899996" TargetMode="External"/><Relationship Id="rId12" Type="http://schemas.openxmlformats.org/officeDocument/2006/relationships/hyperlink" Target="mailto:nourepr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murali</cp:lastModifiedBy>
  <cp:revision>2</cp:revision>
  <dcterms:created xsi:type="dcterms:W3CDTF">2023-02-24T04:39:00Z</dcterms:created>
  <dcterms:modified xsi:type="dcterms:W3CDTF">2023-02-24T04:39:00Z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2023-02-24T00:00:00Z</vt:filetime>
  </property>
</Properties>
</file>