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7551F" w:rsidRPr="00C7551F" w:rsidRDefault="00C7551F" w:rsidP="00C7551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4"/>
        </w:rPr>
      </w:pPr>
      <w:r w:rsidRPr="00C7551F">
        <w:rPr>
          <w:rFonts w:ascii="Times New Roman" w:hAnsi="Times New Roman" w:cs="Times New Roman"/>
          <w:b/>
          <w:bCs/>
          <w:sz w:val="28"/>
          <w:szCs w:val="24"/>
        </w:rPr>
        <w:t xml:space="preserve">Novel FTIR </w:t>
      </w:r>
      <w:r w:rsidR="00F87638" w:rsidRPr="00C7551F">
        <w:rPr>
          <w:rFonts w:ascii="Times New Roman" w:hAnsi="Times New Roman" w:cs="Times New Roman"/>
          <w:b/>
          <w:bCs/>
          <w:sz w:val="28"/>
          <w:szCs w:val="24"/>
        </w:rPr>
        <w:t xml:space="preserve">calculation of phosphorus derivatives of glucose </w:t>
      </w:r>
      <w:proofErr w:type="spellStart"/>
      <w:r w:rsidR="00F87638" w:rsidRPr="00C7551F">
        <w:rPr>
          <w:rFonts w:ascii="Times New Roman" w:hAnsi="Times New Roman" w:cs="Times New Roman"/>
          <w:b/>
          <w:bCs/>
          <w:sz w:val="28"/>
          <w:szCs w:val="24"/>
        </w:rPr>
        <w:t>isothiocyanate</w:t>
      </w:r>
      <w:proofErr w:type="spellEnd"/>
    </w:p>
    <w:p w:rsidR="00C7551F" w:rsidRPr="00C7551F" w:rsidRDefault="00C7551F" w:rsidP="00C7551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SymbolMT" w:hAnsi="Times New Roman" w:cs="Times New Roman"/>
          <w:b/>
          <w:sz w:val="24"/>
          <w:szCs w:val="24"/>
        </w:rPr>
      </w:pPr>
      <w:bookmarkStart w:id="0" w:name="_GoBack"/>
      <w:bookmarkEnd w:id="0"/>
      <w:proofErr w:type="spellStart"/>
      <w:r w:rsidRPr="00C7551F">
        <w:rPr>
          <w:rFonts w:ascii="Times New Roman" w:hAnsi="Times New Roman" w:cs="Times New Roman"/>
          <w:b/>
          <w:sz w:val="24"/>
          <w:szCs w:val="24"/>
        </w:rPr>
        <w:t>Ang</w:t>
      </w:r>
      <w:proofErr w:type="spellEnd"/>
      <w:r w:rsidRPr="00C7551F">
        <w:rPr>
          <w:rFonts w:ascii="Times New Roman" w:hAnsi="Times New Roman" w:cs="Times New Roman"/>
          <w:b/>
          <w:sz w:val="24"/>
          <w:szCs w:val="24"/>
        </w:rPr>
        <w:t>-yang Yu</w:t>
      </w:r>
    </w:p>
    <w:p w:rsidR="00C7551F" w:rsidRDefault="00C7551F" w:rsidP="00C7551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7551F">
        <w:rPr>
          <w:rFonts w:ascii="Times New Roman" w:hAnsi="Times New Roman" w:cs="Times New Roman"/>
          <w:sz w:val="24"/>
          <w:szCs w:val="24"/>
        </w:rPr>
        <w:t>Independent Researcher and Consultant, China</w:t>
      </w:r>
    </w:p>
    <w:p w:rsidR="00C7551F" w:rsidRPr="00C7551F" w:rsidRDefault="00C7551F" w:rsidP="00C7551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7551F" w:rsidRDefault="00C7551F" w:rsidP="00C7551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Abstract</w:t>
      </w:r>
    </w:p>
    <w:p w:rsidR="00C7551F" w:rsidRDefault="00C7551F" w:rsidP="00C7551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C7551F" w:rsidRDefault="00C7551F" w:rsidP="00C7551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7551F">
        <w:rPr>
          <w:rFonts w:ascii="Times New Roman" w:hAnsi="Times New Roman" w:cs="Times New Roman"/>
          <w:sz w:val="24"/>
          <w:szCs w:val="24"/>
        </w:rPr>
        <w:t xml:space="preserve">As a special sugar compounds, glucose </w:t>
      </w:r>
      <w:proofErr w:type="spellStart"/>
      <w:r w:rsidRPr="00C7551F">
        <w:rPr>
          <w:rFonts w:ascii="Times New Roman" w:hAnsi="Times New Roman" w:cs="Times New Roman"/>
          <w:sz w:val="24"/>
          <w:szCs w:val="24"/>
        </w:rPr>
        <w:t>isothiocyanate</w:t>
      </w:r>
      <w:proofErr w:type="spellEnd"/>
      <w:r w:rsidRPr="00C7551F">
        <w:rPr>
          <w:rFonts w:ascii="Times New Roman" w:hAnsi="Times New Roman" w:cs="Times New Roman"/>
          <w:sz w:val="24"/>
          <w:szCs w:val="24"/>
        </w:rPr>
        <w:t xml:space="preserve"> not only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7551F">
        <w:rPr>
          <w:rFonts w:ascii="Times New Roman" w:hAnsi="Times New Roman" w:cs="Times New Roman"/>
          <w:sz w:val="24"/>
          <w:szCs w:val="24"/>
        </w:rPr>
        <w:t>has excellent biological function, but also acts as an important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7551F">
        <w:rPr>
          <w:rFonts w:ascii="Times New Roman" w:hAnsi="Times New Roman" w:cs="Times New Roman"/>
          <w:sz w:val="24"/>
          <w:szCs w:val="24"/>
        </w:rPr>
        <w:t xml:space="preserve">intermediate of organic synthesis. </w:t>
      </w:r>
      <w:proofErr w:type="gramStart"/>
      <w:r w:rsidRPr="00C7551F">
        <w:rPr>
          <w:rFonts w:ascii="Times New Roman" w:hAnsi="Times New Roman" w:cs="Times New Roman"/>
          <w:sz w:val="24"/>
          <w:szCs w:val="24"/>
        </w:rPr>
        <w:t>Phosphorus derivatives of glucose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551F">
        <w:rPr>
          <w:rFonts w:ascii="Times New Roman" w:hAnsi="Times New Roman" w:cs="Times New Roman"/>
          <w:sz w:val="24"/>
          <w:szCs w:val="24"/>
        </w:rPr>
        <w:t>isothiocyanate</w:t>
      </w:r>
      <w:proofErr w:type="spellEnd"/>
      <w:r w:rsidRPr="00C7551F">
        <w:rPr>
          <w:rFonts w:ascii="Times New Roman" w:hAnsi="Times New Roman" w:cs="Times New Roman"/>
          <w:sz w:val="24"/>
          <w:szCs w:val="24"/>
        </w:rPr>
        <w:t xml:space="preserve"> possess broad biological activity, and has</w:t>
      </w:r>
      <w:proofErr w:type="gramEnd"/>
      <w:r w:rsidRPr="00C7551F">
        <w:rPr>
          <w:rFonts w:ascii="Times New Roman" w:hAnsi="Times New Roman" w:cs="Times New Roman"/>
          <w:sz w:val="24"/>
          <w:szCs w:val="24"/>
        </w:rPr>
        <w:t xml:space="preserve"> played an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7551F">
        <w:rPr>
          <w:rFonts w:ascii="Times New Roman" w:hAnsi="Times New Roman" w:cs="Times New Roman"/>
          <w:sz w:val="24"/>
          <w:szCs w:val="24"/>
        </w:rPr>
        <w:t>important role in the bio-mass transformation and biological processes.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7551F">
        <w:rPr>
          <w:rFonts w:ascii="Times New Roman" w:hAnsi="Times New Roman" w:cs="Times New Roman"/>
          <w:sz w:val="24"/>
          <w:szCs w:val="24"/>
        </w:rPr>
        <w:t>By means of the improved B3LYP method, geometric structures of eight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7551F">
        <w:rPr>
          <w:rFonts w:ascii="Times New Roman" w:hAnsi="Times New Roman" w:cs="Times New Roman"/>
          <w:sz w:val="24"/>
          <w:szCs w:val="24"/>
        </w:rPr>
        <w:t xml:space="preserve">phosphorus derivatives of glucose </w:t>
      </w:r>
      <w:proofErr w:type="spellStart"/>
      <w:r w:rsidRPr="00C7551F">
        <w:rPr>
          <w:rFonts w:ascii="Times New Roman" w:hAnsi="Times New Roman" w:cs="Times New Roman"/>
          <w:sz w:val="24"/>
          <w:szCs w:val="24"/>
        </w:rPr>
        <w:t>isothiocyanate</w:t>
      </w:r>
      <w:proofErr w:type="spellEnd"/>
      <w:r w:rsidRPr="00C7551F">
        <w:rPr>
          <w:rFonts w:ascii="Times New Roman" w:hAnsi="Times New Roman" w:cs="Times New Roman"/>
          <w:sz w:val="24"/>
          <w:szCs w:val="24"/>
        </w:rPr>
        <w:t xml:space="preserve"> have been optimized in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7551F">
        <w:rPr>
          <w:rFonts w:ascii="Times New Roman" w:hAnsi="Times New Roman" w:cs="Times New Roman"/>
          <w:sz w:val="24"/>
          <w:szCs w:val="24"/>
        </w:rPr>
        <w:t>this work. Further IR spectroscopy calculations are performed in order to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7551F">
        <w:rPr>
          <w:rFonts w:ascii="Times New Roman" w:hAnsi="Times New Roman" w:cs="Times New Roman"/>
          <w:sz w:val="24"/>
          <w:szCs w:val="24"/>
        </w:rPr>
        <w:t>compare with experimental data available. Additionally, IR spectroscopy</w:t>
      </w:r>
      <w:r w:rsidR="006802DC">
        <w:rPr>
          <w:rFonts w:ascii="Times New Roman" w:hAnsi="Times New Roman" w:cs="Times New Roman"/>
          <w:sz w:val="24"/>
          <w:szCs w:val="24"/>
        </w:rPr>
        <w:t xml:space="preserve"> </w:t>
      </w:r>
      <w:r w:rsidRPr="00C7551F">
        <w:rPr>
          <w:rFonts w:ascii="Times New Roman" w:hAnsi="Times New Roman" w:cs="Times New Roman"/>
          <w:sz w:val="24"/>
          <w:szCs w:val="24"/>
        </w:rPr>
        <w:t xml:space="preserve">observed in experiment has been </w:t>
      </w:r>
      <w:proofErr w:type="spellStart"/>
      <w:r w:rsidRPr="00C7551F">
        <w:rPr>
          <w:rFonts w:ascii="Times New Roman" w:hAnsi="Times New Roman" w:cs="Times New Roman"/>
          <w:sz w:val="24"/>
          <w:szCs w:val="24"/>
        </w:rPr>
        <w:t>indentified</w:t>
      </w:r>
      <w:proofErr w:type="spellEnd"/>
      <w:r w:rsidRPr="00C7551F">
        <w:rPr>
          <w:rFonts w:ascii="Times New Roman" w:hAnsi="Times New Roman" w:cs="Times New Roman"/>
          <w:sz w:val="24"/>
          <w:szCs w:val="24"/>
        </w:rPr>
        <w:t xml:space="preserve"> based on theoretical results.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C7551F" w:rsidRDefault="00C7551F" w:rsidP="00C7551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274F9" w:rsidRDefault="00C7551F" w:rsidP="00C7551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7551F">
        <w:rPr>
          <w:rFonts w:ascii="Times New Roman" w:hAnsi="Times New Roman" w:cs="Times New Roman"/>
          <w:b/>
          <w:bCs/>
          <w:sz w:val="24"/>
          <w:szCs w:val="24"/>
        </w:rPr>
        <w:t xml:space="preserve">Keywords: </w:t>
      </w:r>
      <w:r w:rsidRPr="00C7551F">
        <w:rPr>
          <w:rFonts w:ascii="Times New Roman" w:hAnsi="Times New Roman" w:cs="Times New Roman"/>
          <w:sz w:val="24"/>
          <w:szCs w:val="24"/>
        </w:rPr>
        <w:t xml:space="preserve">Glucose </w:t>
      </w:r>
      <w:proofErr w:type="spellStart"/>
      <w:r w:rsidRPr="00C7551F">
        <w:rPr>
          <w:rFonts w:ascii="Times New Roman" w:hAnsi="Times New Roman" w:cs="Times New Roman"/>
          <w:sz w:val="24"/>
          <w:szCs w:val="24"/>
        </w:rPr>
        <w:t>Isothiocyanate</w:t>
      </w:r>
      <w:proofErr w:type="spellEnd"/>
      <w:r w:rsidRPr="00C7551F">
        <w:rPr>
          <w:rFonts w:ascii="Times New Roman" w:hAnsi="Times New Roman" w:cs="Times New Roman"/>
          <w:sz w:val="24"/>
          <w:szCs w:val="24"/>
        </w:rPr>
        <w:t>; Phosphorus Derivatives; Geometric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7551F">
        <w:rPr>
          <w:rFonts w:ascii="Times New Roman" w:hAnsi="Times New Roman" w:cs="Times New Roman"/>
          <w:sz w:val="24"/>
          <w:szCs w:val="24"/>
        </w:rPr>
        <w:t>optimization; Infrared spectroscopy.</w:t>
      </w:r>
    </w:p>
    <w:p w:rsidR="00C7551F" w:rsidRDefault="00C7551F" w:rsidP="00C7551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7551F" w:rsidRDefault="00C7551F" w:rsidP="00C7551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7551F">
        <w:rPr>
          <w:rFonts w:ascii="Times New Roman" w:hAnsi="Times New Roman" w:cs="Times New Roman"/>
          <w:b/>
          <w:sz w:val="24"/>
          <w:szCs w:val="24"/>
        </w:rPr>
        <w:t>Biography</w:t>
      </w:r>
    </w:p>
    <w:p w:rsidR="006802DC" w:rsidRDefault="006802DC" w:rsidP="00C7551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C7551F" w:rsidRPr="00C7551F" w:rsidRDefault="00C7551F" w:rsidP="00C7551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C7551F">
        <w:rPr>
          <w:rFonts w:ascii="Times New Roman" w:hAnsi="Times New Roman" w:cs="Times New Roman"/>
          <w:sz w:val="24"/>
          <w:szCs w:val="24"/>
        </w:rPr>
        <w:t>Ang</w:t>
      </w:r>
      <w:proofErr w:type="spellEnd"/>
      <w:r w:rsidRPr="00C7551F">
        <w:rPr>
          <w:rFonts w:ascii="Times New Roman" w:hAnsi="Times New Roman" w:cs="Times New Roman"/>
          <w:sz w:val="24"/>
          <w:szCs w:val="24"/>
        </w:rPr>
        <w:t>-yang Yu</w:t>
      </w:r>
      <w:r w:rsidRPr="00C7551F">
        <w:rPr>
          <w:rFonts w:ascii="Times New Roman" w:hAnsi="Times New Roman" w:cs="Times New Roman"/>
          <w:sz w:val="24"/>
          <w:szCs w:val="24"/>
        </w:rPr>
        <w:t xml:space="preserve"> is </w:t>
      </w:r>
      <w:r w:rsidR="0008461F">
        <w:rPr>
          <w:rFonts w:ascii="Times New Roman" w:hAnsi="Times New Roman" w:cs="Times New Roman"/>
          <w:sz w:val="24"/>
          <w:szCs w:val="24"/>
        </w:rPr>
        <w:t>an</w:t>
      </w:r>
      <w:r w:rsidRPr="00C7551F">
        <w:rPr>
          <w:rFonts w:ascii="Times New Roman" w:hAnsi="Times New Roman" w:cs="Times New Roman"/>
          <w:sz w:val="24"/>
          <w:szCs w:val="24"/>
        </w:rPr>
        <w:t xml:space="preserve"> </w:t>
      </w:r>
      <w:r w:rsidRPr="00C7551F">
        <w:rPr>
          <w:rFonts w:ascii="Times New Roman" w:hAnsi="Times New Roman" w:cs="Times New Roman"/>
          <w:sz w:val="24"/>
          <w:szCs w:val="24"/>
        </w:rPr>
        <w:t>Indepe</w:t>
      </w:r>
      <w:r w:rsidR="005D5B23">
        <w:rPr>
          <w:rFonts w:ascii="Times New Roman" w:hAnsi="Times New Roman" w:cs="Times New Roman"/>
          <w:sz w:val="24"/>
          <w:szCs w:val="24"/>
        </w:rPr>
        <w:t>ndent Researcher and Consultant in</w:t>
      </w:r>
      <w:r w:rsidRPr="00C7551F">
        <w:rPr>
          <w:rFonts w:ascii="Times New Roman" w:hAnsi="Times New Roman" w:cs="Times New Roman"/>
          <w:sz w:val="24"/>
          <w:szCs w:val="24"/>
        </w:rPr>
        <w:t xml:space="preserve"> China</w:t>
      </w:r>
      <w:r w:rsidR="0008461F">
        <w:rPr>
          <w:rFonts w:ascii="Times New Roman" w:hAnsi="Times New Roman" w:cs="Times New Roman"/>
          <w:sz w:val="24"/>
          <w:szCs w:val="24"/>
        </w:rPr>
        <w:t>.</w:t>
      </w:r>
    </w:p>
    <w:sectPr w:rsidR="00C7551F" w:rsidRPr="00C7551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MT">
    <w:altName w:val="Arial Unicode MS"/>
    <w:panose1 w:val="00000000000000000000"/>
    <w:charset w:val="88"/>
    <w:family w:val="auto"/>
    <w:notTrueType/>
    <w:pitch w:val="default"/>
    <w:sig w:usb0="00000000" w:usb1="08080000" w:usb2="00000010" w:usb3="00000000" w:csb0="001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3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B28D6"/>
    <w:rsid w:val="0008461F"/>
    <w:rsid w:val="001B28D6"/>
    <w:rsid w:val="004274F9"/>
    <w:rsid w:val="005D5B23"/>
    <w:rsid w:val="006802DC"/>
    <w:rsid w:val="00C7551F"/>
    <w:rsid w:val="00F876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152</Words>
  <Characters>873</Characters>
  <Application>Microsoft Office Word</Application>
  <DocSecurity>0</DocSecurity>
  <Lines>7</Lines>
  <Paragraphs>2</Paragraphs>
  <ScaleCrop>false</ScaleCrop>
  <Company/>
  <LinksUpToDate>false</LinksUpToDate>
  <CharactersWithSpaces>1023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Conference World Chemistry 2021</dc:creator>
  <cp:keywords/>
  <dc:description/>
  <cp:lastModifiedBy>Conference World Chemistry 2021</cp:lastModifiedBy>
  <cp:revision>19</cp:revision>
  <dcterms:created xsi:type="dcterms:W3CDTF">2023-02-17T11:24:00Z</dcterms:created>
  <dcterms:modified xsi:type="dcterms:W3CDTF">2023-02-17T11:29:00Z</dcterms:modified>
</cp:coreProperties>
</file>