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66AF23" w14:textId="60C186EE" w:rsidR="003643F8" w:rsidRPr="00772077" w:rsidRDefault="003643F8" w:rsidP="00772077">
      <w:pPr>
        <w:pStyle w:val="BodyText"/>
        <w:ind w:right="-10"/>
        <w:rPr>
          <w:rFonts w:ascii="Times New Roman" w:eastAsia="Minion Pro" w:hAnsi="Times New Roman" w:cs="Times New Roman"/>
          <w:b/>
          <w:bCs/>
          <w:sz w:val="28"/>
          <w:szCs w:val="24"/>
        </w:rPr>
      </w:pPr>
      <w:r w:rsidRPr="00772077">
        <w:rPr>
          <w:rFonts w:ascii="Times New Roman" w:eastAsia="Minion Pro" w:hAnsi="Times New Roman" w:cs="Times New Roman"/>
          <w:b/>
          <w:bCs/>
          <w:sz w:val="28"/>
          <w:szCs w:val="24"/>
        </w:rPr>
        <w:t>Development of a bioactive ingredient based on rice bran fermented by lactic bacteria for its application in</w:t>
      </w:r>
      <w:bookmarkStart w:id="0" w:name="_GoBack"/>
      <w:bookmarkEnd w:id="0"/>
      <w:r w:rsidRPr="00772077">
        <w:rPr>
          <w:rFonts w:ascii="Times New Roman" w:eastAsia="Minion Pro" w:hAnsi="Times New Roman" w:cs="Times New Roman"/>
          <w:b/>
          <w:bCs/>
          <w:sz w:val="28"/>
          <w:szCs w:val="24"/>
        </w:rPr>
        <w:t xml:space="preserve"> bread</w:t>
      </w:r>
    </w:p>
    <w:p w14:paraId="5726D483" w14:textId="694E90C9" w:rsidR="00B50EC0" w:rsidRPr="00527143" w:rsidRDefault="00B50EC0" w:rsidP="00772077">
      <w:pPr>
        <w:pStyle w:val="BodyText"/>
        <w:spacing w:before="73"/>
        <w:ind w:right="-10"/>
        <w:rPr>
          <w:rFonts w:ascii="Times New Roman" w:hAnsi="Times New Roman" w:cs="Times New Roman"/>
          <w:b/>
          <w:sz w:val="24"/>
          <w:szCs w:val="24"/>
        </w:rPr>
      </w:pPr>
      <w:r w:rsidRPr="00527143">
        <w:rPr>
          <w:rFonts w:ascii="Times New Roman" w:hAnsi="Times New Roman" w:cs="Times New Roman"/>
          <w:b/>
          <w:sz w:val="24"/>
          <w:szCs w:val="24"/>
        </w:rPr>
        <w:t xml:space="preserve">J. </w:t>
      </w:r>
      <w:proofErr w:type="spellStart"/>
      <w:r w:rsidRPr="00527143">
        <w:rPr>
          <w:rFonts w:ascii="Times New Roman" w:hAnsi="Times New Roman" w:cs="Times New Roman"/>
          <w:b/>
          <w:sz w:val="24"/>
          <w:szCs w:val="24"/>
        </w:rPr>
        <w:t>Mañes</w:t>
      </w:r>
      <w:proofErr w:type="spellEnd"/>
      <w:r w:rsidR="00A7237F" w:rsidRPr="00527143">
        <w:rPr>
          <w:rFonts w:ascii="Times New Roman" w:hAnsi="Times New Roman" w:cs="Times New Roman"/>
          <w:b/>
          <w:sz w:val="24"/>
          <w:szCs w:val="24"/>
        </w:rPr>
        <w:t>*</w:t>
      </w:r>
      <w:r w:rsidRPr="00527143">
        <w:rPr>
          <w:rFonts w:ascii="Times New Roman" w:hAnsi="Times New Roman" w:cs="Times New Roman"/>
          <w:b/>
          <w:sz w:val="24"/>
          <w:szCs w:val="24"/>
        </w:rPr>
        <w:t>, C</w:t>
      </w:r>
      <w:r w:rsidR="00BD7549" w:rsidRPr="00527143">
        <w:rPr>
          <w:rFonts w:ascii="Times New Roman" w:hAnsi="Times New Roman" w:cs="Times New Roman"/>
          <w:b/>
          <w:sz w:val="24"/>
          <w:szCs w:val="24"/>
        </w:rPr>
        <w:t>. Luz,</w:t>
      </w:r>
      <w:r w:rsidRPr="00527143">
        <w:rPr>
          <w:rFonts w:ascii="Times New Roman" w:hAnsi="Times New Roman" w:cs="Times New Roman"/>
          <w:b/>
          <w:sz w:val="24"/>
          <w:szCs w:val="24"/>
        </w:rPr>
        <w:t xml:space="preserve"> L. Musto, A. Moreno</w:t>
      </w:r>
      <w:r w:rsidR="00772077" w:rsidRPr="00527143">
        <w:rPr>
          <w:rFonts w:ascii="Times New Roman" w:hAnsi="Times New Roman" w:cs="Times New Roman"/>
          <w:b/>
          <w:sz w:val="24"/>
          <w:szCs w:val="24"/>
        </w:rPr>
        <w:t xml:space="preserve"> </w:t>
      </w:r>
      <w:r w:rsidR="00772077" w:rsidRPr="00527143">
        <w:rPr>
          <w:rFonts w:ascii="Times New Roman" w:hAnsi="Times New Roman" w:cs="Times New Roman"/>
          <w:sz w:val="24"/>
          <w:szCs w:val="24"/>
        </w:rPr>
        <w:t>and</w:t>
      </w:r>
      <w:r w:rsidRPr="00527143">
        <w:rPr>
          <w:rFonts w:ascii="Times New Roman" w:hAnsi="Times New Roman" w:cs="Times New Roman"/>
          <w:b/>
          <w:sz w:val="24"/>
          <w:szCs w:val="24"/>
        </w:rPr>
        <w:t xml:space="preserve"> G. </w:t>
      </w:r>
      <w:proofErr w:type="spellStart"/>
      <w:r w:rsidRPr="00527143">
        <w:rPr>
          <w:rFonts w:ascii="Times New Roman" w:hAnsi="Times New Roman" w:cs="Times New Roman"/>
          <w:b/>
          <w:sz w:val="24"/>
          <w:szCs w:val="24"/>
        </w:rPr>
        <w:t>Meca</w:t>
      </w:r>
      <w:proofErr w:type="spellEnd"/>
      <w:r w:rsidRPr="00527143">
        <w:rPr>
          <w:rFonts w:ascii="Times New Roman" w:hAnsi="Times New Roman" w:cs="Times New Roman"/>
          <w:b/>
          <w:sz w:val="24"/>
          <w:szCs w:val="24"/>
        </w:rPr>
        <w:t>, J. Calpe</w:t>
      </w:r>
    </w:p>
    <w:p w14:paraId="468D4D30" w14:textId="05B0153C" w:rsidR="00BD7549" w:rsidRPr="00772077" w:rsidRDefault="00784D54" w:rsidP="00772077">
      <w:pPr>
        <w:pStyle w:val="BodyText"/>
        <w:spacing w:before="73"/>
        <w:ind w:right="-10"/>
        <w:rPr>
          <w:rFonts w:ascii="Times New Roman" w:hAnsi="Times New Roman" w:cs="Times New Roman"/>
          <w:sz w:val="24"/>
          <w:szCs w:val="24"/>
        </w:rPr>
      </w:pPr>
      <w:r w:rsidRPr="00772077">
        <w:rPr>
          <w:rFonts w:ascii="Times New Roman" w:hAnsi="Times New Roman" w:cs="Times New Roman"/>
          <w:sz w:val="24"/>
          <w:szCs w:val="24"/>
        </w:rPr>
        <w:t xml:space="preserve">Faculty of </w:t>
      </w:r>
      <w:r w:rsidR="00736072">
        <w:rPr>
          <w:rFonts w:ascii="Times New Roman" w:hAnsi="Times New Roman" w:cs="Times New Roman"/>
          <w:sz w:val="24"/>
          <w:szCs w:val="24"/>
        </w:rPr>
        <w:t>Pharmacy, University of Valencia,</w:t>
      </w:r>
      <w:r w:rsidRPr="00772077">
        <w:rPr>
          <w:rFonts w:ascii="Times New Roman" w:hAnsi="Times New Roman" w:cs="Times New Roman"/>
          <w:sz w:val="24"/>
          <w:szCs w:val="24"/>
        </w:rPr>
        <w:t xml:space="preserve"> Spain</w:t>
      </w:r>
    </w:p>
    <w:p w14:paraId="16AD214D" w14:textId="77777777" w:rsidR="00AE3E37" w:rsidRPr="00772077" w:rsidRDefault="00AE3E37" w:rsidP="00772077">
      <w:pPr>
        <w:pStyle w:val="BodyText"/>
        <w:spacing w:before="3"/>
        <w:ind w:right="-10"/>
        <w:rPr>
          <w:rFonts w:ascii="Times New Roman" w:hAnsi="Times New Roman" w:cs="Times New Roman"/>
          <w:sz w:val="24"/>
          <w:szCs w:val="24"/>
        </w:rPr>
      </w:pPr>
    </w:p>
    <w:p w14:paraId="0AE33F06" w14:textId="77777777" w:rsidR="00AE3E37" w:rsidRPr="00772077" w:rsidRDefault="00AE3E37" w:rsidP="00772077">
      <w:pPr>
        <w:ind w:right="-10"/>
        <w:rPr>
          <w:rFonts w:ascii="Times New Roman" w:hAnsi="Times New Roman" w:cs="Times New Roman"/>
          <w:sz w:val="24"/>
          <w:szCs w:val="24"/>
        </w:rPr>
        <w:sectPr w:rsidR="00AE3E37" w:rsidRPr="00772077" w:rsidSect="00772077">
          <w:headerReference w:type="default" r:id="rId8"/>
          <w:footerReference w:type="default" r:id="rId9"/>
          <w:type w:val="continuous"/>
          <w:pgSz w:w="11910" w:h="16840"/>
          <w:pgMar w:top="1740" w:right="1380" w:bottom="840" w:left="1170" w:header="541" w:footer="642" w:gutter="0"/>
          <w:cols w:space="720"/>
        </w:sectPr>
      </w:pPr>
    </w:p>
    <w:p w14:paraId="4AF5778F" w14:textId="5674AA62" w:rsidR="00AE3E37" w:rsidRDefault="00A9710C" w:rsidP="00772077">
      <w:pPr>
        <w:pStyle w:val="Heading3"/>
        <w:spacing w:before="147"/>
        <w:ind w:left="0" w:right="-10"/>
        <w:jc w:val="center"/>
        <w:rPr>
          <w:rFonts w:ascii="Times New Roman" w:hAnsi="Times New Roman" w:cs="Times New Roman"/>
          <w:sz w:val="24"/>
          <w:szCs w:val="24"/>
        </w:rPr>
      </w:pPr>
      <w:r w:rsidRPr="00772077">
        <w:rPr>
          <w:rFonts w:ascii="Times New Roman" w:hAnsi="Times New Roman" w:cs="Times New Roman"/>
          <w:sz w:val="24"/>
          <w:szCs w:val="24"/>
        </w:rPr>
        <w:lastRenderedPageBreak/>
        <w:t>Abstract</w:t>
      </w:r>
    </w:p>
    <w:p w14:paraId="1F04358E" w14:textId="77777777" w:rsidR="00772077" w:rsidRPr="00772077" w:rsidRDefault="00772077" w:rsidP="00772077">
      <w:pPr>
        <w:pStyle w:val="Heading3"/>
        <w:spacing w:before="147"/>
        <w:ind w:left="0" w:right="-10"/>
        <w:jc w:val="center"/>
        <w:rPr>
          <w:rFonts w:ascii="Times New Roman" w:hAnsi="Times New Roman" w:cs="Times New Roman"/>
          <w:sz w:val="24"/>
          <w:szCs w:val="24"/>
        </w:rPr>
      </w:pPr>
    </w:p>
    <w:p w14:paraId="4C249042" w14:textId="77777777" w:rsidR="00772077" w:rsidRDefault="003643F8" w:rsidP="00772077">
      <w:pPr>
        <w:pStyle w:val="Heading3"/>
        <w:spacing w:before="74"/>
        <w:ind w:left="0" w:right="-10"/>
        <w:jc w:val="both"/>
        <w:rPr>
          <w:rFonts w:ascii="Times New Roman" w:eastAsia="Tw Cen MT" w:hAnsi="Times New Roman" w:cs="Times New Roman"/>
          <w:b w:val="0"/>
          <w:bCs w:val="0"/>
          <w:sz w:val="24"/>
          <w:szCs w:val="24"/>
        </w:rPr>
      </w:pPr>
      <w:r w:rsidRPr="00772077">
        <w:rPr>
          <w:rFonts w:ascii="Times New Roman" w:eastAsia="Tw Cen MT" w:hAnsi="Times New Roman" w:cs="Times New Roman"/>
          <w:b w:val="0"/>
          <w:bCs w:val="0"/>
          <w:sz w:val="24"/>
          <w:szCs w:val="24"/>
        </w:rPr>
        <w:t xml:space="preserve">Rice bran is one of the main by-products of the rice industry. In order to foster the development of the circular economy, the food industry is interested in looking for a possible application to </w:t>
      </w:r>
      <w:r w:rsidR="0087135A" w:rsidRPr="00772077">
        <w:rPr>
          <w:rFonts w:ascii="Times New Roman" w:eastAsia="Tw Cen MT" w:hAnsi="Times New Roman" w:cs="Times New Roman"/>
          <w:b w:val="0"/>
          <w:bCs w:val="0"/>
          <w:sz w:val="24"/>
          <w:szCs w:val="24"/>
        </w:rPr>
        <w:t>revalorize</w:t>
      </w:r>
      <w:r w:rsidRPr="00772077">
        <w:rPr>
          <w:rFonts w:ascii="Times New Roman" w:eastAsia="Tw Cen MT" w:hAnsi="Times New Roman" w:cs="Times New Roman"/>
          <w:b w:val="0"/>
          <w:bCs w:val="0"/>
          <w:sz w:val="24"/>
          <w:szCs w:val="24"/>
        </w:rPr>
        <w:t xml:space="preserve"> this by-product. Because of </w:t>
      </w:r>
      <w:proofErr w:type="spellStart"/>
      <w:r w:rsidRPr="00772077">
        <w:rPr>
          <w:rFonts w:ascii="Times New Roman" w:eastAsia="Tw Cen MT" w:hAnsi="Times New Roman" w:cs="Times New Roman"/>
          <w:b w:val="0"/>
          <w:bCs w:val="0"/>
          <w:sz w:val="24"/>
          <w:szCs w:val="24"/>
        </w:rPr>
        <w:t>it</w:t>
      </w:r>
      <w:proofErr w:type="spellEnd"/>
      <w:r w:rsidRPr="00772077">
        <w:rPr>
          <w:rFonts w:ascii="Times New Roman" w:eastAsia="Tw Cen MT" w:hAnsi="Times New Roman" w:cs="Times New Roman"/>
          <w:b w:val="0"/>
          <w:bCs w:val="0"/>
          <w:sz w:val="24"/>
          <w:szCs w:val="24"/>
        </w:rPr>
        <w:t xml:space="preserve"> composition, rice bran can be a good substrate for lactic acid bacteria fermentation. </w:t>
      </w:r>
      <w:proofErr w:type="spellStart"/>
      <w:r w:rsidRPr="00772077">
        <w:rPr>
          <w:rFonts w:ascii="Times New Roman" w:eastAsia="Tw Cen MT" w:hAnsi="Times New Roman" w:cs="Times New Roman"/>
          <w:b w:val="0"/>
          <w:bCs w:val="0"/>
          <w:sz w:val="24"/>
          <w:szCs w:val="24"/>
        </w:rPr>
        <w:t>Biopreservation</w:t>
      </w:r>
      <w:proofErr w:type="spellEnd"/>
      <w:r w:rsidRPr="00772077">
        <w:rPr>
          <w:rFonts w:ascii="Times New Roman" w:eastAsia="Tw Cen MT" w:hAnsi="Times New Roman" w:cs="Times New Roman"/>
          <w:b w:val="0"/>
          <w:bCs w:val="0"/>
          <w:sz w:val="24"/>
          <w:szCs w:val="24"/>
        </w:rPr>
        <w:t xml:space="preserve"> is a </w:t>
      </w:r>
      <w:r w:rsidR="00DB3151" w:rsidRPr="00772077">
        <w:rPr>
          <w:rFonts w:ascii="Times New Roman" w:eastAsia="Tw Cen MT" w:hAnsi="Times New Roman" w:cs="Times New Roman"/>
          <w:b w:val="0"/>
          <w:bCs w:val="0"/>
          <w:sz w:val="24"/>
          <w:szCs w:val="24"/>
        </w:rPr>
        <w:t xml:space="preserve">natural </w:t>
      </w:r>
      <w:r w:rsidRPr="00772077">
        <w:rPr>
          <w:rFonts w:ascii="Times New Roman" w:eastAsia="Tw Cen MT" w:hAnsi="Times New Roman" w:cs="Times New Roman"/>
          <w:b w:val="0"/>
          <w:bCs w:val="0"/>
          <w:sz w:val="24"/>
          <w:szCs w:val="24"/>
        </w:rPr>
        <w:t xml:space="preserve">method </w:t>
      </w:r>
      <w:r w:rsidR="00DB3151" w:rsidRPr="00772077">
        <w:rPr>
          <w:rFonts w:ascii="Times New Roman" w:eastAsia="Tw Cen MT" w:hAnsi="Times New Roman" w:cs="Times New Roman"/>
          <w:b w:val="0"/>
          <w:bCs w:val="0"/>
          <w:sz w:val="24"/>
          <w:szCs w:val="24"/>
        </w:rPr>
        <w:t>for</w:t>
      </w:r>
      <w:r w:rsidRPr="00772077">
        <w:rPr>
          <w:rFonts w:ascii="Times New Roman" w:eastAsia="Tw Cen MT" w:hAnsi="Times New Roman" w:cs="Times New Roman"/>
          <w:b w:val="0"/>
          <w:bCs w:val="0"/>
          <w:sz w:val="24"/>
          <w:szCs w:val="24"/>
        </w:rPr>
        <w:t xml:space="preserve"> food preservation that has been widely studied with the aim of improving safety, preserving quality and extending the shelf life of food products. In this study, two strains of lactic acid bacteria (LAB) 5H1 and 5L were fermented in different rice bran- media formulated. Then the media were </w:t>
      </w:r>
      <w:r w:rsidR="0087135A" w:rsidRPr="00772077">
        <w:rPr>
          <w:rFonts w:ascii="Times New Roman" w:eastAsia="Tw Cen MT" w:hAnsi="Times New Roman" w:cs="Times New Roman"/>
          <w:b w:val="0"/>
          <w:bCs w:val="0"/>
          <w:sz w:val="24"/>
          <w:szCs w:val="24"/>
        </w:rPr>
        <w:t>characterized</w:t>
      </w:r>
      <w:r w:rsidRPr="00772077">
        <w:rPr>
          <w:rFonts w:ascii="Times New Roman" w:eastAsia="Tw Cen MT" w:hAnsi="Times New Roman" w:cs="Times New Roman"/>
          <w:b w:val="0"/>
          <w:bCs w:val="0"/>
          <w:sz w:val="24"/>
          <w:szCs w:val="24"/>
        </w:rPr>
        <w:t xml:space="preserve"> by determining pH, lactic acid, phenyl lactic acid, total polyphenols and antioxidant activity, and finally its antifungal activity was evaluated. Subsequently, the ingredient based on fermented rice bran powder was developed. The bioactive ingredient obtained was </w:t>
      </w:r>
      <w:r w:rsidR="0087135A" w:rsidRPr="00772077">
        <w:rPr>
          <w:rFonts w:ascii="Times New Roman" w:eastAsia="Tw Cen MT" w:hAnsi="Times New Roman" w:cs="Times New Roman"/>
          <w:b w:val="0"/>
          <w:bCs w:val="0"/>
          <w:sz w:val="24"/>
          <w:szCs w:val="24"/>
        </w:rPr>
        <w:t>characterized</w:t>
      </w:r>
      <w:r w:rsidRPr="00772077">
        <w:rPr>
          <w:rFonts w:ascii="Times New Roman" w:eastAsia="Tw Cen MT" w:hAnsi="Times New Roman" w:cs="Times New Roman"/>
          <w:b w:val="0"/>
          <w:bCs w:val="0"/>
          <w:sz w:val="24"/>
          <w:szCs w:val="24"/>
        </w:rPr>
        <w:t xml:space="preserve"> and introduced into the bread formulation at different concentrations (10 and 20%) to evaluate the impact on the technological properties and shelf life of the bread products. Technological parameters during fermentation and after baking were evaluated, such as fermentation height, water activity or specific volume. Finally, the ability of the ingredient to act as a </w:t>
      </w:r>
      <w:proofErr w:type="spellStart"/>
      <w:r w:rsidRPr="00772077">
        <w:rPr>
          <w:rFonts w:ascii="Times New Roman" w:eastAsia="Tw Cen MT" w:hAnsi="Times New Roman" w:cs="Times New Roman"/>
          <w:b w:val="0"/>
          <w:bCs w:val="0"/>
          <w:sz w:val="24"/>
          <w:szCs w:val="24"/>
        </w:rPr>
        <w:t>biopreservative</w:t>
      </w:r>
      <w:proofErr w:type="spellEnd"/>
      <w:r w:rsidRPr="00772077">
        <w:rPr>
          <w:rFonts w:ascii="Times New Roman" w:eastAsia="Tw Cen MT" w:hAnsi="Times New Roman" w:cs="Times New Roman"/>
          <w:b w:val="0"/>
          <w:bCs w:val="0"/>
          <w:sz w:val="24"/>
          <w:szCs w:val="24"/>
        </w:rPr>
        <w:t xml:space="preserve"> for bread products was evaluated by inoculating the breads with spores of </w:t>
      </w:r>
      <w:r w:rsidRPr="00772077">
        <w:rPr>
          <w:rFonts w:ascii="Times New Roman" w:eastAsia="Tw Cen MT" w:hAnsi="Times New Roman" w:cs="Times New Roman"/>
          <w:b w:val="0"/>
          <w:bCs w:val="0"/>
          <w:i/>
          <w:iCs/>
          <w:sz w:val="24"/>
          <w:szCs w:val="24"/>
        </w:rPr>
        <w:t xml:space="preserve">Aspergillus </w:t>
      </w:r>
      <w:proofErr w:type="spellStart"/>
      <w:r w:rsidRPr="00772077">
        <w:rPr>
          <w:rFonts w:ascii="Times New Roman" w:eastAsia="Tw Cen MT" w:hAnsi="Times New Roman" w:cs="Times New Roman"/>
          <w:b w:val="0"/>
          <w:bCs w:val="0"/>
          <w:i/>
          <w:iCs/>
          <w:sz w:val="24"/>
          <w:szCs w:val="24"/>
        </w:rPr>
        <w:t>flavus</w:t>
      </w:r>
      <w:proofErr w:type="spellEnd"/>
      <w:r w:rsidRPr="00772077">
        <w:rPr>
          <w:rFonts w:ascii="Times New Roman" w:eastAsia="Tw Cen MT" w:hAnsi="Times New Roman" w:cs="Times New Roman"/>
          <w:b w:val="0"/>
          <w:bCs w:val="0"/>
          <w:sz w:val="24"/>
          <w:szCs w:val="24"/>
        </w:rPr>
        <w:t xml:space="preserve"> and </w:t>
      </w:r>
      <w:proofErr w:type="spellStart"/>
      <w:r w:rsidRPr="00772077">
        <w:rPr>
          <w:rFonts w:ascii="Times New Roman" w:eastAsia="Tw Cen MT" w:hAnsi="Times New Roman" w:cs="Times New Roman"/>
          <w:b w:val="0"/>
          <w:bCs w:val="0"/>
          <w:i/>
          <w:iCs/>
          <w:sz w:val="24"/>
          <w:szCs w:val="24"/>
        </w:rPr>
        <w:t>Penicillium</w:t>
      </w:r>
      <w:proofErr w:type="spellEnd"/>
      <w:r w:rsidRPr="00772077">
        <w:rPr>
          <w:rFonts w:ascii="Times New Roman" w:eastAsia="Tw Cen MT" w:hAnsi="Times New Roman" w:cs="Times New Roman"/>
          <w:b w:val="0"/>
          <w:bCs w:val="0"/>
          <w:i/>
          <w:iCs/>
          <w:sz w:val="24"/>
          <w:szCs w:val="24"/>
        </w:rPr>
        <w:t xml:space="preserve"> </w:t>
      </w:r>
      <w:proofErr w:type="spellStart"/>
      <w:r w:rsidRPr="00772077">
        <w:rPr>
          <w:rFonts w:ascii="Times New Roman" w:eastAsia="Tw Cen MT" w:hAnsi="Times New Roman" w:cs="Times New Roman"/>
          <w:b w:val="0"/>
          <w:bCs w:val="0"/>
          <w:i/>
          <w:iCs/>
          <w:sz w:val="24"/>
          <w:szCs w:val="24"/>
        </w:rPr>
        <w:t>nordicum</w:t>
      </w:r>
      <w:proofErr w:type="spellEnd"/>
      <w:r w:rsidRPr="00772077">
        <w:rPr>
          <w:rFonts w:ascii="Times New Roman" w:eastAsia="Tw Cen MT" w:hAnsi="Times New Roman" w:cs="Times New Roman"/>
          <w:b w:val="0"/>
          <w:bCs w:val="0"/>
          <w:sz w:val="24"/>
          <w:szCs w:val="24"/>
        </w:rPr>
        <w:t xml:space="preserve"> to assess their growth and mycotoxin production. The </w:t>
      </w:r>
      <w:r w:rsidR="007F4340" w:rsidRPr="00772077">
        <w:rPr>
          <w:rFonts w:ascii="Times New Roman" w:eastAsia="Tw Cen MT" w:hAnsi="Times New Roman" w:cs="Times New Roman"/>
          <w:b w:val="0"/>
          <w:bCs w:val="0"/>
          <w:sz w:val="24"/>
          <w:szCs w:val="24"/>
        </w:rPr>
        <w:t xml:space="preserve">characterization of the ingredient carried out showed a good potential to be used in the preparation of breads, due to its chemical properties and its </w:t>
      </w:r>
      <w:proofErr w:type="spellStart"/>
      <w:r w:rsidR="007F4340" w:rsidRPr="00772077">
        <w:rPr>
          <w:rFonts w:ascii="Times New Roman" w:eastAsia="Tw Cen MT" w:hAnsi="Times New Roman" w:cs="Times New Roman"/>
          <w:b w:val="0"/>
          <w:bCs w:val="0"/>
          <w:sz w:val="24"/>
          <w:szCs w:val="24"/>
        </w:rPr>
        <w:t>biopreservative</w:t>
      </w:r>
      <w:proofErr w:type="spellEnd"/>
      <w:r w:rsidR="007F4340" w:rsidRPr="00772077">
        <w:rPr>
          <w:rFonts w:ascii="Times New Roman" w:eastAsia="Tw Cen MT" w:hAnsi="Times New Roman" w:cs="Times New Roman"/>
          <w:b w:val="0"/>
          <w:bCs w:val="0"/>
          <w:sz w:val="24"/>
          <w:szCs w:val="24"/>
        </w:rPr>
        <w:t xml:space="preserve"> capacity</w:t>
      </w:r>
      <w:r w:rsidRPr="00772077">
        <w:rPr>
          <w:rFonts w:ascii="Times New Roman" w:eastAsia="Tw Cen MT" w:hAnsi="Times New Roman" w:cs="Times New Roman"/>
          <w:b w:val="0"/>
          <w:bCs w:val="0"/>
          <w:sz w:val="24"/>
          <w:szCs w:val="24"/>
        </w:rPr>
        <w:t>. Finally, the bread stud</w:t>
      </w:r>
      <w:r w:rsidR="007F4340" w:rsidRPr="00772077">
        <w:rPr>
          <w:rFonts w:ascii="Times New Roman" w:eastAsia="Tw Cen MT" w:hAnsi="Times New Roman" w:cs="Times New Roman"/>
          <w:b w:val="0"/>
          <w:bCs w:val="0"/>
          <w:sz w:val="24"/>
          <w:szCs w:val="24"/>
        </w:rPr>
        <w:t>ied</w:t>
      </w:r>
      <w:r w:rsidRPr="00772077">
        <w:rPr>
          <w:rFonts w:ascii="Times New Roman" w:eastAsia="Tw Cen MT" w:hAnsi="Times New Roman" w:cs="Times New Roman"/>
          <w:b w:val="0"/>
          <w:bCs w:val="0"/>
          <w:sz w:val="24"/>
          <w:szCs w:val="24"/>
        </w:rPr>
        <w:t xml:space="preserve"> showed an increase in shelf life of 2 days</w:t>
      </w:r>
      <w:r w:rsidR="007F4340" w:rsidRPr="00772077">
        <w:rPr>
          <w:rFonts w:ascii="Times New Roman" w:eastAsia="Tw Cen MT" w:hAnsi="Times New Roman" w:cs="Times New Roman"/>
          <w:b w:val="0"/>
          <w:bCs w:val="0"/>
          <w:sz w:val="24"/>
          <w:szCs w:val="24"/>
        </w:rPr>
        <w:t xml:space="preserve"> compared to the control samples</w:t>
      </w:r>
      <w:r w:rsidRPr="00772077">
        <w:rPr>
          <w:rFonts w:ascii="Times New Roman" w:eastAsia="Tw Cen MT" w:hAnsi="Times New Roman" w:cs="Times New Roman"/>
          <w:b w:val="0"/>
          <w:bCs w:val="0"/>
          <w:sz w:val="24"/>
          <w:szCs w:val="24"/>
        </w:rPr>
        <w:t>, as well as a reduction in Aflatoxin production of 95.8-96.6% using the bioactive ingredient based on rice bran fermented at 10 and 20% respectively.</w:t>
      </w:r>
    </w:p>
    <w:p w14:paraId="6C3F5436" w14:textId="6D35E612" w:rsidR="00AE3E37" w:rsidRPr="00772077" w:rsidRDefault="00AE3E37" w:rsidP="00772077">
      <w:pPr>
        <w:pStyle w:val="Heading3"/>
        <w:spacing w:before="74"/>
        <w:ind w:left="0" w:right="-10"/>
        <w:jc w:val="both"/>
        <w:rPr>
          <w:rFonts w:ascii="Times New Roman" w:hAnsi="Times New Roman" w:cs="Times New Roman"/>
          <w:sz w:val="24"/>
          <w:szCs w:val="24"/>
        </w:rPr>
      </w:pPr>
    </w:p>
    <w:p w14:paraId="548E9D18" w14:textId="1B8C98A9" w:rsidR="00AE3E37" w:rsidRPr="00772077" w:rsidRDefault="00BF41C5" w:rsidP="00772077">
      <w:pPr>
        <w:pStyle w:val="BodyText"/>
        <w:spacing w:before="2"/>
        <w:ind w:right="-10"/>
        <w:jc w:val="center"/>
        <w:rPr>
          <w:rFonts w:ascii="Times New Roman" w:hAnsi="Times New Roman" w:cs="Times New Roman"/>
          <w:b/>
          <w:sz w:val="24"/>
          <w:szCs w:val="24"/>
        </w:rPr>
      </w:pPr>
      <w:r w:rsidRPr="00772077">
        <w:rPr>
          <w:rFonts w:ascii="Times New Roman" w:hAnsi="Times New Roman" w:cs="Times New Roman"/>
          <w:noProof/>
          <w:sz w:val="24"/>
          <w:szCs w:val="24"/>
        </w:rPr>
        <w:drawing>
          <wp:inline distT="0" distB="0" distL="0" distR="0" wp14:anchorId="7BC95B57" wp14:editId="1D83E720">
            <wp:extent cx="3165475" cy="1779905"/>
            <wp:effectExtent l="0" t="0" r="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10"/>
                    <a:stretch>
                      <a:fillRect/>
                    </a:stretch>
                  </pic:blipFill>
                  <pic:spPr>
                    <a:xfrm>
                      <a:off x="0" y="0"/>
                      <a:ext cx="3165475" cy="1779905"/>
                    </a:xfrm>
                    <a:prstGeom prst="rect">
                      <a:avLst/>
                    </a:prstGeom>
                  </pic:spPr>
                </pic:pic>
              </a:graphicData>
            </a:graphic>
          </wp:inline>
        </w:drawing>
      </w:r>
    </w:p>
    <w:p w14:paraId="7E2D76C2" w14:textId="68E4209D" w:rsidR="005973B9" w:rsidRDefault="005973B9" w:rsidP="00772077">
      <w:pPr>
        <w:ind w:right="-10"/>
        <w:rPr>
          <w:rFonts w:ascii="Times New Roman" w:hAnsi="Times New Roman" w:cs="Times New Roman"/>
          <w:b/>
          <w:sz w:val="24"/>
          <w:szCs w:val="24"/>
        </w:rPr>
      </w:pPr>
      <w:r w:rsidRPr="00772077">
        <w:rPr>
          <w:rFonts w:ascii="Times New Roman" w:hAnsi="Times New Roman" w:cs="Times New Roman"/>
          <w:b/>
          <w:sz w:val="24"/>
          <w:szCs w:val="24"/>
        </w:rPr>
        <w:br/>
        <w:t>Recent Publications</w:t>
      </w:r>
    </w:p>
    <w:p w14:paraId="7F688A28" w14:textId="77777777" w:rsidR="00772077" w:rsidRPr="00772077" w:rsidRDefault="00772077" w:rsidP="00772077">
      <w:pPr>
        <w:ind w:right="-10"/>
        <w:rPr>
          <w:rFonts w:ascii="Times New Roman" w:hAnsi="Times New Roman" w:cs="Times New Roman"/>
          <w:b/>
          <w:sz w:val="24"/>
          <w:szCs w:val="24"/>
        </w:rPr>
      </w:pPr>
    </w:p>
    <w:p w14:paraId="26605674" w14:textId="12C40F0A" w:rsidR="001C2042" w:rsidRPr="00772077" w:rsidRDefault="001C2042" w:rsidP="00772077">
      <w:pPr>
        <w:pStyle w:val="ListParagraph"/>
        <w:numPr>
          <w:ilvl w:val="0"/>
          <w:numId w:val="4"/>
        </w:numPr>
        <w:tabs>
          <w:tab w:val="left" w:pos="384"/>
        </w:tabs>
        <w:spacing w:line="240" w:lineRule="auto"/>
        <w:ind w:right="-10"/>
        <w:jc w:val="left"/>
        <w:rPr>
          <w:rFonts w:ascii="Times New Roman" w:hAnsi="Times New Roman" w:cs="Times New Roman"/>
          <w:sz w:val="24"/>
          <w:szCs w:val="24"/>
        </w:rPr>
      </w:pPr>
      <w:proofErr w:type="spellStart"/>
      <w:r w:rsidRPr="00772077">
        <w:rPr>
          <w:rFonts w:ascii="Times New Roman" w:hAnsi="Times New Roman" w:cs="Times New Roman"/>
          <w:sz w:val="24"/>
          <w:szCs w:val="24"/>
          <w:lang w:val="es-ES"/>
        </w:rPr>
        <w:t>Dopazo</w:t>
      </w:r>
      <w:proofErr w:type="spellEnd"/>
      <w:r w:rsidRPr="00772077">
        <w:rPr>
          <w:rFonts w:ascii="Times New Roman" w:hAnsi="Times New Roman" w:cs="Times New Roman"/>
          <w:sz w:val="24"/>
          <w:szCs w:val="24"/>
          <w:lang w:val="es-ES"/>
        </w:rPr>
        <w:t xml:space="preserve"> V, </w:t>
      </w:r>
      <w:proofErr w:type="spellStart"/>
      <w:r w:rsidR="001A6CD1" w:rsidRPr="00772077">
        <w:rPr>
          <w:rFonts w:ascii="Times New Roman" w:hAnsi="Times New Roman" w:cs="Times New Roman"/>
          <w:sz w:val="24"/>
          <w:szCs w:val="24"/>
          <w:lang w:val="es-ES"/>
        </w:rPr>
        <w:t>I</w:t>
      </w:r>
      <w:r w:rsidRPr="00772077">
        <w:rPr>
          <w:rFonts w:ascii="Times New Roman" w:hAnsi="Times New Roman" w:cs="Times New Roman"/>
          <w:sz w:val="24"/>
          <w:szCs w:val="24"/>
          <w:lang w:val="es-ES"/>
        </w:rPr>
        <w:t>llueca</w:t>
      </w:r>
      <w:proofErr w:type="spellEnd"/>
      <w:r w:rsidRPr="00772077">
        <w:rPr>
          <w:rFonts w:ascii="Times New Roman" w:hAnsi="Times New Roman" w:cs="Times New Roman"/>
          <w:sz w:val="24"/>
          <w:szCs w:val="24"/>
          <w:lang w:val="es-ES"/>
        </w:rPr>
        <w:t xml:space="preserve"> F, Luz C, </w:t>
      </w:r>
      <w:proofErr w:type="spellStart"/>
      <w:r w:rsidRPr="00772077">
        <w:rPr>
          <w:rFonts w:ascii="Times New Roman" w:hAnsi="Times New Roman" w:cs="Times New Roman"/>
          <w:sz w:val="24"/>
          <w:szCs w:val="24"/>
          <w:lang w:val="es-ES"/>
        </w:rPr>
        <w:t>Musto</w:t>
      </w:r>
      <w:proofErr w:type="spellEnd"/>
      <w:r w:rsidRPr="00772077">
        <w:rPr>
          <w:rFonts w:ascii="Times New Roman" w:hAnsi="Times New Roman" w:cs="Times New Roman"/>
          <w:sz w:val="24"/>
          <w:szCs w:val="24"/>
          <w:lang w:val="es-ES"/>
        </w:rPr>
        <w:t xml:space="preserve"> L, Moreno A, Calpe J, Meca G. (2023). </w:t>
      </w:r>
      <w:r w:rsidRPr="00772077">
        <w:rPr>
          <w:rFonts w:ascii="Times New Roman" w:hAnsi="Times New Roman" w:cs="Times New Roman"/>
          <w:sz w:val="24"/>
          <w:szCs w:val="24"/>
        </w:rPr>
        <w:t xml:space="preserve">Evaluation of shelf life and technological properties of bread elaborated with lactic acid bacteria fermented whey as a bio-preservation ingredient. </w:t>
      </w:r>
      <w:r w:rsidRPr="00736072">
        <w:rPr>
          <w:rFonts w:ascii="Times New Roman" w:hAnsi="Times New Roman" w:cs="Times New Roman"/>
          <w:i/>
          <w:sz w:val="24"/>
          <w:szCs w:val="24"/>
        </w:rPr>
        <w:t>LWT</w:t>
      </w:r>
      <w:r w:rsidRPr="00772077">
        <w:rPr>
          <w:rFonts w:ascii="Times New Roman" w:hAnsi="Times New Roman" w:cs="Times New Roman"/>
          <w:sz w:val="24"/>
          <w:szCs w:val="24"/>
        </w:rPr>
        <w:t xml:space="preserve"> 114427.</w:t>
      </w:r>
    </w:p>
    <w:p w14:paraId="466101E9" w14:textId="4F953AB8" w:rsidR="001C2042" w:rsidRPr="00772077" w:rsidRDefault="001C2042" w:rsidP="00772077">
      <w:pPr>
        <w:pStyle w:val="ListParagraph"/>
        <w:numPr>
          <w:ilvl w:val="0"/>
          <w:numId w:val="4"/>
        </w:numPr>
        <w:tabs>
          <w:tab w:val="left" w:pos="384"/>
        </w:tabs>
        <w:spacing w:before="92" w:line="240" w:lineRule="auto"/>
        <w:ind w:right="-10"/>
        <w:jc w:val="left"/>
        <w:rPr>
          <w:rFonts w:ascii="Times New Roman" w:hAnsi="Times New Roman" w:cs="Times New Roman"/>
          <w:sz w:val="24"/>
          <w:szCs w:val="24"/>
        </w:rPr>
      </w:pPr>
      <w:proofErr w:type="spellStart"/>
      <w:r w:rsidRPr="00772077">
        <w:rPr>
          <w:rFonts w:ascii="Times New Roman" w:hAnsi="Times New Roman" w:cs="Times New Roman"/>
          <w:sz w:val="24"/>
          <w:szCs w:val="24"/>
        </w:rPr>
        <w:t>Escrivá</w:t>
      </w:r>
      <w:proofErr w:type="spellEnd"/>
      <w:r w:rsidRPr="00772077">
        <w:rPr>
          <w:rFonts w:ascii="Times New Roman" w:hAnsi="Times New Roman" w:cs="Times New Roman"/>
          <w:sz w:val="24"/>
          <w:szCs w:val="24"/>
        </w:rPr>
        <w:t xml:space="preserve"> L, </w:t>
      </w:r>
      <w:proofErr w:type="spellStart"/>
      <w:r w:rsidRPr="00772077">
        <w:rPr>
          <w:rFonts w:ascii="Times New Roman" w:hAnsi="Times New Roman" w:cs="Times New Roman"/>
          <w:sz w:val="24"/>
          <w:szCs w:val="24"/>
        </w:rPr>
        <w:t>Agahi</w:t>
      </w:r>
      <w:proofErr w:type="spellEnd"/>
      <w:r w:rsidRPr="00772077">
        <w:rPr>
          <w:rFonts w:ascii="Times New Roman" w:hAnsi="Times New Roman" w:cs="Times New Roman"/>
          <w:sz w:val="24"/>
          <w:szCs w:val="24"/>
        </w:rPr>
        <w:t xml:space="preserve"> F, Vila-</w:t>
      </w:r>
      <w:proofErr w:type="spellStart"/>
      <w:r w:rsidRPr="00772077">
        <w:rPr>
          <w:rFonts w:ascii="Times New Roman" w:hAnsi="Times New Roman" w:cs="Times New Roman"/>
          <w:sz w:val="24"/>
          <w:szCs w:val="24"/>
        </w:rPr>
        <w:t>Donat</w:t>
      </w:r>
      <w:proofErr w:type="spellEnd"/>
      <w:r w:rsidRPr="00772077">
        <w:rPr>
          <w:rFonts w:ascii="Times New Roman" w:hAnsi="Times New Roman" w:cs="Times New Roman"/>
          <w:sz w:val="24"/>
          <w:szCs w:val="24"/>
        </w:rPr>
        <w:t xml:space="preserve"> P, </w:t>
      </w:r>
      <w:proofErr w:type="spellStart"/>
      <w:r w:rsidRPr="00772077">
        <w:rPr>
          <w:rFonts w:ascii="Times New Roman" w:hAnsi="Times New Roman" w:cs="Times New Roman"/>
          <w:sz w:val="24"/>
          <w:szCs w:val="24"/>
        </w:rPr>
        <w:t>Mañes</w:t>
      </w:r>
      <w:proofErr w:type="spellEnd"/>
      <w:r w:rsidRPr="00772077">
        <w:rPr>
          <w:rFonts w:ascii="Times New Roman" w:hAnsi="Times New Roman" w:cs="Times New Roman"/>
          <w:sz w:val="24"/>
          <w:szCs w:val="24"/>
        </w:rPr>
        <w:t xml:space="preserve"> J, </w:t>
      </w:r>
      <w:proofErr w:type="spellStart"/>
      <w:r w:rsidRPr="00772077">
        <w:rPr>
          <w:rFonts w:ascii="Times New Roman" w:hAnsi="Times New Roman" w:cs="Times New Roman"/>
          <w:sz w:val="24"/>
          <w:szCs w:val="24"/>
        </w:rPr>
        <w:t>Meca</w:t>
      </w:r>
      <w:proofErr w:type="spellEnd"/>
      <w:r w:rsidRPr="00772077">
        <w:rPr>
          <w:rFonts w:ascii="Times New Roman" w:hAnsi="Times New Roman" w:cs="Times New Roman"/>
          <w:sz w:val="24"/>
          <w:szCs w:val="24"/>
        </w:rPr>
        <w:t xml:space="preserve"> G, </w:t>
      </w:r>
      <w:proofErr w:type="spellStart"/>
      <w:r w:rsidRPr="00772077">
        <w:rPr>
          <w:rFonts w:ascii="Times New Roman" w:hAnsi="Times New Roman" w:cs="Times New Roman"/>
          <w:sz w:val="24"/>
          <w:szCs w:val="24"/>
        </w:rPr>
        <w:t>Manyes</w:t>
      </w:r>
      <w:proofErr w:type="spellEnd"/>
      <w:r w:rsidRPr="00772077">
        <w:rPr>
          <w:rFonts w:ascii="Times New Roman" w:hAnsi="Times New Roman" w:cs="Times New Roman"/>
          <w:sz w:val="24"/>
          <w:szCs w:val="24"/>
        </w:rPr>
        <w:t xml:space="preserve"> L.</w:t>
      </w:r>
      <w:r w:rsidR="001A6CD1" w:rsidRPr="00772077">
        <w:rPr>
          <w:rFonts w:ascii="Times New Roman" w:hAnsi="Times New Roman" w:cs="Times New Roman"/>
          <w:sz w:val="24"/>
          <w:szCs w:val="24"/>
        </w:rPr>
        <w:t xml:space="preserve"> (2021). </w:t>
      </w:r>
      <w:proofErr w:type="spellStart"/>
      <w:r w:rsidRPr="00772077">
        <w:rPr>
          <w:rFonts w:ascii="Times New Roman" w:hAnsi="Times New Roman" w:cs="Times New Roman"/>
          <w:sz w:val="24"/>
          <w:szCs w:val="24"/>
        </w:rPr>
        <w:t>Bioaccessibility</w:t>
      </w:r>
      <w:proofErr w:type="spellEnd"/>
      <w:r w:rsidRPr="00772077">
        <w:rPr>
          <w:rFonts w:ascii="Times New Roman" w:hAnsi="Times New Roman" w:cs="Times New Roman"/>
          <w:sz w:val="24"/>
          <w:szCs w:val="24"/>
        </w:rPr>
        <w:t xml:space="preserve"> Study of Aflatoxin B1 and Ochratoxin A in Bread Enriched with Fermented Milk Whey and/or Pumpkin. </w:t>
      </w:r>
      <w:r w:rsidRPr="00736072">
        <w:rPr>
          <w:rFonts w:ascii="Times New Roman" w:hAnsi="Times New Roman" w:cs="Times New Roman"/>
          <w:i/>
          <w:sz w:val="24"/>
          <w:szCs w:val="24"/>
        </w:rPr>
        <w:t>Toxins (Basel)</w:t>
      </w:r>
      <w:r w:rsidR="001A6CD1" w:rsidRPr="00772077">
        <w:rPr>
          <w:rFonts w:ascii="Times New Roman" w:hAnsi="Times New Roman" w:cs="Times New Roman"/>
          <w:sz w:val="24"/>
          <w:szCs w:val="24"/>
        </w:rPr>
        <w:t xml:space="preserve"> </w:t>
      </w:r>
      <w:r w:rsidRPr="00772077">
        <w:rPr>
          <w:rFonts w:ascii="Times New Roman" w:hAnsi="Times New Roman" w:cs="Times New Roman"/>
          <w:sz w:val="24"/>
          <w:szCs w:val="24"/>
        </w:rPr>
        <w:t>14(1):6.</w:t>
      </w:r>
    </w:p>
    <w:p w14:paraId="0922E6DE" w14:textId="47E1AA98" w:rsidR="00C84A62" w:rsidRPr="00772077" w:rsidRDefault="00C84A62" w:rsidP="00772077">
      <w:pPr>
        <w:pStyle w:val="ListParagraph"/>
        <w:numPr>
          <w:ilvl w:val="0"/>
          <w:numId w:val="4"/>
        </w:numPr>
        <w:tabs>
          <w:tab w:val="left" w:pos="384"/>
        </w:tabs>
        <w:spacing w:before="92" w:line="240" w:lineRule="auto"/>
        <w:ind w:right="-10"/>
        <w:jc w:val="left"/>
        <w:rPr>
          <w:rFonts w:ascii="Times New Roman" w:hAnsi="Times New Roman" w:cs="Times New Roman"/>
          <w:sz w:val="24"/>
          <w:szCs w:val="24"/>
        </w:rPr>
      </w:pPr>
      <w:proofErr w:type="spellStart"/>
      <w:r w:rsidRPr="00772077">
        <w:rPr>
          <w:rFonts w:ascii="Times New Roman" w:hAnsi="Times New Roman" w:cs="Times New Roman"/>
          <w:sz w:val="24"/>
          <w:szCs w:val="24"/>
        </w:rPr>
        <w:lastRenderedPageBreak/>
        <w:t>Izzo</w:t>
      </w:r>
      <w:proofErr w:type="spellEnd"/>
      <w:r w:rsidRPr="00772077">
        <w:rPr>
          <w:rFonts w:ascii="Times New Roman" w:hAnsi="Times New Roman" w:cs="Times New Roman"/>
          <w:sz w:val="24"/>
          <w:szCs w:val="24"/>
        </w:rPr>
        <w:t xml:space="preserve"> L, Luz C, </w:t>
      </w:r>
      <w:proofErr w:type="spellStart"/>
      <w:r w:rsidRPr="00772077">
        <w:rPr>
          <w:rFonts w:ascii="Times New Roman" w:hAnsi="Times New Roman" w:cs="Times New Roman"/>
          <w:sz w:val="24"/>
          <w:szCs w:val="24"/>
        </w:rPr>
        <w:t>Ritieni</w:t>
      </w:r>
      <w:proofErr w:type="spellEnd"/>
      <w:r w:rsidRPr="00772077">
        <w:rPr>
          <w:rFonts w:ascii="Times New Roman" w:hAnsi="Times New Roman" w:cs="Times New Roman"/>
          <w:sz w:val="24"/>
          <w:szCs w:val="24"/>
        </w:rPr>
        <w:t xml:space="preserve"> A, </w:t>
      </w:r>
      <w:proofErr w:type="spellStart"/>
      <w:r w:rsidRPr="00772077">
        <w:rPr>
          <w:rFonts w:ascii="Times New Roman" w:hAnsi="Times New Roman" w:cs="Times New Roman"/>
          <w:sz w:val="24"/>
          <w:szCs w:val="24"/>
        </w:rPr>
        <w:t>Quiles</w:t>
      </w:r>
      <w:proofErr w:type="spellEnd"/>
      <w:r w:rsidRPr="00772077">
        <w:rPr>
          <w:rFonts w:ascii="Times New Roman" w:hAnsi="Times New Roman" w:cs="Times New Roman"/>
          <w:sz w:val="24"/>
          <w:szCs w:val="24"/>
        </w:rPr>
        <w:t xml:space="preserve"> J, </w:t>
      </w:r>
      <w:proofErr w:type="spellStart"/>
      <w:r w:rsidRPr="00772077">
        <w:rPr>
          <w:rFonts w:ascii="Times New Roman" w:hAnsi="Times New Roman" w:cs="Times New Roman"/>
          <w:sz w:val="24"/>
          <w:szCs w:val="24"/>
        </w:rPr>
        <w:t>Mañes</w:t>
      </w:r>
      <w:proofErr w:type="spellEnd"/>
      <w:r w:rsidRPr="00772077">
        <w:rPr>
          <w:rFonts w:ascii="Times New Roman" w:hAnsi="Times New Roman" w:cs="Times New Roman"/>
          <w:sz w:val="24"/>
          <w:szCs w:val="24"/>
        </w:rPr>
        <w:t xml:space="preserve"> J, </w:t>
      </w:r>
      <w:proofErr w:type="spellStart"/>
      <w:r w:rsidRPr="00772077">
        <w:rPr>
          <w:rFonts w:ascii="Times New Roman" w:hAnsi="Times New Roman" w:cs="Times New Roman"/>
          <w:sz w:val="24"/>
          <w:szCs w:val="24"/>
        </w:rPr>
        <w:t>Meca</w:t>
      </w:r>
      <w:proofErr w:type="spellEnd"/>
      <w:r w:rsidRPr="00772077">
        <w:rPr>
          <w:rFonts w:ascii="Times New Roman" w:hAnsi="Times New Roman" w:cs="Times New Roman"/>
          <w:sz w:val="24"/>
          <w:szCs w:val="24"/>
        </w:rPr>
        <w:t xml:space="preserve"> G</w:t>
      </w:r>
      <w:r w:rsidR="002F4EC5" w:rsidRPr="00772077">
        <w:rPr>
          <w:rFonts w:ascii="Times New Roman" w:hAnsi="Times New Roman" w:cs="Times New Roman"/>
          <w:sz w:val="24"/>
          <w:szCs w:val="24"/>
        </w:rPr>
        <w:t xml:space="preserve"> (2020)</w:t>
      </w:r>
      <w:r w:rsidRPr="00772077">
        <w:rPr>
          <w:rFonts w:ascii="Times New Roman" w:hAnsi="Times New Roman" w:cs="Times New Roman"/>
          <w:sz w:val="24"/>
          <w:szCs w:val="24"/>
        </w:rPr>
        <w:t xml:space="preserve">. Inhibitory effect of sweet whey fermented by Lactobacillus plantarum strains against fungal growth: A potential application as an antifungal agent. </w:t>
      </w:r>
      <w:r w:rsidRPr="00736072">
        <w:rPr>
          <w:rFonts w:ascii="Times New Roman" w:hAnsi="Times New Roman" w:cs="Times New Roman"/>
          <w:i/>
          <w:sz w:val="24"/>
          <w:szCs w:val="24"/>
        </w:rPr>
        <w:t>J Food Sci</w:t>
      </w:r>
      <w:r w:rsidRPr="00772077">
        <w:rPr>
          <w:rFonts w:ascii="Times New Roman" w:hAnsi="Times New Roman" w:cs="Times New Roman"/>
          <w:sz w:val="24"/>
          <w:szCs w:val="24"/>
        </w:rPr>
        <w:t>.</w:t>
      </w:r>
      <w:r w:rsidR="00981D8E" w:rsidRPr="00772077">
        <w:rPr>
          <w:rFonts w:ascii="Times New Roman" w:hAnsi="Times New Roman" w:cs="Times New Roman"/>
          <w:sz w:val="24"/>
          <w:szCs w:val="24"/>
        </w:rPr>
        <w:t xml:space="preserve"> </w:t>
      </w:r>
      <w:r w:rsidRPr="00772077">
        <w:rPr>
          <w:rFonts w:ascii="Times New Roman" w:hAnsi="Times New Roman" w:cs="Times New Roman"/>
          <w:sz w:val="24"/>
          <w:szCs w:val="24"/>
        </w:rPr>
        <w:t>85(11):3920-3926.</w:t>
      </w:r>
    </w:p>
    <w:p w14:paraId="3C1AA561" w14:textId="111703B9" w:rsidR="001C2042" w:rsidRPr="00772077" w:rsidRDefault="001C2042" w:rsidP="00772077">
      <w:pPr>
        <w:pStyle w:val="ListParagraph"/>
        <w:numPr>
          <w:ilvl w:val="0"/>
          <w:numId w:val="4"/>
        </w:numPr>
        <w:tabs>
          <w:tab w:val="left" w:pos="384"/>
        </w:tabs>
        <w:spacing w:line="240" w:lineRule="auto"/>
        <w:ind w:right="-10"/>
        <w:jc w:val="left"/>
        <w:rPr>
          <w:rFonts w:ascii="Times New Roman" w:hAnsi="Times New Roman" w:cs="Times New Roman"/>
          <w:sz w:val="24"/>
          <w:szCs w:val="24"/>
        </w:rPr>
      </w:pPr>
      <w:r w:rsidRPr="00772077">
        <w:rPr>
          <w:rFonts w:ascii="Times New Roman" w:hAnsi="Times New Roman" w:cs="Times New Roman"/>
          <w:sz w:val="24"/>
          <w:szCs w:val="24"/>
        </w:rPr>
        <w:t xml:space="preserve">Nazareth TM, Luz C, </w:t>
      </w:r>
      <w:proofErr w:type="spellStart"/>
      <w:r w:rsidRPr="00772077">
        <w:rPr>
          <w:rFonts w:ascii="Times New Roman" w:hAnsi="Times New Roman" w:cs="Times New Roman"/>
          <w:sz w:val="24"/>
          <w:szCs w:val="24"/>
        </w:rPr>
        <w:t>Torrijos</w:t>
      </w:r>
      <w:proofErr w:type="spellEnd"/>
      <w:r w:rsidRPr="00772077">
        <w:rPr>
          <w:rFonts w:ascii="Times New Roman" w:hAnsi="Times New Roman" w:cs="Times New Roman"/>
          <w:sz w:val="24"/>
          <w:szCs w:val="24"/>
        </w:rPr>
        <w:t xml:space="preserve"> R, </w:t>
      </w:r>
      <w:proofErr w:type="spellStart"/>
      <w:r w:rsidRPr="00772077">
        <w:rPr>
          <w:rFonts w:ascii="Times New Roman" w:hAnsi="Times New Roman" w:cs="Times New Roman"/>
          <w:sz w:val="24"/>
          <w:szCs w:val="24"/>
        </w:rPr>
        <w:t>Quiles</w:t>
      </w:r>
      <w:proofErr w:type="spellEnd"/>
      <w:r w:rsidRPr="00772077">
        <w:rPr>
          <w:rFonts w:ascii="Times New Roman" w:hAnsi="Times New Roman" w:cs="Times New Roman"/>
          <w:sz w:val="24"/>
          <w:szCs w:val="24"/>
        </w:rPr>
        <w:t xml:space="preserve"> JM, Luciano FB, </w:t>
      </w:r>
      <w:proofErr w:type="spellStart"/>
      <w:r w:rsidRPr="00772077">
        <w:rPr>
          <w:rFonts w:ascii="Times New Roman" w:hAnsi="Times New Roman" w:cs="Times New Roman"/>
          <w:sz w:val="24"/>
          <w:szCs w:val="24"/>
        </w:rPr>
        <w:t>Mañes</w:t>
      </w:r>
      <w:proofErr w:type="spellEnd"/>
      <w:r w:rsidRPr="00772077">
        <w:rPr>
          <w:rFonts w:ascii="Times New Roman" w:hAnsi="Times New Roman" w:cs="Times New Roman"/>
          <w:sz w:val="24"/>
          <w:szCs w:val="24"/>
        </w:rPr>
        <w:t xml:space="preserve"> J, </w:t>
      </w:r>
      <w:proofErr w:type="spellStart"/>
      <w:r w:rsidRPr="00772077">
        <w:rPr>
          <w:rFonts w:ascii="Times New Roman" w:hAnsi="Times New Roman" w:cs="Times New Roman"/>
          <w:sz w:val="24"/>
          <w:szCs w:val="24"/>
        </w:rPr>
        <w:t>Meca</w:t>
      </w:r>
      <w:proofErr w:type="spellEnd"/>
      <w:r w:rsidRPr="00772077">
        <w:rPr>
          <w:rFonts w:ascii="Times New Roman" w:hAnsi="Times New Roman" w:cs="Times New Roman"/>
          <w:sz w:val="24"/>
          <w:szCs w:val="24"/>
        </w:rPr>
        <w:t xml:space="preserve"> G</w:t>
      </w:r>
      <w:r w:rsidR="002F4EC5" w:rsidRPr="00772077">
        <w:rPr>
          <w:rFonts w:ascii="Times New Roman" w:hAnsi="Times New Roman" w:cs="Times New Roman"/>
          <w:sz w:val="24"/>
          <w:szCs w:val="24"/>
        </w:rPr>
        <w:t xml:space="preserve"> (2019)</w:t>
      </w:r>
      <w:r w:rsidRPr="00772077">
        <w:rPr>
          <w:rFonts w:ascii="Times New Roman" w:hAnsi="Times New Roman" w:cs="Times New Roman"/>
          <w:sz w:val="24"/>
          <w:szCs w:val="24"/>
        </w:rPr>
        <w:t xml:space="preserve">. Potential Application of Lactic Acid Bacteria to Reduce Aflatoxin B1 and </w:t>
      </w:r>
      <w:proofErr w:type="spellStart"/>
      <w:r w:rsidRPr="00772077">
        <w:rPr>
          <w:rFonts w:ascii="Times New Roman" w:hAnsi="Times New Roman" w:cs="Times New Roman"/>
          <w:sz w:val="24"/>
          <w:szCs w:val="24"/>
        </w:rPr>
        <w:t>Fumonisin</w:t>
      </w:r>
      <w:proofErr w:type="spellEnd"/>
      <w:r w:rsidRPr="00772077">
        <w:rPr>
          <w:rFonts w:ascii="Times New Roman" w:hAnsi="Times New Roman" w:cs="Times New Roman"/>
          <w:sz w:val="24"/>
          <w:szCs w:val="24"/>
        </w:rPr>
        <w:t xml:space="preserve"> B1 Occurrence on Corn Kernels and Corn Ears. </w:t>
      </w:r>
      <w:r w:rsidRPr="00736072">
        <w:rPr>
          <w:rFonts w:ascii="Times New Roman" w:hAnsi="Times New Roman" w:cs="Times New Roman"/>
          <w:i/>
          <w:sz w:val="24"/>
          <w:szCs w:val="24"/>
        </w:rPr>
        <w:t>Toxins (Basel</w:t>
      </w:r>
      <w:r w:rsidRPr="00772077">
        <w:rPr>
          <w:rFonts w:ascii="Times New Roman" w:hAnsi="Times New Roman" w:cs="Times New Roman"/>
          <w:sz w:val="24"/>
          <w:szCs w:val="24"/>
        </w:rPr>
        <w:t>)</w:t>
      </w:r>
      <w:r w:rsidR="002F4EC5" w:rsidRPr="00772077">
        <w:rPr>
          <w:rFonts w:ascii="Times New Roman" w:hAnsi="Times New Roman" w:cs="Times New Roman"/>
          <w:sz w:val="24"/>
          <w:szCs w:val="24"/>
        </w:rPr>
        <w:t xml:space="preserve"> </w:t>
      </w:r>
      <w:r w:rsidRPr="00772077">
        <w:rPr>
          <w:rFonts w:ascii="Times New Roman" w:hAnsi="Times New Roman" w:cs="Times New Roman"/>
          <w:sz w:val="24"/>
          <w:szCs w:val="24"/>
        </w:rPr>
        <w:t>12(1):21.</w:t>
      </w:r>
    </w:p>
    <w:p w14:paraId="6004EE10" w14:textId="35A92254" w:rsidR="005973B9" w:rsidRPr="00772077" w:rsidRDefault="00BF41C5" w:rsidP="00772077">
      <w:pPr>
        <w:pStyle w:val="BodyText"/>
        <w:numPr>
          <w:ilvl w:val="0"/>
          <w:numId w:val="4"/>
        </w:numPr>
        <w:spacing w:before="85"/>
        <w:ind w:right="-10"/>
        <w:rPr>
          <w:rFonts w:ascii="Times New Roman" w:hAnsi="Times New Roman" w:cs="Times New Roman"/>
          <w:sz w:val="24"/>
          <w:szCs w:val="24"/>
        </w:rPr>
      </w:pPr>
      <w:proofErr w:type="spellStart"/>
      <w:r w:rsidRPr="00772077">
        <w:rPr>
          <w:rFonts w:ascii="Times New Roman" w:hAnsi="Times New Roman" w:cs="Times New Roman"/>
          <w:sz w:val="24"/>
          <w:szCs w:val="24"/>
        </w:rPr>
        <w:t>Denardi</w:t>
      </w:r>
      <w:proofErr w:type="spellEnd"/>
      <w:r w:rsidRPr="00772077">
        <w:rPr>
          <w:rFonts w:ascii="Times New Roman" w:hAnsi="Times New Roman" w:cs="Times New Roman"/>
          <w:sz w:val="24"/>
          <w:szCs w:val="24"/>
        </w:rPr>
        <w:t xml:space="preserve">-Souza T, Luz C, </w:t>
      </w:r>
      <w:proofErr w:type="spellStart"/>
      <w:r w:rsidRPr="00772077">
        <w:rPr>
          <w:rFonts w:ascii="Times New Roman" w:hAnsi="Times New Roman" w:cs="Times New Roman"/>
          <w:sz w:val="24"/>
          <w:szCs w:val="24"/>
        </w:rPr>
        <w:t>Mañes</w:t>
      </w:r>
      <w:proofErr w:type="spellEnd"/>
      <w:r w:rsidRPr="00772077">
        <w:rPr>
          <w:rFonts w:ascii="Times New Roman" w:hAnsi="Times New Roman" w:cs="Times New Roman"/>
          <w:sz w:val="24"/>
          <w:szCs w:val="24"/>
        </w:rPr>
        <w:t xml:space="preserve"> J, </w:t>
      </w:r>
      <w:proofErr w:type="spellStart"/>
      <w:r w:rsidRPr="00772077">
        <w:rPr>
          <w:rFonts w:ascii="Times New Roman" w:hAnsi="Times New Roman" w:cs="Times New Roman"/>
          <w:sz w:val="24"/>
          <w:szCs w:val="24"/>
        </w:rPr>
        <w:t>Badiale</w:t>
      </w:r>
      <w:proofErr w:type="spellEnd"/>
      <w:r w:rsidRPr="00772077">
        <w:rPr>
          <w:rFonts w:ascii="Times New Roman" w:hAnsi="Times New Roman" w:cs="Times New Roman"/>
          <w:sz w:val="24"/>
          <w:szCs w:val="24"/>
        </w:rPr>
        <w:t xml:space="preserve">-Furlong E, </w:t>
      </w:r>
      <w:proofErr w:type="spellStart"/>
      <w:r w:rsidRPr="00772077">
        <w:rPr>
          <w:rFonts w:ascii="Times New Roman" w:hAnsi="Times New Roman" w:cs="Times New Roman"/>
          <w:sz w:val="24"/>
          <w:szCs w:val="24"/>
        </w:rPr>
        <w:t>Meca</w:t>
      </w:r>
      <w:proofErr w:type="spellEnd"/>
      <w:r w:rsidRPr="00772077">
        <w:rPr>
          <w:rFonts w:ascii="Times New Roman" w:hAnsi="Times New Roman" w:cs="Times New Roman"/>
          <w:sz w:val="24"/>
          <w:szCs w:val="24"/>
        </w:rPr>
        <w:t xml:space="preserve"> G</w:t>
      </w:r>
      <w:r w:rsidR="002F4EC5" w:rsidRPr="00772077">
        <w:rPr>
          <w:rFonts w:ascii="Times New Roman" w:hAnsi="Times New Roman" w:cs="Times New Roman"/>
          <w:sz w:val="24"/>
          <w:szCs w:val="24"/>
        </w:rPr>
        <w:t xml:space="preserve"> (2018)</w:t>
      </w:r>
      <w:r w:rsidRPr="00772077">
        <w:rPr>
          <w:rFonts w:ascii="Times New Roman" w:hAnsi="Times New Roman" w:cs="Times New Roman"/>
          <w:sz w:val="24"/>
          <w:szCs w:val="24"/>
        </w:rPr>
        <w:t xml:space="preserve">. Antifungal effect of phenolic extract of fermented rice bran with </w:t>
      </w:r>
      <w:proofErr w:type="spellStart"/>
      <w:r w:rsidRPr="00772077">
        <w:rPr>
          <w:rFonts w:ascii="Times New Roman" w:hAnsi="Times New Roman" w:cs="Times New Roman"/>
          <w:sz w:val="24"/>
          <w:szCs w:val="24"/>
        </w:rPr>
        <w:t>Rhizopus</w:t>
      </w:r>
      <w:proofErr w:type="spellEnd"/>
      <w:r w:rsidRPr="00772077">
        <w:rPr>
          <w:rFonts w:ascii="Times New Roman" w:hAnsi="Times New Roman" w:cs="Times New Roman"/>
          <w:sz w:val="24"/>
          <w:szCs w:val="24"/>
        </w:rPr>
        <w:t xml:space="preserve"> </w:t>
      </w:r>
      <w:proofErr w:type="spellStart"/>
      <w:r w:rsidRPr="00772077">
        <w:rPr>
          <w:rFonts w:ascii="Times New Roman" w:hAnsi="Times New Roman" w:cs="Times New Roman"/>
          <w:sz w:val="24"/>
          <w:szCs w:val="24"/>
        </w:rPr>
        <w:t>oryzae</w:t>
      </w:r>
      <w:proofErr w:type="spellEnd"/>
      <w:r w:rsidRPr="00772077">
        <w:rPr>
          <w:rFonts w:ascii="Times New Roman" w:hAnsi="Times New Roman" w:cs="Times New Roman"/>
          <w:sz w:val="24"/>
          <w:szCs w:val="24"/>
        </w:rPr>
        <w:t xml:space="preserve"> and its potential use in loaf bread </w:t>
      </w:r>
      <w:r w:rsidR="00981D8E" w:rsidRPr="00772077">
        <w:rPr>
          <w:rFonts w:ascii="Times New Roman" w:hAnsi="Times New Roman" w:cs="Times New Roman"/>
          <w:sz w:val="24"/>
          <w:szCs w:val="24"/>
        </w:rPr>
        <w:t>shelf-life</w:t>
      </w:r>
      <w:r w:rsidRPr="00772077">
        <w:rPr>
          <w:rFonts w:ascii="Times New Roman" w:hAnsi="Times New Roman" w:cs="Times New Roman"/>
          <w:sz w:val="24"/>
          <w:szCs w:val="24"/>
        </w:rPr>
        <w:t xml:space="preserve"> extension. </w:t>
      </w:r>
      <w:r w:rsidRPr="00736072">
        <w:rPr>
          <w:rFonts w:ascii="Times New Roman" w:hAnsi="Times New Roman" w:cs="Times New Roman"/>
          <w:i/>
          <w:sz w:val="24"/>
          <w:szCs w:val="24"/>
        </w:rPr>
        <w:t>J Sci Food Agric</w:t>
      </w:r>
      <w:r w:rsidRPr="00772077">
        <w:rPr>
          <w:rFonts w:ascii="Times New Roman" w:hAnsi="Times New Roman" w:cs="Times New Roman"/>
          <w:sz w:val="24"/>
          <w:szCs w:val="24"/>
        </w:rPr>
        <w:t>.</w:t>
      </w:r>
      <w:r w:rsidR="00981D8E" w:rsidRPr="00772077">
        <w:rPr>
          <w:rFonts w:ascii="Times New Roman" w:hAnsi="Times New Roman" w:cs="Times New Roman"/>
          <w:sz w:val="24"/>
          <w:szCs w:val="24"/>
        </w:rPr>
        <w:t xml:space="preserve"> </w:t>
      </w:r>
      <w:r w:rsidRPr="00772077">
        <w:rPr>
          <w:rFonts w:ascii="Times New Roman" w:hAnsi="Times New Roman" w:cs="Times New Roman"/>
          <w:sz w:val="24"/>
          <w:szCs w:val="24"/>
        </w:rPr>
        <w:t>98(13):5011-5018.</w:t>
      </w:r>
    </w:p>
    <w:p w14:paraId="4D8D2E9B" w14:textId="77777777" w:rsidR="00AE3E37" w:rsidRPr="00772077" w:rsidRDefault="008756E6" w:rsidP="00772077">
      <w:pPr>
        <w:ind w:right="-10"/>
        <w:jc w:val="both"/>
        <w:rPr>
          <w:rFonts w:ascii="Times New Roman" w:hAnsi="Times New Roman" w:cs="Times New Roman"/>
          <w:sz w:val="24"/>
          <w:szCs w:val="24"/>
        </w:rPr>
        <w:sectPr w:rsidR="00AE3E37" w:rsidRPr="00772077" w:rsidSect="00772077">
          <w:type w:val="continuous"/>
          <w:pgSz w:w="11910" w:h="16840"/>
          <w:pgMar w:top="1740" w:right="1380" w:bottom="840" w:left="1170" w:header="720" w:footer="720" w:gutter="0"/>
          <w:cols w:space="720"/>
        </w:sectPr>
      </w:pPr>
      <w:r w:rsidRPr="00772077">
        <w:rPr>
          <w:rFonts w:ascii="Times New Roman" w:hAnsi="Times New Roman" w:cs="Times New Roman"/>
          <w:sz w:val="24"/>
          <w:szCs w:val="24"/>
        </w:rPr>
        <w:t xml:space="preserve">   </w:t>
      </w:r>
    </w:p>
    <w:p w14:paraId="3C41CCEC" w14:textId="77777777" w:rsidR="00AE3E37" w:rsidRPr="00772077" w:rsidRDefault="00AE3E37" w:rsidP="00772077">
      <w:pPr>
        <w:pStyle w:val="BodyText"/>
        <w:ind w:right="-10"/>
        <w:rPr>
          <w:rFonts w:ascii="Times New Roman" w:hAnsi="Times New Roman" w:cs="Times New Roman"/>
          <w:sz w:val="24"/>
          <w:szCs w:val="24"/>
        </w:rPr>
      </w:pPr>
    </w:p>
    <w:p w14:paraId="3841A0AA" w14:textId="4641BF1F" w:rsidR="00AE3E37" w:rsidRDefault="00A9710C" w:rsidP="00772077">
      <w:pPr>
        <w:pStyle w:val="BodyText"/>
        <w:ind w:right="-10"/>
        <w:rPr>
          <w:rFonts w:ascii="Times New Roman" w:hAnsi="Times New Roman" w:cs="Times New Roman"/>
          <w:b/>
          <w:sz w:val="24"/>
          <w:szCs w:val="24"/>
        </w:rPr>
      </w:pPr>
      <w:r w:rsidRPr="00772077">
        <w:rPr>
          <w:rFonts w:ascii="Times New Roman" w:hAnsi="Times New Roman" w:cs="Times New Roman"/>
          <w:b/>
          <w:sz w:val="24"/>
          <w:szCs w:val="24"/>
        </w:rPr>
        <w:t>Biography</w:t>
      </w:r>
    </w:p>
    <w:p w14:paraId="68892959" w14:textId="77777777" w:rsidR="00772077" w:rsidRPr="00772077" w:rsidRDefault="00772077" w:rsidP="00772077">
      <w:pPr>
        <w:pStyle w:val="BodyText"/>
        <w:ind w:right="-10"/>
        <w:rPr>
          <w:rFonts w:ascii="Times New Roman" w:hAnsi="Times New Roman" w:cs="Times New Roman"/>
          <w:b/>
          <w:sz w:val="24"/>
          <w:szCs w:val="24"/>
        </w:rPr>
      </w:pPr>
    </w:p>
    <w:p w14:paraId="260F2C52" w14:textId="48955DA7" w:rsidR="00AE3E37" w:rsidRDefault="00B50EC0" w:rsidP="00772077">
      <w:pPr>
        <w:tabs>
          <w:tab w:val="left" w:pos="9498"/>
          <w:tab w:val="left" w:pos="9639"/>
        </w:tabs>
        <w:spacing w:before="62"/>
        <w:ind w:right="-10"/>
        <w:jc w:val="both"/>
        <w:rPr>
          <w:rFonts w:ascii="Times New Roman" w:hAnsi="Times New Roman" w:cs="Times New Roman"/>
          <w:sz w:val="24"/>
          <w:szCs w:val="24"/>
        </w:rPr>
      </w:pPr>
      <w:r w:rsidRPr="00772077">
        <w:rPr>
          <w:rFonts w:ascii="Times New Roman" w:hAnsi="Times New Roman" w:cs="Times New Roman"/>
          <w:sz w:val="24"/>
          <w:szCs w:val="24"/>
        </w:rPr>
        <w:t>Jordi Mañes is full Professor of Nutrition and Bromatology</w:t>
      </w:r>
      <w:r w:rsidR="002E547D" w:rsidRPr="00772077">
        <w:rPr>
          <w:rFonts w:ascii="Times New Roman" w:hAnsi="Times New Roman" w:cs="Times New Roman"/>
          <w:sz w:val="24"/>
          <w:szCs w:val="24"/>
        </w:rPr>
        <w:t xml:space="preserve"> </w:t>
      </w:r>
      <w:r w:rsidRPr="00772077">
        <w:rPr>
          <w:rFonts w:ascii="Times New Roman" w:hAnsi="Times New Roman" w:cs="Times New Roman"/>
          <w:sz w:val="24"/>
          <w:szCs w:val="24"/>
        </w:rPr>
        <w:t xml:space="preserve">of </w:t>
      </w:r>
      <w:r w:rsidR="008C2D50" w:rsidRPr="00772077">
        <w:rPr>
          <w:rFonts w:ascii="Times New Roman" w:hAnsi="Times New Roman" w:cs="Times New Roman"/>
          <w:sz w:val="24"/>
          <w:szCs w:val="24"/>
        </w:rPr>
        <w:t xml:space="preserve">the Public Health </w:t>
      </w:r>
      <w:r w:rsidR="008C2202" w:rsidRPr="00772077">
        <w:rPr>
          <w:rFonts w:ascii="Times New Roman" w:hAnsi="Times New Roman" w:cs="Times New Roman"/>
          <w:sz w:val="24"/>
          <w:szCs w:val="24"/>
        </w:rPr>
        <w:t>Department</w:t>
      </w:r>
      <w:r w:rsidRPr="00772077">
        <w:rPr>
          <w:rFonts w:ascii="Times New Roman" w:hAnsi="Times New Roman" w:cs="Times New Roman"/>
          <w:sz w:val="24"/>
          <w:szCs w:val="24"/>
        </w:rPr>
        <w:t xml:space="preserve"> of the University of Valencia</w:t>
      </w:r>
      <w:r w:rsidR="002E547D" w:rsidRPr="00772077">
        <w:rPr>
          <w:rFonts w:ascii="Times New Roman" w:hAnsi="Times New Roman" w:cs="Times New Roman"/>
          <w:sz w:val="24"/>
          <w:szCs w:val="24"/>
        </w:rPr>
        <w:t xml:space="preserve"> </w:t>
      </w:r>
      <w:r w:rsidRPr="00772077">
        <w:rPr>
          <w:rFonts w:ascii="Times New Roman" w:hAnsi="Times New Roman" w:cs="Times New Roman"/>
          <w:sz w:val="24"/>
          <w:szCs w:val="24"/>
        </w:rPr>
        <w:t>(Spain) after 30 years</w:t>
      </w:r>
      <w:r w:rsidR="008C2D50" w:rsidRPr="00772077">
        <w:rPr>
          <w:rFonts w:ascii="Times New Roman" w:hAnsi="Times New Roman" w:cs="Times New Roman"/>
          <w:sz w:val="24"/>
          <w:szCs w:val="24"/>
        </w:rPr>
        <w:t xml:space="preserve">, now director of Food Sciences Doctorate and coordinator of Erasmus exchange. </w:t>
      </w:r>
      <w:proofErr w:type="gramStart"/>
      <w:r w:rsidR="008C2D50" w:rsidRPr="00772077">
        <w:rPr>
          <w:rFonts w:ascii="Times New Roman" w:hAnsi="Times New Roman" w:cs="Times New Roman"/>
          <w:sz w:val="24"/>
          <w:szCs w:val="24"/>
        </w:rPr>
        <w:t>Was</w:t>
      </w:r>
      <w:proofErr w:type="gramEnd"/>
      <w:r w:rsidR="008C2D50" w:rsidRPr="00772077">
        <w:rPr>
          <w:rFonts w:ascii="Times New Roman" w:hAnsi="Times New Roman" w:cs="Times New Roman"/>
          <w:sz w:val="24"/>
          <w:szCs w:val="24"/>
        </w:rPr>
        <w:t xml:space="preserve"> Vice-Dean </w:t>
      </w:r>
      <w:r w:rsidR="00D84926" w:rsidRPr="00772077">
        <w:rPr>
          <w:rFonts w:ascii="Times New Roman" w:hAnsi="Times New Roman" w:cs="Times New Roman"/>
          <w:sz w:val="24"/>
          <w:szCs w:val="24"/>
        </w:rPr>
        <w:t xml:space="preserve">(6 years) </w:t>
      </w:r>
      <w:r w:rsidR="008C2D50" w:rsidRPr="00772077">
        <w:rPr>
          <w:rFonts w:ascii="Times New Roman" w:hAnsi="Times New Roman" w:cs="Times New Roman"/>
          <w:sz w:val="24"/>
          <w:szCs w:val="24"/>
        </w:rPr>
        <w:t xml:space="preserve">and Dean </w:t>
      </w:r>
      <w:r w:rsidR="00D84926" w:rsidRPr="00772077">
        <w:rPr>
          <w:rFonts w:ascii="Times New Roman" w:hAnsi="Times New Roman" w:cs="Times New Roman"/>
          <w:sz w:val="24"/>
          <w:szCs w:val="24"/>
        </w:rPr>
        <w:t xml:space="preserve">(6 years) </w:t>
      </w:r>
      <w:r w:rsidR="008C2D50" w:rsidRPr="00772077">
        <w:rPr>
          <w:rFonts w:ascii="Times New Roman" w:hAnsi="Times New Roman" w:cs="Times New Roman"/>
          <w:sz w:val="24"/>
          <w:szCs w:val="24"/>
        </w:rPr>
        <w:t>of the Faculty of Pharmacy</w:t>
      </w:r>
      <w:r w:rsidR="009469D0" w:rsidRPr="00772077">
        <w:rPr>
          <w:rFonts w:ascii="Times New Roman" w:hAnsi="Times New Roman" w:cs="Times New Roman"/>
          <w:sz w:val="24"/>
          <w:szCs w:val="24"/>
        </w:rPr>
        <w:t xml:space="preserve"> and member of the Scientific Committee of the Spanish Agency for Food Safety and Nutrition (5 years).</w:t>
      </w:r>
      <w:r w:rsidR="008C2D50" w:rsidRPr="00772077">
        <w:rPr>
          <w:rFonts w:ascii="Times New Roman" w:hAnsi="Times New Roman" w:cs="Times New Roman"/>
          <w:sz w:val="24"/>
          <w:szCs w:val="24"/>
        </w:rPr>
        <w:t xml:space="preserve"> </w:t>
      </w:r>
      <w:r w:rsidR="008C2202" w:rsidRPr="00772077">
        <w:rPr>
          <w:rFonts w:ascii="Times New Roman" w:hAnsi="Times New Roman" w:cs="Times New Roman"/>
          <w:sz w:val="24"/>
          <w:szCs w:val="24"/>
        </w:rPr>
        <w:t xml:space="preserve">He has participated in more than 200 scientific articles and close to 200 conference communications, mostly internationally disseminated. </w:t>
      </w:r>
      <w:r w:rsidR="00D84926" w:rsidRPr="00772077">
        <w:rPr>
          <w:rFonts w:ascii="Times New Roman" w:hAnsi="Times New Roman" w:cs="Times New Roman"/>
          <w:sz w:val="24"/>
          <w:szCs w:val="24"/>
        </w:rPr>
        <w:t xml:space="preserve">My research work has dealt with the determination of anthropogenic and natural contaminants in food, and my research in recent years has been focused on the mitigation of mycotoxins and toxigenic fungi in food through biocompatible methods and sustainable nutrition, especially </w:t>
      </w:r>
      <w:r w:rsidR="00AC6FE9" w:rsidRPr="00772077">
        <w:rPr>
          <w:rFonts w:ascii="Times New Roman" w:hAnsi="Times New Roman" w:cs="Times New Roman"/>
          <w:sz w:val="24"/>
          <w:szCs w:val="24"/>
        </w:rPr>
        <w:t>using</w:t>
      </w:r>
      <w:r w:rsidR="00D84926" w:rsidRPr="00772077">
        <w:rPr>
          <w:rFonts w:ascii="Times New Roman" w:hAnsi="Times New Roman" w:cs="Times New Roman"/>
          <w:sz w:val="24"/>
          <w:szCs w:val="24"/>
        </w:rPr>
        <w:t xml:space="preserve"> lactic acid bacteria fermentations on waste products from the food industry.</w:t>
      </w:r>
      <w:r w:rsidR="009469D0" w:rsidRPr="00772077">
        <w:rPr>
          <w:rFonts w:ascii="Times New Roman" w:hAnsi="Times New Roman" w:cs="Times New Roman"/>
          <w:sz w:val="24"/>
          <w:szCs w:val="24"/>
        </w:rPr>
        <w:t xml:space="preserve"> </w:t>
      </w:r>
      <w:r w:rsidR="0087135A" w:rsidRPr="00772077">
        <w:rPr>
          <w:rFonts w:ascii="Times New Roman" w:hAnsi="Times New Roman" w:cs="Times New Roman"/>
          <w:sz w:val="24"/>
          <w:szCs w:val="24"/>
        </w:rPr>
        <w:t>Specifically, I direct the project “</w:t>
      </w:r>
      <w:proofErr w:type="spellStart"/>
      <w:r w:rsidR="009469D0" w:rsidRPr="00772077">
        <w:rPr>
          <w:rFonts w:ascii="Times New Roman" w:hAnsi="Times New Roman" w:cs="Times New Roman"/>
          <w:sz w:val="24"/>
          <w:szCs w:val="24"/>
        </w:rPr>
        <w:t>Biopreservation</w:t>
      </w:r>
      <w:proofErr w:type="spellEnd"/>
      <w:r w:rsidR="009469D0" w:rsidRPr="00772077">
        <w:rPr>
          <w:rFonts w:ascii="Times New Roman" w:hAnsi="Times New Roman" w:cs="Times New Roman"/>
          <w:sz w:val="24"/>
          <w:szCs w:val="24"/>
        </w:rPr>
        <w:t xml:space="preserve"> of sliced bread with fermented whey against mycotoxins and toxigenic fungi. </w:t>
      </w:r>
      <w:proofErr w:type="gramStart"/>
      <w:r w:rsidR="009469D0" w:rsidRPr="00772077">
        <w:rPr>
          <w:rFonts w:ascii="Times New Roman" w:hAnsi="Times New Roman" w:cs="Times New Roman"/>
          <w:sz w:val="24"/>
          <w:szCs w:val="24"/>
        </w:rPr>
        <w:t>Safety of use in the presence of carotenoids</w:t>
      </w:r>
      <w:r w:rsidR="0087135A" w:rsidRPr="00772077">
        <w:rPr>
          <w:rFonts w:ascii="Times New Roman" w:hAnsi="Times New Roman" w:cs="Times New Roman"/>
          <w:sz w:val="24"/>
          <w:szCs w:val="24"/>
        </w:rPr>
        <w:t>”</w:t>
      </w:r>
      <w:r w:rsidR="009469D0" w:rsidRPr="00772077">
        <w:rPr>
          <w:rFonts w:ascii="Times New Roman" w:hAnsi="Times New Roman" w:cs="Times New Roman"/>
          <w:sz w:val="24"/>
          <w:szCs w:val="24"/>
        </w:rPr>
        <w:t>.</w:t>
      </w:r>
      <w:proofErr w:type="gramEnd"/>
    </w:p>
    <w:p w14:paraId="25369A86" w14:textId="77777777" w:rsidR="00772077" w:rsidRPr="00772077" w:rsidRDefault="00772077" w:rsidP="00772077">
      <w:pPr>
        <w:tabs>
          <w:tab w:val="left" w:pos="9498"/>
          <w:tab w:val="left" w:pos="9639"/>
        </w:tabs>
        <w:spacing w:before="62"/>
        <w:ind w:right="-10"/>
        <w:jc w:val="both"/>
        <w:rPr>
          <w:rFonts w:ascii="Times New Roman" w:hAnsi="Times New Roman" w:cs="Times New Roman"/>
          <w:sz w:val="24"/>
          <w:szCs w:val="24"/>
        </w:rPr>
      </w:pPr>
    </w:p>
    <w:sectPr w:rsidR="00772077" w:rsidRPr="00772077" w:rsidSect="00772077">
      <w:type w:val="continuous"/>
      <w:pgSz w:w="11910" w:h="16840"/>
      <w:pgMar w:top="1740" w:right="1380" w:bottom="840" w:left="117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BDF93D" w14:textId="77777777" w:rsidR="00486380" w:rsidRDefault="00486380">
      <w:r>
        <w:separator/>
      </w:r>
    </w:p>
  </w:endnote>
  <w:endnote w:type="continuationSeparator" w:id="0">
    <w:p w14:paraId="001F861C" w14:textId="77777777" w:rsidR="00486380" w:rsidRDefault="00486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2B258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DA0E085" wp14:editId="2FD23A8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7E9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320BB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A0E08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69D7E9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320BB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F1B9885" wp14:editId="50B6F37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5B2B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65FF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1B988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0FC5B2B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65FF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5A80610" wp14:editId="69FD4C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1D9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EE64F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A8061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B61D9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EE64F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C718D1" w14:textId="77777777" w:rsidR="00486380" w:rsidRDefault="00486380">
      <w:r>
        <w:separator/>
      </w:r>
    </w:p>
  </w:footnote>
  <w:footnote w:type="continuationSeparator" w:id="0">
    <w:p w14:paraId="21FFAA22" w14:textId="77777777" w:rsidR="00486380" w:rsidRDefault="004863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F3D8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D1B2462" wp14:editId="054F9B1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68A1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1B246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5768A1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9FEADBB" wp14:editId="1A5BC4F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24ED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E7B20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FEADB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2924ED8"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E7B20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4961722"/>
    <w:multiLevelType w:val="hybridMultilevel"/>
    <w:tmpl w:val="6944C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711B"/>
    <w:rsid w:val="00090E9A"/>
    <w:rsid w:val="000E2911"/>
    <w:rsid w:val="001263DF"/>
    <w:rsid w:val="001A6CD1"/>
    <w:rsid w:val="001C2042"/>
    <w:rsid w:val="0023401E"/>
    <w:rsid w:val="00263DCD"/>
    <w:rsid w:val="00267D22"/>
    <w:rsid w:val="00292ED9"/>
    <w:rsid w:val="002E547D"/>
    <w:rsid w:val="002F4EC5"/>
    <w:rsid w:val="003643F8"/>
    <w:rsid w:val="00364417"/>
    <w:rsid w:val="003D4C2E"/>
    <w:rsid w:val="003F175B"/>
    <w:rsid w:val="00404E5B"/>
    <w:rsid w:val="00414F7B"/>
    <w:rsid w:val="004355DC"/>
    <w:rsid w:val="004749B4"/>
    <w:rsid w:val="00486380"/>
    <w:rsid w:val="00494130"/>
    <w:rsid w:val="004E019C"/>
    <w:rsid w:val="004F3523"/>
    <w:rsid w:val="00527143"/>
    <w:rsid w:val="005655EB"/>
    <w:rsid w:val="005973B9"/>
    <w:rsid w:val="005B3A56"/>
    <w:rsid w:val="006060CE"/>
    <w:rsid w:val="0063497F"/>
    <w:rsid w:val="00736072"/>
    <w:rsid w:val="00737003"/>
    <w:rsid w:val="00772077"/>
    <w:rsid w:val="00782212"/>
    <w:rsid w:val="00784D54"/>
    <w:rsid w:val="007F4340"/>
    <w:rsid w:val="0087135A"/>
    <w:rsid w:val="00873DF0"/>
    <w:rsid w:val="008756E6"/>
    <w:rsid w:val="008C2202"/>
    <w:rsid w:val="008C2D50"/>
    <w:rsid w:val="00913BD1"/>
    <w:rsid w:val="009441C9"/>
    <w:rsid w:val="009469D0"/>
    <w:rsid w:val="00981D8E"/>
    <w:rsid w:val="00991434"/>
    <w:rsid w:val="009B2D44"/>
    <w:rsid w:val="00A07E82"/>
    <w:rsid w:val="00A7237F"/>
    <w:rsid w:val="00A77F3A"/>
    <w:rsid w:val="00A9710C"/>
    <w:rsid w:val="00AC6FE9"/>
    <w:rsid w:val="00AE3E37"/>
    <w:rsid w:val="00B21A57"/>
    <w:rsid w:val="00B50EC0"/>
    <w:rsid w:val="00BD7549"/>
    <w:rsid w:val="00BF41C5"/>
    <w:rsid w:val="00C33602"/>
    <w:rsid w:val="00C73CE5"/>
    <w:rsid w:val="00C84A62"/>
    <w:rsid w:val="00CD6F55"/>
    <w:rsid w:val="00D84926"/>
    <w:rsid w:val="00DB14BE"/>
    <w:rsid w:val="00DB3151"/>
    <w:rsid w:val="00DD0E54"/>
    <w:rsid w:val="00DE3104"/>
    <w:rsid w:val="00E2673F"/>
    <w:rsid w:val="00EE75DB"/>
    <w:rsid w:val="00F24FA2"/>
    <w:rsid w:val="00F504D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C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662</Words>
  <Characters>3775</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28</cp:revision>
  <dcterms:created xsi:type="dcterms:W3CDTF">2023-02-14T16:03:00Z</dcterms:created>
  <dcterms:modified xsi:type="dcterms:W3CDTF">2023-02-17T07:42:00Z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