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3A" w:rsidRPr="007A3618" w:rsidRDefault="00E0013A" w:rsidP="00E0013A">
      <w:pPr>
        <w:pStyle w:val="Heading1"/>
        <w:spacing w:before="170"/>
        <w:ind w:left="0"/>
        <w:jc w:val="both"/>
        <w:rPr>
          <w:rFonts w:ascii="Times New Roman" w:hAnsi="Times New Roman" w:cs="Times New Roman"/>
        </w:rPr>
      </w:pPr>
      <w:r w:rsidRPr="007A3618">
        <w:rPr>
          <w:rFonts w:ascii="Times New Roman" w:hAnsi="Times New Roman" w:cs="Times New Roman"/>
          <w:sz w:val="28"/>
          <w:szCs w:val="28"/>
        </w:rPr>
        <w:t xml:space="preserve">Evaluation of Microclimate for Cucumber Production under </w:t>
      </w:r>
      <w:proofErr w:type="spellStart"/>
      <w:r w:rsidRPr="007A3618">
        <w:rPr>
          <w:rFonts w:ascii="Times New Roman" w:hAnsi="Times New Roman" w:cs="Times New Roman"/>
          <w:sz w:val="28"/>
          <w:szCs w:val="28"/>
        </w:rPr>
        <w:t>Polyhouse</w:t>
      </w:r>
      <w:proofErr w:type="spellEnd"/>
      <w:r w:rsidRPr="007A3618">
        <w:rPr>
          <w:rFonts w:ascii="Times New Roman" w:hAnsi="Times New Roman" w:cs="Times New Roman"/>
          <w:sz w:val="28"/>
          <w:szCs w:val="28"/>
        </w:rPr>
        <w:t xml:space="preserve"> in </w:t>
      </w:r>
      <w:proofErr w:type="spellStart"/>
      <w:r w:rsidRPr="007A3618">
        <w:rPr>
          <w:rFonts w:ascii="Times New Roman" w:hAnsi="Times New Roman" w:cs="Times New Roman"/>
          <w:sz w:val="28"/>
          <w:szCs w:val="28"/>
        </w:rPr>
        <w:t>Sangareddy</w:t>
      </w:r>
      <w:proofErr w:type="spellEnd"/>
      <w:r w:rsidRPr="007A3618">
        <w:rPr>
          <w:rFonts w:ascii="Times New Roman" w:hAnsi="Times New Roman" w:cs="Times New Roman"/>
          <w:sz w:val="28"/>
          <w:szCs w:val="28"/>
        </w:rPr>
        <w:t xml:space="preserve"> District of </w:t>
      </w:r>
      <w:proofErr w:type="spellStart"/>
      <w:r w:rsidRPr="007A3618">
        <w:rPr>
          <w:rFonts w:ascii="Times New Roman" w:hAnsi="Times New Roman" w:cs="Times New Roman"/>
          <w:sz w:val="28"/>
          <w:szCs w:val="28"/>
        </w:rPr>
        <w:t>Telangana</w:t>
      </w:r>
      <w:proofErr w:type="spellEnd"/>
    </w:p>
    <w:p w:rsidR="00620F46" w:rsidRDefault="00620F46"/>
    <w:p w:rsidR="00E0013A" w:rsidRPr="007A3618" w:rsidRDefault="00E0013A" w:rsidP="007A3618">
      <w:pPr>
        <w:pStyle w:val="NoSpacing"/>
        <w:rPr>
          <w:vertAlign w:val="superscript"/>
        </w:rPr>
      </w:pPr>
      <w:proofErr w:type="gramStart"/>
      <w:r w:rsidRPr="007A3618">
        <w:t>Naveen.</w:t>
      </w:r>
      <w:proofErr w:type="gramEnd"/>
      <w:r w:rsidRPr="007A3618">
        <w:t xml:space="preserve"> A</w:t>
      </w:r>
      <w:r w:rsidRPr="007A3618">
        <w:rPr>
          <w:vertAlign w:val="superscript"/>
        </w:rPr>
        <w:t>*</w:t>
      </w:r>
    </w:p>
    <w:p w:rsidR="00E0013A" w:rsidRDefault="00B92F0C" w:rsidP="007A3618">
      <w:pPr>
        <w:pStyle w:val="NoSpacing"/>
        <w:rPr>
          <w:i/>
          <w:sz w:val="20"/>
        </w:rPr>
      </w:pPr>
      <w:r>
        <w:rPr>
          <w:i/>
          <w:sz w:val="20"/>
        </w:rPr>
        <w:t>CAE, PJTSAU, Hyderabad</w:t>
      </w:r>
    </w:p>
    <w:p w:rsidR="00B92F0C" w:rsidRDefault="00B92F0C" w:rsidP="00B92F0C">
      <w:pPr>
        <w:jc w:val="center"/>
        <w:rPr>
          <w:rFonts w:ascii="Times New Roman" w:hAnsi="Times New Roman" w:cs="Times New Roman"/>
          <w:b/>
          <w:sz w:val="28"/>
          <w:szCs w:val="28"/>
        </w:rPr>
      </w:pPr>
      <w:r w:rsidRPr="00B92F0C">
        <w:rPr>
          <w:rFonts w:ascii="Times New Roman" w:hAnsi="Times New Roman" w:cs="Times New Roman"/>
          <w:b/>
          <w:sz w:val="28"/>
          <w:szCs w:val="28"/>
        </w:rPr>
        <w:t>Abstract</w:t>
      </w:r>
    </w:p>
    <w:p w:rsidR="007A3618" w:rsidRPr="007A3618" w:rsidRDefault="007A3618" w:rsidP="007A3618">
      <w:pPr>
        <w:ind w:firstLine="567"/>
        <w:rPr>
          <w:rFonts w:ascii="Times New Roman" w:hAnsi="Times New Roman" w:cs="Times New Roman"/>
          <w:sz w:val="24"/>
          <w:szCs w:val="24"/>
        </w:rPr>
      </w:pP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is the most practical method of achieving the objectives of protected agriculture, where the natural environment is modified by using sound engineering principles to achieve optimum plant growth and yields. The main reason for applying micro climate control in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is to create optimal growing environment. Because of its complexity, excessive control in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can adversely affect the growing crops. Moreover, there is a need to develop an optimal </w:t>
      </w:r>
      <w:proofErr w:type="spellStart"/>
      <w:r w:rsidRPr="007A3618">
        <w:rPr>
          <w:rFonts w:ascii="Times New Roman" w:hAnsi="Times New Roman" w:cs="Times New Roman"/>
          <w:sz w:val="24"/>
          <w:szCs w:val="24"/>
        </w:rPr>
        <w:t>ambiental</w:t>
      </w:r>
      <w:proofErr w:type="spellEnd"/>
      <w:r w:rsidRPr="007A3618">
        <w:rPr>
          <w:rFonts w:ascii="Times New Roman" w:hAnsi="Times New Roman" w:cs="Times New Roman"/>
          <w:sz w:val="24"/>
          <w:szCs w:val="24"/>
        </w:rPr>
        <w:t xml:space="preserve"> control to approach these complicated objectives, including low emissions and reduced production cost. Microclimate of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is important for better plant growth and greater </w:t>
      </w:r>
      <w:proofErr w:type="spellStart"/>
      <w:r w:rsidRPr="007A3618">
        <w:rPr>
          <w:rFonts w:ascii="Times New Roman" w:hAnsi="Times New Roman" w:cs="Times New Roman"/>
          <w:sz w:val="24"/>
          <w:szCs w:val="24"/>
        </w:rPr>
        <w:t>yield.Cucumber</w:t>
      </w:r>
      <w:proofErr w:type="spellEnd"/>
      <w:r w:rsidRPr="007A3618">
        <w:rPr>
          <w:rFonts w:ascii="Times New Roman" w:hAnsi="Times New Roman" w:cs="Times New Roman"/>
          <w:sz w:val="24"/>
          <w:szCs w:val="24"/>
        </w:rPr>
        <w:t xml:space="preserve"> is a </w:t>
      </w:r>
      <w:proofErr w:type="spellStart"/>
      <w:r w:rsidRPr="007A3618">
        <w:rPr>
          <w:rFonts w:ascii="Times New Roman" w:hAnsi="Times New Roman" w:cs="Times New Roman"/>
          <w:sz w:val="24"/>
          <w:szCs w:val="24"/>
        </w:rPr>
        <w:t>thermophilic</w:t>
      </w:r>
      <w:proofErr w:type="spellEnd"/>
      <w:r w:rsidRPr="007A3618">
        <w:rPr>
          <w:rFonts w:ascii="Times New Roman" w:hAnsi="Times New Roman" w:cs="Times New Roman"/>
          <w:sz w:val="24"/>
          <w:szCs w:val="24"/>
        </w:rPr>
        <w:t xml:space="preserve"> and frost susceptible crop, growing best at a temperature above 20°C. Cucumber crop grows successfully under conditions of high light, high humidity, high soil moisture, temperature and fertilizers in </w:t>
      </w:r>
      <w:proofErr w:type="spellStart"/>
      <w:r w:rsidRPr="007A3618">
        <w:rPr>
          <w:rFonts w:ascii="Times New Roman" w:hAnsi="Times New Roman" w:cs="Times New Roman"/>
          <w:sz w:val="24"/>
          <w:szCs w:val="24"/>
        </w:rPr>
        <w:t>polyhouse.A</w:t>
      </w:r>
      <w:proofErr w:type="spellEnd"/>
      <w:r w:rsidRPr="007A3618">
        <w:rPr>
          <w:rFonts w:ascii="Times New Roman" w:hAnsi="Times New Roman" w:cs="Times New Roman"/>
          <w:sz w:val="24"/>
          <w:szCs w:val="24"/>
        </w:rPr>
        <w:t xml:space="preserve"> methodological approach of monitoring the microclimate persisted in the naturally ventilated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using the gadgets like Digital hygrometer, Lux meter etc., at three times a day i.e., 8.30 Am, 12.30 Pm and 4.30 Pm </w:t>
      </w:r>
      <w:proofErr w:type="spellStart"/>
      <w:r w:rsidRPr="007A3618">
        <w:rPr>
          <w:rFonts w:ascii="Times New Roman" w:hAnsi="Times New Roman" w:cs="Times New Roman"/>
          <w:sz w:val="24"/>
          <w:szCs w:val="24"/>
        </w:rPr>
        <w:t>respectively.Air</w:t>
      </w:r>
      <w:proofErr w:type="spellEnd"/>
      <w:r w:rsidRPr="007A3618">
        <w:rPr>
          <w:rFonts w:ascii="Times New Roman" w:hAnsi="Times New Roman" w:cs="Times New Roman"/>
          <w:sz w:val="24"/>
          <w:szCs w:val="24"/>
        </w:rPr>
        <w:t xml:space="preserve"> temperature variation in the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revealed the fact that the inside temperature (36.3℃) is less than compared to outside temperature (40.8℃) by lowering nearly 4℃ due to ample ventilation added to this, maintaining </w:t>
      </w:r>
      <w:proofErr w:type="spellStart"/>
      <w:r w:rsidRPr="007A3618">
        <w:rPr>
          <w:rFonts w:ascii="Times New Roman" w:hAnsi="Times New Roman" w:cs="Times New Roman"/>
          <w:sz w:val="24"/>
          <w:szCs w:val="24"/>
        </w:rPr>
        <w:t>foggers</w:t>
      </w:r>
      <w:proofErr w:type="spellEnd"/>
      <w:r w:rsidRPr="007A3618">
        <w:rPr>
          <w:rFonts w:ascii="Times New Roman" w:hAnsi="Times New Roman" w:cs="Times New Roman"/>
          <w:sz w:val="24"/>
          <w:szCs w:val="24"/>
        </w:rPr>
        <w:t xml:space="preserve"> in the </w:t>
      </w:r>
      <w:proofErr w:type="spellStart"/>
      <w:r w:rsidRPr="007A3618">
        <w:rPr>
          <w:rFonts w:ascii="Times New Roman" w:hAnsi="Times New Roman" w:cs="Times New Roman"/>
          <w:sz w:val="24"/>
          <w:szCs w:val="24"/>
        </w:rPr>
        <w:t>polyhouse</w:t>
      </w:r>
      <w:proofErr w:type="spellEnd"/>
      <w:r w:rsidRPr="007A3618">
        <w:rPr>
          <w:rFonts w:ascii="Times New Roman" w:hAnsi="Times New Roman" w:cs="Times New Roman"/>
          <w:sz w:val="24"/>
          <w:szCs w:val="24"/>
        </w:rPr>
        <w:t xml:space="preserve"> reduced the temperature further.</w:t>
      </w:r>
    </w:p>
    <w:p w:rsidR="00B92F0C" w:rsidRDefault="007A3618" w:rsidP="007A3618">
      <w:pPr>
        <w:rPr>
          <w:b/>
          <w:sz w:val="28"/>
          <w:szCs w:val="28"/>
        </w:rPr>
      </w:pPr>
      <w:r>
        <w:rPr>
          <w:b/>
          <w:sz w:val="28"/>
          <w:szCs w:val="28"/>
        </w:rPr>
        <w:t>References:</w:t>
      </w:r>
    </w:p>
    <w:p w:rsidR="007A3618" w:rsidRPr="007A3618" w:rsidRDefault="007A3618" w:rsidP="007A3618">
      <w:pPr>
        <w:pStyle w:val="ListParagraph"/>
        <w:widowControl/>
        <w:numPr>
          <w:ilvl w:val="0"/>
          <w:numId w:val="1"/>
        </w:numPr>
        <w:spacing w:before="0" w:after="200" w:line="360" w:lineRule="auto"/>
        <w:contextualSpacing/>
        <w:rPr>
          <w:rFonts w:ascii="Times New Roman" w:hAnsi="Times New Roman" w:cs="Times New Roman"/>
          <w:i/>
          <w:sz w:val="20"/>
          <w:szCs w:val="20"/>
        </w:rPr>
      </w:pPr>
      <w:proofErr w:type="spellStart"/>
      <w:r w:rsidRPr="007A3618">
        <w:rPr>
          <w:rFonts w:ascii="Times New Roman" w:hAnsi="Times New Roman" w:cs="Times New Roman"/>
          <w:i/>
          <w:sz w:val="20"/>
          <w:szCs w:val="20"/>
        </w:rPr>
        <w:t>Rawat</w:t>
      </w:r>
      <w:proofErr w:type="spellEnd"/>
      <w:r w:rsidRPr="007A3618">
        <w:rPr>
          <w:rFonts w:ascii="Times New Roman" w:hAnsi="Times New Roman" w:cs="Times New Roman"/>
          <w:i/>
          <w:sz w:val="20"/>
          <w:szCs w:val="20"/>
        </w:rPr>
        <w:t xml:space="preserve">, M., </w:t>
      </w:r>
      <w:proofErr w:type="spellStart"/>
      <w:r w:rsidRPr="007A3618">
        <w:rPr>
          <w:rFonts w:ascii="Times New Roman" w:hAnsi="Times New Roman" w:cs="Times New Roman"/>
          <w:i/>
          <w:sz w:val="20"/>
          <w:szCs w:val="20"/>
        </w:rPr>
        <w:t>Maurya</w:t>
      </w:r>
      <w:proofErr w:type="spellEnd"/>
      <w:r w:rsidRPr="007A3618">
        <w:rPr>
          <w:rFonts w:ascii="Times New Roman" w:hAnsi="Times New Roman" w:cs="Times New Roman"/>
          <w:i/>
          <w:sz w:val="20"/>
          <w:szCs w:val="20"/>
        </w:rPr>
        <w:t xml:space="preserve">, S. K., Singh, P. K. </w:t>
      </w:r>
      <w:proofErr w:type="spellStart"/>
      <w:r w:rsidRPr="007A3618">
        <w:rPr>
          <w:rFonts w:ascii="Times New Roman" w:hAnsi="Times New Roman" w:cs="Times New Roman"/>
          <w:i/>
          <w:sz w:val="20"/>
          <w:szCs w:val="20"/>
        </w:rPr>
        <w:t>Maurya</w:t>
      </w:r>
      <w:proofErr w:type="spellEnd"/>
      <w:r w:rsidRPr="007A3618">
        <w:rPr>
          <w:rFonts w:ascii="Times New Roman" w:hAnsi="Times New Roman" w:cs="Times New Roman"/>
          <w:i/>
          <w:sz w:val="20"/>
          <w:szCs w:val="20"/>
        </w:rPr>
        <w:t xml:space="preserve">, R. J. 2014. Screening of improved cultivars of cucumber in naturally ventilated </w:t>
      </w:r>
      <w:proofErr w:type="spellStart"/>
      <w:r w:rsidRPr="007A3618">
        <w:rPr>
          <w:rFonts w:ascii="Times New Roman" w:hAnsi="Times New Roman" w:cs="Times New Roman"/>
          <w:i/>
          <w:sz w:val="20"/>
          <w:szCs w:val="20"/>
        </w:rPr>
        <w:t>polyhouse</w:t>
      </w:r>
      <w:proofErr w:type="spellEnd"/>
      <w:r w:rsidRPr="007A3618">
        <w:rPr>
          <w:rFonts w:ascii="Times New Roman" w:hAnsi="Times New Roman" w:cs="Times New Roman"/>
          <w:i/>
          <w:sz w:val="20"/>
          <w:szCs w:val="20"/>
        </w:rPr>
        <w:t xml:space="preserve"> under </w:t>
      </w:r>
      <w:proofErr w:type="spellStart"/>
      <w:r w:rsidRPr="007A3618">
        <w:rPr>
          <w:rFonts w:ascii="Times New Roman" w:hAnsi="Times New Roman" w:cs="Times New Roman"/>
          <w:i/>
          <w:sz w:val="20"/>
          <w:szCs w:val="20"/>
        </w:rPr>
        <w:t>tarai</w:t>
      </w:r>
      <w:proofErr w:type="spellEnd"/>
      <w:r w:rsidRPr="007A3618">
        <w:rPr>
          <w:rFonts w:ascii="Times New Roman" w:hAnsi="Times New Roman" w:cs="Times New Roman"/>
          <w:i/>
          <w:sz w:val="20"/>
          <w:szCs w:val="20"/>
        </w:rPr>
        <w:t xml:space="preserve"> condition of </w:t>
      </w:r>
      <w:proofErr w:type="spellStart"/>
      <w:r w:rsidRPr="007A3618">
        <w:rPr>
          <w:rFonts w:ascii="Times New Roman" w:hAnsi="Times New Roman" w:cs="Times New Roman"/>
          <w:i/>
          <w:sz w:val="20"/>
          <w:szCs w:val="20"/>
        </w:rPr>
        <w:t>Uttrakhand</w:t>
      </w:r>
      <w:proofErr w:type="spellEnd"/>
      <w:r w:rsidRPr="007A3618">
        <w:rPr>
          <w:rFonts w:ascii="Times New Roman" w:hAnsi="Times New Roman" w:cs="Times New Roman"/>
          <w:i/>
          <w:sz w:val="20"/>
          <w:szCs w:val="20"/>
        </w:rPr>
        <w:t>. Journal of Hill Agriculture. 5(1): 72-75</w:t>
      </w:r>
    </w:p>
    <w:p w:rsidR="007A3618" w:rsidRPr="007A3618" w:rsidRDefault="007A3618" w:rsidP="007A3618">
      <w:pPr>
        <w:pStyle w:val="ListParagraph"/>
        <w:widowControl/>
        <w:numPr>
          <w:ilvl w:val="0"/>
          <w:numId w:val="1"/>
        </w:numPr>
        <w:spacing w:before="0" w:after="200" w:line="360" w:lineRule="auto"/>
        <w:contextualSpacing/>
        <w:rPr>
          <w:rFonts w:ascii="Times New Roman" w:hAnsi="Times New Roman" w:cs="Times New Roman"/>
          <w:i/>
          <w:sz w:val="20"/>
          <w:szCs w:val="20"/>
        </w:rPr>
      </w:pPr>
      <w:proofErr w:type="spellStart"/>
      <w:proofErr w:type="gramStart"/>
      <w:r w:rsidRPr="007A3618">
        <w:rPr>
          <w:rFonts w:ascii="Times New Roman" w:hAnsi="Times New Roman" w:cs="Times New Roman"/>
          <w:i/>
          <w:sz w:val="20"/>
          <w:szCs w:val="20"/>
        </w:rPr>
        <w:t>BairagiSK</w:t>
      </w:r>
      <w:proofErr w:type="spellEnd"/>
      <w:r w:rsidRPr="007A3618">
        <w:rPr>
          <w:rFonts w:ascii="Times New Roman" w:hAnsi="Times New Roman" w:cs="Times New Roman"/>
          <w:i/>
          <w:sz w:val="20"/>
          <w:szCs w:val="20"/>
        </w:rPr>
        <w:t>.,</w:t>
      </w:r>
      <w:proofErr w:type="gramEnd"/>
      <w:r w:rsidRPr="007A3618">
        <w:rPr>
          <w:rFonts w:ascii="Times New Roman" w:hAnsi="Times New Roman" w:cs="Times New Roman"/>
          <w:i/>
          <w:sz w:val="20"/>
          <w:szCs w:val="20"/>
        </w:rPr>
        <w:t xml:space="preserve"> </w:t>
      </w:r>
      <w:proofErr w:type="spellStart"/>
      <w:r w:rsidRPr="007A3618">
        <w:rPr>
          <w:rFonts w:ascii="Times New Roman" w:hAnsi="Times New Roman" w:cs="Times New Roman"/>
          <w:i/>
          <w:sz w:val="20"/>
          <w:szCs w:val="20"/>
        </w:rPr>
        <w:t>Hari</w:t>
      </w:r>
      <w:proofErr w:type="spellEnd"/>
      <w:r w:rsidRPr="007A3618">
        <w:rPr>
          <w:rFonts w:ascii="Times New Roman" w:hAnsi="Times New Roman" w:cs="Times New Roman"/>
          <w:i/>
          <w:sz w:val="20"/>
          <w:szCs w:val="20"/>
        </w:rPr>
        <w:t xml:space="preserve"> </w:t>
      </w:r>
      <w:proofErr w:type="spellStart"/>
      <w:r w:rsidRPr="007A3618">
        <w:rPr>
          <w:rFonts w:ascii="Times New Roman" w:hAnsi="Times New Roman" w:cs="Times New Roman"/>
          <w:i/>
          <w:sz w:val="20"/>
          <w:szCs w:val="20"/>
        </w:rPr>
        <w:t>Har</w:t>
      </w:r>
      <w:proofErr w:type="spellEnd"/>
      <w:r w:rsidRPr="007A3618">
        <w:rPr>
          <w:rFonts w:ascii="Times New Roman" w:hAnsi="Times New Roman" w:cs="Times New Roman"/>
          <w:i/>
          <w:sz w:val="20"/>
          <w:szCs w:val="20"/>
        </w:rPr>
        <w:t xml:space="preserve"> Ram., </w:t>
      </w:r>
      <w:proofErr w:type="spellStart"/>
      <w:r w:rsidRPr="007A3618">
        <w:rPr>
          <w:rFonts w:ascii="Times New Roman" w:hAnsi="Times New Roman" w:cs="Times New Roman"/>
          <w:i/>
          <w:sz w:val="20"/>
          <w:szCs w:val="20"/>
        </w:rPr>
        <w:t>SinghD</w:t>
      </w:r>
      <w:proofErr w:type="spellEnd"/>
      <w:r w:rsidRPr="007A3618">
        <w:rPr>
          <w:rFonts w:ascii="Times New Roman" w:hAnsi="Times New Roman" w:cs="Times New Roman"/>
          <w:i/>
          <w:sz w:val="20"/>
          <w:szCs w:val="20"/>
        </w:rPr>
        <w:t xml:space="preserve"> K. 2013. Analysis of combing ability in </w:t>
      </w:r>
      <w:proofErr w:type="spellStart"/>
      <w:r w:rsidRPr="007A3618">
        <w:rPr>
          <w:rFonts w:ascii="Times New Roman" w:hAnsi="Times New Roman" w:cs="Times New Roman"/>
          <w:i/>
          <w:sz w:val="20"/>
          <w:szCs w:val="20"/>
        </w:rPr>
        <w:t>cucmber</w:t>
      </w:r>
      <w:proofErr w:type="spellEnd"/>
      <w:r w:rsidRPr="007A3618">
        <w:rPr>
          <w:rFonts w:ascii="Times New Roman" w:hAnsi="Times New Roman" w:cs="Times New Roman"/>
          <w:i/>
          <w:sz w:val="20"/>
          <w:szCs w:val="20"/>
        </w:rPr>
        <w:t xml:space="preserve"> through half </w:t>
      </w:r>
      <w:proofErr w:type="spellStart"/>
      <w:r w:rsidRPr="007A3618">
        <w:rPr>
          <w:rFonts w:ascii="Times New Roman" w:hAnsi="Times New Roman" w:cs="Times New Roman"/>
          <w:i/>
          <w:sz w:val="20"/>
          <w:szCs w:val="20"/>
        </w:rPr>
        <w:t>diallel</w:t>
      </w:r>
      <w:proofErr w:type="spellEnd"/>
      <w:r w:rsidRPr="007A3618">
        <w:rPr>
          <w:rFonts w:ascii="Times New Roman" w:hAnsi="Times New Roman" w:cs="Times New Roman"/>
          <w:i/>
          <w:sz w:val="20"/>
          <w:szCs w:val="20"/>
        </w:rPr>
        <w:t xml:space="preserve"> mating system. Annals of Horticulture. 6. 308-314</w:t>
      </w:r>
    </w:p>
    <w:p w:rsidR="007A3618" w:rsidRPr="007A3618" w:rsidRDefault="007A3618" w:rsidP="007A3618">
      <w:pPr>
        <w:pStyle w:val="ListParagraph"/>
        <w:widowControl/>
        <w:numPr>
          <w:ilvl w:val="0"/>
          <w:numId w:val="1"/>
        </w:numPr>
        <w:spacing w:before="0" w:after="200" w:line="360" w:lineRule="auto"/>
        <w:contextualSpacing/>
        <w:rPr>
          <w:rFonts w:ascii="Times New Roman" w:hAnsi="Times New Roman" w:cs="Times New Roman"/>
          <w:i/>
          <w:sz w:val="20"/>
          <w:szCs w:val="20"/>
        </w:rPr>
      </w:pPr>
      <w:proofErr w:type="spellStart"/>
      <w:r w:rsidRPr="007A3618">
        <w:rPr>
          <w:rFonts w:ascii="Times New Roman" w:hAnsi="Times New Roman" w:cs="Times New Roman"/>
          <w:i/>
          <w:sz w:val="20"/>
          <w:szCs w:val="20"/>
        </w:rPr>
        <w:t>Bisht</w:t>
      </w:r>
      <w:proofErr w:type="spellEnd"/>
      <w:r w:rsidRPr="007A3618">
        <w:rPr>
          <w:rFonts w:ascii="Times New Roman" w:hAnsi="Times New Roman" w:cs="Times New Roman"/>
          <w:i/>
          <w:sz w:val="20"/>
          <w:szCs w:val="20"/>
        </w:rPr>
        <w:t xml:space="preserve">, B., Singh, M. P., </w:t>
      </w:r>
      <w:proofErr w:type="spellStart"/>
      <w:r w:rsidRPr="007A3618">
        <w:rPr>
          <w:rFonts w:ascii="Times New Roman" w:hAnsi="Times New Roman" w:cs="Times New Roman"/>
          <w:i/>
          <w:sz w:val="20"/>
          <w:szCs w:val="20"/>
        </w:rPr>
        <w:t>Srivastava</w:t>
      </w:r>
      <w:proofErr w:type="spellEnd"/>
      <w:r w:rsidRPr="007A3618">
        <w:rPr>
          <w:rFonts w:ascii="Times New Roman" w:hAnsi="Times New Roman" w:cs="Times New Roman"/>
          <w:i/>
          <w:sz w:val="20"/>
          <w:szCs w:val="20"/>
        </w:rPr>
        <w:t xml:space="preserve">, B. K. and Singh, P. K. 2011. Performance of cucumber varieties in a naturally ventilated </w:t>
      </w:r>
      <w:proofErr w:type="spellStart"/>
      <w:r w:rsidRPr="007A3618">
        <w:rPr>
          <w:rFonts w:ascii="Times New Roman" w:hAnsi="Times New Roman" w:cs="Times New Roman"/>
          <w:i/>
          <w:sz w:val="20"/>
          <w:szCs w:val="20"/>
        </w:rPr>
        <w:t>polyhouse</w:t>
      </w:r>
      <w:proofErr w:type="spellEnd"/>
      <w:r w:rsidRPr="007A3618">
        <w:rPr>
          <w:rFonts w:ascii="Times New Roman" w:hAnsi="Times New Roman" w:cs="Times New Roman"/>
          <w:i/>
          <w:sz w:val="20"/>
          <w:szCs w:val="20"/>
        </w:rPr>
        <w:t>. Indian Journal of Horticulture. 68 (4).  575-577.</w:t>
      </w:r>
    </w:p>
    <w:p w:rsidR="007A3618" w:rsidRPr="007A3618" w:rsidRDefault="007A3618" w:rsidP="007A3618">
      <w:pPr>
        <w:pStyle w:val="ListParagraph"/>
        <w:widowControl/>
        <w:numPr>
          <w:ilvl w:val="0"/>
          <w:numId w:val="1"/>
        </w:numPr>
        <w:spacing w:before="0" w:after="200" w:line="360" w:lineRule="auto"/>
        <w:contextualSpacing/>
        <w:rPr>
          <w:rFonts w:ascii="Times New Roman" w:hAnsi="Times New Roman" w:cs="Times New Roman"/>
          <w:i/>
          <w:sz w:val="20"/>
          <w:szCs w:val="20"/>
        </w:rPr>
      </w:pPr>
      <w:proofErr w:type="spellStart"/>
      <w:r w:rsidRPr="007A3618">
        <w:rPr>
          <w:rFonts w:ascii="Times New Roman" w:hAnsi="Times New Roman" w:cs="Times New Roman"/>
          <w:i/>
          <w:sz w:val="20"/>
          <w:szCs w:val="20"/>
        </w:rPr>
        <w:t>Janapriya</w:t>
      </w:r>
      <w:proofErr w:type="spellEnd"/>
      <w:r w:rsidRPr="007A3618">
        <w:rPr>
          <w:rFonts w:ascii="Times New Roman" w:hAnsi="Times New Roman" w:cs="Times New Roman"/>
          <w:i/>
          <w:sz w:val="20"/>
          <w:szCs w:val="20"/>
        </w:rPr>
        <w:t xml:space="preserve">, S., </w:t>
      </w:r>
      <w:proofErr w:type="spellStart"/>
      <w:r w:rsidRPr="007A3618">
        <w:rPr>
          <w:rFonts w:ascii="Times New Roman" w:hAnsi="Times New Roman" w:cs="Times New Roman"/>
          <w:i/>
          <w:sz w:val="20"/>
          <w:szCs w:val="20"/>
        </w:rPr>
        <w:t>Palanisamy</w:t>
      </w:r>
      <w:proofErr w:type="spellEnd"/>
      <w:r w:rsidRPr="007A3618">
        <w:rPr>
          <w:rFonts w:ascii="Times New Roman" w:hAnsi="Times New Roman" w:cs="Times New Roman"/>
          <w:i/>
          <w:sz w:val="20"/>
          <w:szCs w:val="20"/>
        </w:rPr>
        <w:t xml:space="preserve">, D. and </w:t>
      </w:r>
      <w:proofErr w:type="spellStart"/>
      <w:r w:rsidRPr="007A3618">
        <w:rPr>
          <w:rFonts w:ascii="Times New Roman" w:hAnsi="Times New Roman" w:cs="Times New Roman"/>
          <w:i/>
          <w:sz w:val="20"/>
          <w:szCs w:val="20"/>
        </w:rPr>
        <w:t>Ranghaswami</w:t>
      </w:r>
      <w:proofErr w:type="spellEnd"/>
      <w:r w:rsidRPr="007A3618">
        <w:rPr>
          <w:rFonts w:ascii="Times New Roman" w:hAnsi="Times New Roman" w:cs="Times New Roman"/>
          <w:i/>
          <w:sz w:val="20"/>
          <w:szCs w:val="20"/>
        </w:rPr>
        <w:t xml:space="preserve">, M.V. 2010. Soilless media and </w:t>
      </w:r>
      <w:proofErr w:type="spellStart"/>
      <w:r w:rsidRPr="007A3618">
        <w:rPr>
          <w:rFonts w:ascii="Times New Roman" w:hAnsi="Times New Roman" w:cs="Times New Roman"/>
          <w:i/>
          <w:sz w:val="20"/>
          <w:szCs w:val="20"/>
        </w:rPr>
        <w:t>fertigationfor</w:t>
      </w:r>
      <w:proofErr w:type="spellEnd"/>
      <w:r w:rsidRPr="007A3618">
        <w:rPr>
          <w:rFonts w:ascii="Times New Roman" w:hAnsi="Times New Roman" w:cs="Times New Roman"/>
          <w:i/>
          <w:sz w:val="20"/>
          <w:szCs w:val="20"/>
        </w:rPr>
        <w:t xml:space="preserve"> naturally ventilated </w:t>
      </w:r>
      <w:proofErr w:type="spellStart"/>
      <w:r w:rsidRPr="007A3618">
        <w:rPr>
          <w:rFonts w:ascii="Times New Roman" w:hAnsi="Times New Roman" w:cs="Times New Roman"/>
          <w:i/>
          <w:sz w:val="20"/>
          <w:szCs w:val="20"/>
        </w:rPr>
        <w:t>polyhouse</w:t>
      </w:r>
      <w:proofErr w:type="spellEnd"/>
      <w:r w:rsidRPr="007A3618">
        <w:rPr>
          <w:rFonts w:ascii="Times New Roman" w:hAnsi="Times New Roman" w:cs="Times New Roman"/>
          <w:i/>
          <w:sz w:val="20"/>
          <w:szCs w:val="20"/>
        </w:rPr>
        <w:t xml:space="preserve"> production of cucumber. International Journal of Agriculture Environment and Biotechnology. 3(2). 199-205.1</w:t>
      </w:r>
    </w:p>
    <w:p w:rsidR="007A3618" w:rsidRPr="007A3618" w:rsidRDefault="007A3618" w:rsidP="007A3618">
      <w:pPr>
        <w:spacing w:line="360" w:lineRule="auto"/>
        <w:contextualSpacing/>
        <w:rPr>
          <w:rFonts w:ascii="Times New Roman" w:hAnsi="Times New Roman" w:cs="Times New Roman"/>
          <w:i/>
          <w:sz w:val="20"/>
          <w:szCs w:val="20"/>
        </w:rPr>
      </w:pPr>
      <w:r w:rsidRPr="007A3618">
        <w:rPr>
          <w:rFonts w:ascii="Times New Roman" w:hAnsi="Times New Roman" w:cs="Times New Roman"/>
          <w:sz w:val="20"/>
          <w:szCs w:val="20"/>
        </w:rPr>
        <w:t xml:space="preserve">  5. </w:t>
      </w:r>
      <w:proofErr w:type="spellStart"/>
      <w:r w:rsidRPr="007A3618">
        <w:rPr>
          <w:rFonts w:ascii="Times New Roman" w:hAnsi="Times New Roman" w:cs="Times New Roman"/>
          <w:i/>
          <w:sz w:val="20"/>
          <w:szCs w:val="20"/>
        </w:rPr>
        <w:t>Pozderec</w:t>
      </w:r>
      <w:proofErr w:type="spellEnd"/>
      <w:r w:rsidRPr="007A3618">
        <w:rPr>
          <w:rFonts w:ascii="Times New Roman" w:hAnsi="Times New Roman" w:cs="Times New Roman"/>
          <w:i/>
          <w:sz w:val="20"/>
          <w:szCs w:val="20"/>
        </w:rPr>
        <w:t xml:space="preserve">, S., </w:t>
      </w:r>
      <w:proofErr w:type="spellStart"/>
      <w:r w:rsidRPr="007A3618">
        <w:rPr>
          <w:rFonts w:ascii="Times New Roman" w:hAnsi="Times New Roman" w:cs="Times New Roman"/>
          <w:i/>
          <w:sz w:val="20"/>
          <w:szCs w:val="20"/>
        </w:rPr>
        <w:t>Pazek</w:t>
      </w:r>
      <w:proofErr w:type="spellEnd"/>
      <w:r w:rsidRPr="007A3618">
        <w:rPr>
          <w:rFonts w:ascii="Times New Roman" w:hAnsi="Times New Roman" w:cs="Times New Roman"/>
          <w:i/>
          <w:sz w:val="20"/>
          <w:szCs w:val="20"/>
        </w:rPr>
        <w:t xml:space="preserve">, K. and </w:t>
      </w:r>
      <w:proofErr w:type="spellStart"/>
      <w:r w:rsidRPr="007A3618">
        <w:rPr>
          <w:rFonts w:ascii="Times New Roman" w:hAnsi="Times New Roman" w:cs="Times New Roman"/>
          <w:i/>
          <w:sz w:val="20"/>
          <w:szCs w:val="20"/>
        </w:rPr>
        <w:t>Bavec</w:t>
      </w:r>
      <w:proofErr w:type="spellEnd"/>
      <w:r w:rsidRPr="007A3618">
        <w:rPr>
          <w:rFonts w:ascii="Times New Roman" w:hAnsi="Times New Roman" w:cs="Times New Roman"/>
          <w:i/>
          <w:sz w:val="20"/>
          <w:szCs w:val="20"/>
        </w:rPr>
        <w:t xml:space="preserve">, M. 2010. </w:t>
      </w:r>
      <w:proofErr w:type="gramStart"/>
      <w:r w:rsidRPr="007A3618">
        <w:rPr>
          <w:rFonts w:ascii="Times New Roman" w:hAnsi="Times New Roman" w:cs="Times New Roman"/>
          <w:i/>
          <w:sz w:val="20"/>
          <w:szCs w:val="20"/>
        </w:rPr>
        <w:t xml:space="preserve">Economics </w:t>
      </w:r>
      <w:proofErr w:type="spellStart"/>
      <w:r w:rsidRPr="007A3618">
        <w:rPr>
          <w:rFonts w:ascii="Times New Roman" w:hAnsi="Times New Roman" w:cs="Times New Roman"/>
          <w:i/>
          <w:sz w:val="20"/>
          <w:szCs w:val="20"/>
        </w:rPr>
        <w:t>ofpeppers</w:t>
      </w:r>
      <w:proofErr w:type="spellEnd"/>
      <w:r w:rsidRPr="007A3618">
        <w:rPr>
          <w:rFonts w:ascii="Times New Roman" w:hAnsi="Times New Roman" w:cs="Times New Roman"/>
          <w:i/>
          <w:sz w:val="20"/>
          <w:szCs w:val="20"/>
        </w:rPr>
        <w:t xml:space="preserve"> and salad cucumbers production on an </w:t>
      </w:r>
      <w:proofErr w:type="spellStart"/>
      <w:r w:rsidRPr="007A3618">
        <w:rPr>
          <w:rFonts w:ascii="Times New Roman" w:hAnsi="Times New Roman" w:cs="Times New Roman"/>
          <w:i/>
          <w:sz w:val="20"/>
          <w:szCs w:val="20"/>
        </w:rPr>
        <w:t>openland</w:t>
      </w:r>
      <w:proofErr w:type="spellEnd"/>
      <w:r w:rsidRPr="007A3618">
        <w:rPr>
          <w:rFonts w:ascii="Times New Roman" w:hAnsi="Times New Roman" w:cs="Times New Roman"/>
          <w:i/>
          <w:sz w:val="20"/>
          <w:szCs w:val="20"/>
        </w:rPr>
        <w:t xml:space="preserve"> and in a protected space.</w:t>
      </w:r>
      <w:proofErr w:type="gramEnd"/>
      <w:r w:rsidRPr="007A3618">
        <w:rPr>
          <w:rFonts w:ascii="Times New Roman" w:hAnsi="Times New Roman" w:cs="Times New Roman"/>
          <w:i/>
          <w:sz w:val="20"/>
          <w:szCs w:val="20"/>
        </w:rPr>
        <w:t xml:space="preserve"> </w:t>
      </w:r>
      <w:proofErr w:type="spellStart"/>
      <w:proofErr w:type="gramStart"/>
      <w:r w:rsidRPr="007A3618">
        <w:rPr>
          <w:rFonts w:ascii="Times New Roman" w:hAnsi="Times New Roman" w:cs="Times New Roman"/>
          <w:i/>
          <w:sz w:val="20"/>
          <w:szCs w:val="20"/>
        </w:rPr>
        <w:t>AgriculturaeConspectusScientificus</w:t>
      </w:r>
      <w:proofErr w:type="spellEnd"/>
      <w:r w:rsidRPr="007A3618">
        <w:rPr>
          <w:rFonts w:ascii="Times New Roman" w:hAnsi="Times New Roman" w:cs="Times New Roman"/>
          <w:i/>
          <w:sz w:val="20"/>
          <w:szCs w:val="20"/>
        </w:rPr>
        <w:t>, 75 (3).</w:t>
      </w:r>
      <w:proofErr w:type="gramEnd"/>
      <w:r w:rsidRPr="007A3618">
        <w:rPr>
          <w:rFonts w:ascii="Times New Roman" w:hAnsi="Times New Roman" w:cs="Times New Roman"/>
          <w:i/>
          <w:sz w:val="20"/>
          <w:szCs w:val="20"/>
        </w:rPr>
        <w:t xml:space="preserve"> 127-132</w:t>
      </w:r>
    </w:p>
    <w:p w:rsidR="007A3618" w:rsidRDefault="007A3618" w:rsidP="007A3618">
      <w:pPr>
        <w:rPr>
          <w:b/>
          <w:sz w:val="28"/>
          <w:szCs w:val="28"/>
        </w:rPr>
      </w:pPr>
      <w:r>
        <w:rPr>
          <w:b/>
          <w:sz w:val="28"/>
          <w:szCs w:val="28"/>
        </w:rPr>
        <w:t xml:space="preserve">Biography: </w:t>
      </w:r>
    </w:p>
    <w:p w:rsidR="007A3618" w:rsidRPr="007A3618" w:rsidRDefault="007A3618" w:rsidP="007A3618">
      <w:pPr>
        <w:rPr>
          <w:sz w:val="28"/>
          <w:szCs w:val="28"/>
        </w:rPr>
      </w:pPr>
      <w:proofErr w:type="spellStart"/>
      <w:r w:rsidRPr="007A3618">
        <w:rPr>
          <w:rFonts w:ascii="Times New Roman" w:hAnsi="Times New Roman" w:cs="Times New Roman"/>
          <w:sz w:val="28"/>
          <w:szCs w:val="28"/>
        </w:rPr>
        <w:lastRenderedPageBreak/>
        <w:t>Er</w:t>
      </w:r>
      <w:proofErr w:type="spellEnd"/>
      <w:r w:rsidRPr="007A3618">
        <w:rPr>
          <w:rFonts w:ascii="Times New Roman" w:hAnsi="Times New Roman" w:cs="Times New Roman"/>
          <w:sz w:val="28"/>
          <w:szCs w:val="28"/>
        </w:rPr>
        <w:t xml:space="preserve">. </w:t>
      </w:r>
      <w:proofErr w:type="gramStart"/>
      <w:r w:rsidRPr="007A3618">
        <w:rPr>
          <w:rFonts w:ascii="Times New Roman" w:hAnsi="Times New Roman" w:cs="Times New Roman"/>
          <w:sz w:val="28"/>
          <w:szCs w:val="28"/>
        </w:rPr>
        <w:t>Arugula Naveen working as Assistant Professor in the Department of Soil and Water Conservation Engineering for the past five years experiencing in teaching.</w:t>
      </w:r>
      <w:proofErr w:type="gramEnd"/>
      <w:r w:rsidRPr="007A3618">
        <w:rPr>
          <w:rFonts w:ascii="Times New Roman" w:hAnsi="Times New Roman" w:cs="Times New Roman"/>
          <w:sz w:val="28"/>
          <w:szCs w:val="28"/>
        </w:rPr>
        <w:t xml:space="preserve"> </w:t>
      </w:r>
      <w:proofErr w:type="gramStart"/>
      <w:r w:rsidRPr="007A3618">
        <w:rPr>
          <w:rFonts w:ascii="Times New Roman" w:hAnsi="Times New Roman" w:cs="Times New Roman"/>
          <w:sz w:val="28"/>
          <w:szCs w:val="28"/>
        </w:rPr>
        <w:t xml:space="preserve">Guided for </w:t>
      </w:r>
      <w:proofErr w:type="spellStart"/>
      <w:r w:rsidRPr="007A3618">
        <w:rPr>
          <w:rFonts w:ascii="Times New Roman" w:hAnsi="Times New Roman" w:cs="Times New Roman"/>
          <w:sz w:val="28"/>
          <w:szCs w:val="28"/>
        </w:rPr>
        <w:t>undergradute</w:t>
      </w:r>
      <w:proofErr w:type="spellEnd"/>
      <w:r w:rsidRPr="007A3618">
        <w:rPr>
          <w:rFonts w:ascii="Times New Roman" w:hAnsi="Times New Roman" w:cs="Times New Roman"/>
          <w:sz w:val="28"/>
          <w:szCs w:val="28"/>
        </w:rPr>
        <w:t xml:space="preserve"> students project works</w:t>
      </w:r>
      <w:r w:rsidRPr="007A3618">
        <w:rPr>
          <w:sz w:val="28"/>
          <w:szCs w:val="28"/>
        </w:rPr>
        <w:t>.</w:t>
      </w:r>
      <w:bookmarkStart w:id="0" w:name="_GoBack"/>
      <w:bookmarkEnd w:id="0"/>
      <w:proofErr w:type="gramEnd"/>
    </w:p>
    <w:sectPr w:rsidR="007A3618" w:rsidRPr="007A36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3A"/>
    <w:rsid w:val="00620F46"/>
    <w:rsid w:val="007A3618"/>
    <w:rsid w:val="00B92F0C"/>
    <w:rsid w:val="00E001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0013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0013A"/>
    <w:rPr>
      <w:rFonts w:ascii="Minion Pro" w:eastAsia="Minion Pro" w:hAnsi="Minion Pro" w:cs="Minion Pro"/>
      <w:b/>
      <w:bCs/>
      <w:sz w:val="36"/>
      <w:szCs w:val="36"/>
      <w:lang w:val="en-US"/>
    </w:rPr>
  </w:style>
  <w:style w:type="paragraph" w:styleId="ListParagraph">
    <w:name w:val="List Paragraph"/>
    <w:basedOn w:val="Normal"/>
    <w:uiPriority w:val="34"/>
    <w:qFormat/>
    <w:rsid w:val="007A3618"/>
    <w:pPr>
      <w:widowControl w:val="0"/>
      <w:spacing w:before="90" w:after="0" w:line="200" w:lineRule="exact"/>
      <w:ind w:left="383" w:hanging="283"/>
      <w:jc w:val="both"/>
    </w:pPr>
    <w:rPr>
      <w:rFonts w:ascii="Calibri" w:eastAsia="Calibri" w:hAnsi="Calibri" w:cs="Calibri"/>
      <w:lang w:val="en-US"/>
    </w:rPr>
  </w:style>
  <w:style w:type="paragraph" w:styleId="NoSpacing">
    <w:name w:val="No Spacing"/>
    <w:uiPriority w:val="1"/>
    <w:qFormat/>
    <w:rsid w:val="007A36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E0013A"/>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0013A"/>
    <w:rPr>
      <w:rFonts w:ascii="Minion Pro" w:eastAsia="Minion Pro" w:hAnsi="Minion Pro" w:cs="Minion Pro"/>
      <w:b/>
      <w:bCs/>
      <w:sz w:val="36"/>
      <w:szCs w:val="36"/>
      <w:lang w:val="en-US"/>
    </w:rPr>
  </w:style>
  <w:style w:type="paragraph" w:styleId="ListParagraph">
    <w:name w:val="List Paragraph"/>
    <w:basedOn w:val="Normal"/>
    <w:uiPriority w:val="34"/>
    <w:qFormat/>
    <w:rsid w:val="007A3618"/>
    <w:pPr>
      <w:widowControl w:val="0"/>
      <w:spacing w:before="90" w:after="0" w:line="200" w:lineRule="exact"/>
      <w:ind w:left="383" w:hanging="283"/>
      <w:jc w:val="both"/>
    </w:pPr>
    <w:rPr>
      <w:rFonts w:ascii="Calibri" w:eastAsia="Calibri" w:hAnsi="Calibri" w:cs="Calibri"/>
      <w:lang w:val="en-US"/>
    </w:rPr>
  </w:style>
  <w:style w:type="paragraph" w:styleId="NoSpacing">
    <w:name w:val="No Spacing"/>
    <w:uiPriority w:val="1"/>
    <w:qFormat/>
    <w:rsid w:val="007A3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396760">
      <w:bodyDiv w:val="1"/>
      <w:marLeft w:val="0"/>
      <w:marRight w:val="0"/>
      <w:marTop w:val="0"/>
      <w:marBottom w:val="0"/>
      <w:divBdr>
        <w:top w:val="none" w:sz="0" w:space="0" w:color="auto"/>
        <w:left w:val="none" w:sz="0" w:space="0" w:color="auto"/>
        <w:bottom w:val="none" w:sz="0" w:space="0" w:color="auto"/>
        <w:right w:val="none" w:sz="0" w:space="0" w:color="auto"/>
      </w:divBdr>
    </w:div>
    <w:div w:id="159752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2023-02-10T10:19:00Z</dcterms:created>
  <dcterms:modified xsi:type="dcterms:W3CDTF">2023-02-10T11:49:00Z</dcterms:modified>
</cp:coreProperties>
</file>