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94" w:rsidRDefault="003C0794">
      <w:pPr>
        <w:pStyle w:val="Author"/>
        <w:rPr>
          <w:rFonts w:eastAsia="MS Mincho"/>
          <w:sz w:val="18"/>
          <w:szCs w:val="18"/>
        </w:rPr>
      </w:pPr>
    </w:p>
    <w:p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05164C" w:rsidRPr="00F135D1" w:rsidRDefault="00F135D1" w:rsidP="003C0794">
      <w:pPr>
        <w:jc w:val="both"/>
        <w:rPr>
          <w:rFonts w:ascii="Arial Narrow" w:eastAsia="MS PGothic" w:hAnsi="Arial Narrow"/>
          <w:color w:val="000000"/>
          <w:sz w:val="22"/>
          <w:szCs w:val="22"/>
        </w:rPr>
      </w:pPr>
      <w:r w:rsidRPr="00F135D1">
        <w:rPr>
          <w:rFonts w:ascii="Arial Narrow" w:hAnsi="Arial Narrow"/>
          <w:b/>
          <w:bCs/>
          <w:sz w:val="28"/>
          <w:szCs w:val="28"/>
        </w:rPr>
        <w:lastRenderedPageBreak/>
        <w:t xml:space="preserve">Is there relationship between Toxoplasma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gondii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IgG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 w:rsidRPr="00F135D1">
        <w:rPr>
          <w:rFonts w:ascii="Arial Narrow" w:hAnsi="Arial Narrow"/>
          <w:b/>
          <w:bCs/>
          <w:sz w:val="28"/>
          <w:szCs w:val="28"/>
        </w:rPr>
        <w:t>seropositivity</w:t>
      </w:r>
      <w:proofErr w:type="spellEnd"/>
      <w:r w:rsidRPr="00F135D1">
        <w:rPr>
          <w:rFonts w:ascii="Arial Narrow" w:hAnsi="Arial Narrow"/>
          <w:b/>
          <w:bCs/>
          <w:sz w:val="28"/>
          <w:szCs w:val="28"/>
        </w:rPr>
        <w:t xml:space="preserve"> and idiopathic Parkinsonism and does it have correlation with cortisol blood level ?</w:t>
      </w:r>
    </w:p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F135D1" w:rsidRDefault="00F135D1" w:rsidP="003C0794">
      <w:pPr>
        <w:shd w:val="clear" w:color="auto" w:fill="FFFFFF"/>
        <w:jc w:val="both"/>
        <w:rPr>
          <w:b/>
          <w:bCs/>
          <w:sz w:val="19"/>
          <w:szCs w:val="19"/>
          <w:lang w:val="en-IN" w:eastAsia="en-IN"/>
        </w:rPr>
      </w:pPr>
    </w:p>
    <w:p w:rsidR="008A55B5" w:rsidRDefault="00F135D1" w:rsidP="00F135D1">
      <w:pPr>
        <w:jc w:val="left"/>
        <w:rPr>
          <w:b/>
          <w:bCs/>
          <w:i/>
          <w:iCs/>
        </w:rPr>
      </w:pPr>
      <w:r w:rsidRPr="007D6697">
        <w:rPr>
          <w:b/>
          <w:bCs/>
          <w:i/>
          <w:iCs/>
        </w:rPr>
        <w:t xml:space="preserve">Ahmed </w:t>
      </w:r>
      <w:proofErr w:type="spellStart"/>
      <w:r w:rsidRPr="007D6697">
        <w:rPr>
          <w:b/>
          <w:bCs/>
          <w:i/>
          <w:iCs/>
        </w:rPr>
        <w:t>Abd</w:t>
      </w:r>
      <w:proofErr w:type="spellEnd"/>
      <w:r w:rsidRPr="007D6697">
        <w:rPr>
          <w:b/>
          <w:bCs/>
          <w:i/>
          <w:iCs/>
        </w:rPr>
        <w:t xml:space="preserve"> El </w:t>
      </w:r>
      <w:proofErr w:type="spellStart"/>
      <w:r w:rsidRPr="007D6697">
        <w:rPr>
          <w:b/>
          <w:bCs/>
          <w:i/>
          <w:iCs/>
        </w:rPr>
        <w:t>Rahman</w:t>
      </w:r>
      <w:proofErr w:type="spellEnd"/>
      <w:r w:rsidRPr="007D6697">
        <w:rPr>
          <w:b/>
          <w:bCs/>
          <w:i/>
          <w:iCs/>
        </w:rPr>
        <w:t xml:space="preserve"> </w:t>
      </w:r>
      <w:proofErr w:type="spellStart"/>
      <w:r w:rsidRPr="007D6697">
        <w:rPr>
          <w:b/>
          <w:bCs/>
          <w:i/>
          <w:iCs/>
        </w:rPr>
        <w:t>Daoud</w:t>
      </w:r>
      <w:bookmarkStart w:id="0" w:name="_GoBack"/>
      <w:bookmarkEnd w:id="0"/>
      <w:proofErr w:type="spellEnd"/>
    </w:p>
    <w:p w:rsidR="00F135D1" w:rsidRPr="00F135D1" w:rsidRDefault="00F135D1" w:rsidP="00F135D1">
      <w:pPr>
        <w:jc w:val="left"/>
        <w:rPr>
          <w:rFonts w:ascii="Calibri" w:eastAsia="MS Mincho" w:hAnsi="Calibri"/>
          <w:sz w:val="14"/>
          <w:szCs w:val="14"/>
        </w:rPr>
      </w:pPr>
    </w:p>
    <w:p w:rsidR="00F135D1" w:rsidRPr="00F135D1" w:rsidRDefault="00F135D1" w:rsidP="00F135D1">
      <w:pPr>
        <w:pStyle w:val="ListParagraph"/>
        <w:bidi w:val="0"/>
        <w:ind w:left="0"/>
        <w:rPr>
          <w:sz w:val="18"/>
          <w:szCs w:val="18"/>
        </w:rPr>
      </w:pPr>
      <w:r w:rsidRPr="00F135D1">
        <w:rPr>
          <w:sz w:val="18"/>
          <w:szCs w:val="18"/>
        </w:rPr>
        <w:t>1-Medical Parasitology Department, Faculty of medicine, Tanta University</w:t>
      </w:r>
    </w:p>
    <w:p w:rsidR="00F135D1" w:rsidRDefault="00F135D1" w:rsidP="00F135D1">
      <w:pPr>
        <w:pStyle w:val="ListParagraph"/>
        <w:bidi w:val="0"/>
        <w:ind w:left="0"/>
      </w:pPr>
      <w:r w:rsidRPr="00F135D1">
        <w:rPr>
          <w:sz w:val="18"/>
          <w:szCs w:val="18"/>
        </w:rPr>
        <w:t>2-Neuropsychatry Department, Faculty of medicine, Tanta University.</w:t>
      </w:r>
      <w:r w:rsidRPr="00CA6149">
        <w:rPr>
          <w:b/>
          <w:bCs/>
          <w:sz w:val="24"/>
          <w:szCs w:val="24"/>
        </w:rPr>
        <w:br/>
      </w: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05164C" w:rsidRDefault="00F135D1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9630D5">
        <w:rPr>
          <w:sz w:val="24"/>
          <w:szCs w:val="24"/>
        </w:rPr>
        <w:lastRenderedPageBreak/>
        <w:t>Key Words:</w:t>
      </w:r>
      <w:r>
        <w:rPr>
          <w:sz w:val="24"/>
          <w:szCs w:val="24"/>
        </w:rPr>
        <w:t xml:space="preserve"> </w:t>
      </w:r>
      <w:r>
        <w:t>Toxoplasma gondii, Toxoplasmosis, Parkinson's disease, Cortisol.</w:t>
      </w:r>
    </w:p>
    <w:p w:rsidR="00F135D1" w:rsidRDefault="00F135D1" w:rsidP="00F135D1">
      <w:pPr>
        <w:pStyle w:val="ListParagraph"/>
        <w:bidi w:val="0"/>
        <w:ind w:left="1714"/>
      </w:pPr>
    </w:p>
    <w:p w:rsidR="00F135D1" w:rsidRDefault="00F135D1" w:rsidP="00F135D1">
      <w:pPr>
        <w:jc w:val="both"/>
      </w:pPr>
      <w:r w:rsidRPr="00F135D1">
        <w:rPr>
          <w:b/>
          <w:bCs/>
          <w:sz w:val="36"/>
          <w:szCs w:val="36"/>
        </w:rPr>
        <w:t>Abstract:</w:t>
      </w:r>
      <w:r w:rsidRPr="00F135D1">
        <w:rPr>
          <w:b/>
          <w:bCs/>
          <w:sz w:val="32"/>
          <w:szCs w:val="32"/>
        </w:rPr>
        <w:br/>
      </w:r>
      <w:r w:rsidRPr="00F135D1">
        <w:br/>
      </w:r>
      <w:r w:rsidRPr="00F135D1">
        <w:rPr>
          <w:b/>
          <w:bCs/>
          <w:sz w:val="24"/>
          <w:szCs w:val="24"/>
        </w:rPr>
        <w:t>Background:</w:t>
      </w:r>
      <w:r w:rsidRPr="00F135D1">
        <w:t xml:space="preserve"> some researches linked between latent Toxoplasmosis and neurological diseases, now the main interest is the </w:t>
      </w:r>
      <w:proofErr w:type="spellStart"/>
      <w:r w:rsidRPr="00F135D1">
        <w:t>propable</w:t>
      </w:r>
      <w:proofErr w:type="spellEnd"/>
      <w:r w:rsidRPr="00F135D1">
        <w:t xml:space="preserve"> relation between toxoplasmosis and neurological </w:t>
      </w:r>
      <w:proofErr w:type="spellStart"/>
      <w:r w:rsidRPr="00F135D1">
        <w:t>diseasesas</w:t>
      </w:r>
      <w:proofErr w:type="spellEnd"/>
      <w:r w:rsidRPr="00F135D1">
        <w:t xml:space="preserve"> epilepsy and Parkinsonism.</w:t>
      </w:r>
      <w:r w:rsidRPr="00F135D1">
        <w:br/>
      </w:r>
      <w:r w:rsidRPr="00F135D1">
        <w:rPr>
          <w:b/>
          <w:bCs/>
          <w:sz w:val="24"/>
          <w:szCs w:val="24"/>
        </w:rPr>
        <w:t>Aim:</w:t>
      </w:r>
      <w:r w:rsidRPr="00F135D1">
        <w:rPr>
          <w:b/>
          <w:bCs/>
        </w:rPr>
        <w:t xml:space="preserve"> </w:t>
      </w:r>
      <w:r w:rsidRPr="00F135D1">
        <w:t xml:space="preserve">To detect the incidence of Toxoplasma </w:t>
      </w:r>
      <w:proofErr w:type="spellStart"/>
      <w:r w:rsidRPr="00F135D1">
        <w:t>gondii</w:t>
      </w:r>
      <w:proofErr w:type="spellEnd"/>
      <w:r w:rsidRPr="00F135D1">
        <w:t xml:space="preserve"> infection in patients idiopathic Parkinsonism and correlate it to their blood level of cortisol.</w:t>
      </w:r>
      <w:r w:rsidRPr="00F135D1">
        <w:br/>
      </w:r>
      <w:r w:rsidRPr="00F135D1">
        <w:rPr>
          <w:b/>
          <w:bCs/>
          <w:sz w:val="24"/>
          <w:szCs w:val="24"/>
        </w:rPr>
        <w:t>Materials and Methods:</w:t>
      </w:r>
      <w:r w:rsidRPr="00F135D1">
        <w:t xml:space="preserve"> This study was conducted on 30 idiopathic Parkinson's Patients, 30 psychiatric Patients, 30 apparently healthy individuals. All subjects were submitted to a questionnaire, detection of ant-Toxoplasma IgM, </w:t>
      </w:r>
      <w:r>
        <w:t xml:space="preserve">anti-Toxoplasma </w:t>
      </w:r>
      <w:r w:rsidRPr="00F135D1">
        <w:t>IgG and cortisol level by ELISA.</w:t>
      </w:r>
      <w:r w:rsidRPr="00F135D1">
        <w:br/>
      </w:r>
      <w:r w:rsidRPr="00F135D1">
        <w:rPr>
          <w:b/>
          <w:bCs/>
          <w:sz w:val="24"/>
          <w:szCs w:val="24"/>
        </w:rPr>
        <w:t xml:space="preserve">Results: </w:t>
      </w:r>
      <w:r w:rsidRPr="00F135D1">
        <w:t xml:space="preserve">of the 90 cases; 41.11% and 1.11% were positive for ant-Toxoplasma IgM and IgG, respectively. The percentage of positive anti-Toxoplasma IgG cases was in healthy group (46.67%.) followed by Parkinsonism group (43.3%). Mean cortisol level higher in </w:t>
      </w:r>
      <w:proofErr w:type="spellStart"/>
      <w:r w:rsidRPr="00F135D1">
        <w:t>Pakinson's</w:t>
      </w:r>
      <w:proofErr w:type="spellEnd"/>
      <w:r w:rsidRPr="00F135D1">
        <w:t xml:space="preserve"> group than other groups but still within normal levels. Contact to cats, drinking unfiltered water and consuming unwashed raw vegetables were significantly higher in </w:t>
      </w:r>
      <w:proofErr w:type="spellStart"/>
      <w:r w:rsidRPr="00F135D1">
        <w:t>Toxoplsma</w:t>
      </w:r>
      <w:proofErr w:type="spellEnd"/>
      <w:r w:rsidRPr="00F135D1">
        <w:t xml:space="preserve"> </w:t>
      </w:r>
      <w:proofErr w:type="spellStart"/>
      <w:r w:rsidRPr="00F135D1">
        <w:t>IgG</w:t>
      </w:r>
      <w:proofErr w:type="spellEnd"/>
      <w:r w:rsidRPr="00F135D1">
        <w:t xml:space="preserve"> seropositive Parkinson's patients. Highest anti-Toxoplasma </w:t>
      </w:r>
      <w:proofErr w:type="spellStart"/>
      <w:r w:rsidRPr="00F135D1">
        <w:t>IgG</w:t>
      </w:r>
      <w:proofErr w:type="spellEnd"/>
      <w:r w:rsidRPr="00F135D1">
        <w:t xml:space="preserve"> positive </w:t>
      </w:r>
      <w:proofErr w:type="spellStart"/>
      <w:r w:rsidRPr="00F135D1">
        <w:t>casaes</w:t>
      </w:r>
      <w:proofErr w:type="spellEnd"/>
      <w:r w:rsidRPr="00F135D1">
        <w:t xml:space="preserve"> in Parkinson</w:t>
      </w:r>
      <w:r>
        <w:t>'s group were detected in stage 3 of the disease .</w:t>
      </w:r>
    </w:p>
    <w:p w:rsidR="00883A50" w:rsidRPr="00F135D1" w:rsidRDefault="00F135D1" w:rsidP="00F135D1">
      <w:pPr>
        <w:jc w:val="both"/>
        <w:rPr>
          <w:sz w:val="22"/>
          <w:szCs w:val="22"/>
          <w:lang w:val="en-IN" w:eastAsia="en-IN"/>
        </w:rPr>
      </w:pPr>
      <w:r w:rsidRPr="00F135D1">
        <w:rPr>
          <w:b/>
          <w:bCs/>
          <w:sz w:val="24"/>
          <w:szCs w:val="24"/>
        </w:rPr>
        <w:t>Conclusion:</w:t>
      </w:r>
      <w:r w:rsidRPr="00F135D1">
        <w:t xml:space="preserve"> A high Toxoplasma </w:t>
      </w:r>
      <w:proofErr w:type="spellStart"/>
      <w:r w:rsidRPr="00F135D1">
        <w:t>seropositivity</w:t>
      </w:r>
      <w:proofErr w:type="spellEnd"/>
      <w:r w:rsidRPr="00F135D1">
        <w:t xml:space="preserve"> in association with </w:t>
      </w:r>
      <w:proofErr w:type="spellStart"/>
      <w:r w:rsidRPr="00F135D1">
        <w:t>Parkinsonim</w:t>
      </w:r>
      <w:proofErr w:type="spellEnd"/>
      <w:r w:rsidRPr="00F135D1">
        <w:t xml:space="preserve">. Toxoplasma </w:t>
      </w:r>
      <w:proofErr w:type="spellStart"/>
      <w:r w:rsidRPr="00F135D1">
        <w:t>gondii</w:t>
      </w:r>
      <w:proofErr w:type="spellEnd"/>
      <w:r w:rsidRPr="00F135D1">
        <w:t xml:space="preserve"> </w:t>
      </w:r>
      <w:proofErr w:type="spellStart"/>
      <w:r w:rsidRPr="00F135D1">
        <w:t>oocyst</w:t>
      </w:r>
      <w:proofErr w:type="spellEnd"/>
      <w:r w:rsidRPr="00F135D1">
        <w:t xml:space="preserve"> may be was the most </w:t>
      </w:r>
      <w:proofErr w:type="spellStart"/>
      <w:r w:rsidRPr="00F135D1">
        <w:t>propable</w:t>
      </w:r>
      <w:proofErr w:type="spellEnd"/>
      <w:r w:rsidRPr="00F135D1">
        <w:t xml:space="preserve"> main mode of transmission of Toxoplasma </w:t>
      </w:r>
      <w:proofErr w:type="spellStart"/>
      <w:r w:rsidRPr="00F135D1">
        <w:t>gondii</w:t>
      </w:r>
      <w:proofErr w:type="spellEnd"/>
      <w:r w:rsidRPr="00F135D1">
        <w:t xml:space="preserve"> in idiopathic Parkinson's patients. Toxoplasma </w:t>
      </w:r>
      <w:proofErr w:type="spellStart"/>
      <w:r w:rsidRPr="00F135D1">
        <w:t>gondii</w:t>
      </w:r>
      <w:proofErr w:type="spellEnd"/>
      <w:r w:rsidRPr="00F135D1">
        <w:t xml:space="preserve"> may worsen idiopathic Parkinsonism. Cortisol level was higher in Parkinson's patients, still it showed no significant relationship with Toxoplasma </w:t>
      </w:r>
      <w:proofErr w:type="spellStart"/>
      <w:r w:rsidRPr="00F135D1">
        <w:t>gondii</w:t>
      </w:r>
      <w:proofErr w:type="spellEnd"/>
      <w:r w:rsidRPr="00F135D1">
        <w:t xml:space="preserve"> </w:t>
      </w:r>
      <w:proofErr w:type="spellStart"/>
      <w:r w:rsidRPr="00F135D1">
        <w:t>seropositivity</w:t>
      </w:r>
      <w:proofErr w:type="spellEnd"/>
      <w:r w:rsidRPr="00F135D1">
        <w:t>.</w:t>
      </w:r>
    </w:p>
    <w:p w:rsidR="00861508" w:rsidRPr="0005164C" w:rsidRDefault="00861508" w:rsidP="00F135D1">
      <w:pPr>
        <w:jc w:val="both"/>
        <w:rPr>
          <w:sz w:val="19"/>
          <w:szCs w:val="19"/>
        </w:rPr>
      </w:pPr>
    </w:p>
    <w:p w:rsidR="008204EB" w:rsidRDefault="00861508" w:rsidP="00F135D1">
      <w:pPr>
        <w:shd w:val="clear" w:color="auto" w:fill="FFFFFF"/>
        <w:spacing w:before="100" w:beforeAutospacing="1" w:after="120"/>
        <w:ind w:left="1714"/>
        <w:jc w:val="left"/>
        <w:rPr>
          <w:b/>
          <w:sz w:val="19"/>
          <w:szCs w:val="19"/>
          <w:lang w:val="en-IN" w:eastAsia="en-IN"/>
        </w:rPr>
      </w:pPr>
      <w:bookmarkStart w:id="1" w:name="2"/>
      <w:bookmarkEnd w:id="1"/>
      <w:r w:rsidRPr="0005164C">
        <w:rPr>
          <w:b/>
          <w:sz w:val="19"/>
          <w:szCs w:val="19"/>
          <w:lang w:val="en-IN" w:eastAsia="en-IN"/>
        </w:rPr>
        <w:t>Biography:</w:t>
      </w:r>
    </w:p>
    <w:p w:rsidR="00F135D1" w:rsidRPr="008204EB" w:rsidRDefault="00F135D1" w:rsidP="00F135D1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  <w:lang w:val="en-IN" w:eastAsia="en-IN"/>
        </w:rPr>
      </w:pPr>
      <w:r>
        <w:rPr>
          <w:b/>
          <w:sz w:val="19"/>
          <w:szCs w:val="19"/>
          <w:lang w:val="en-IN" w:eastAsia="en-IN"/>
        </w:rPr>
        <w:lastRenderedPageBreak/>
        <w:br/>
        <w:t xml:space="preserve">prof . Ahmed </w:t>
      </w:r>
      <w:proofErr w:type="spellStart"/>
      <w:r>
        <w:rPr>
          <w:b/>
          <w:sz w:val="19"/>
          <w:szCs w:val="19"/>
          <w:lang w:val="en-IN" w:eastAsia="en-IN"/>
        </w:rPr>
        <w:t>Abdelrahman</w:t>
      </w:r>
      <w:proofErr w:type="spellEnd"/>
      <w:r>
        <w:rPr>
          <w:b/>
          <w:sz w:val="19"/>
          <w:szCs w:val="19"/>
          <w:lang w:val="en-IN" w:eastAsia="en-IN"/>
        </w:rPr>
        <w:t xml:space="preserve">  </w:t>
      </w:r>
      <w:proofErr w:type="spellStart"/>
      <w:r w:rsidRPr="008204EB">
        <w:rPr>
          <w:bCs/>
          <w:sz w:val="19"/>
          <w:szCs w:val="19"/>
          <w:lang w:val="en-IN" w:eastAsia="en-IN"/>
        </w:rPr>
        <w:t>Daoud</w:t>
      </w:r>
      <w:proofErr w:type="spellEnd"/>
      <w:r w:rsidRPr="008204EB">
        <w:rPr>
          <w:bCs/>
          <w:sz w:val="19"/>
          <w:szCs w:val="19"/>
          <w:lang w:val="en-IN" w:eastAsia="en-IN"/>
        </w:rPr>
        <w:t xml:space="preserve">  has completed his </w:t>
      </w:r>
      <w:r w:rsidR="008204EB" w:rsidRPr="008204EB">
        <w:rPr>
          <w:bCs/>
          <w:sz w:val="19"/>
          <w:szCs w:val="19"/>
          <w:lang w:val="en-IN" w:eastAsia="en-IN"/>
        </w:rPr>
        <w:t>Ph.D.</w:t>
      </w:r>
      <w:r w:rsidRPr="008204EB">
        <w:rPr>
          <w:bCs/>
          <w:sz w:val="19"/>
          <w:szCs w:val="19"/>
          <w:lang w:val="en-IN" w:eastAsia="en-IN"/>
        </w:rPr>
        <w:t xml:space="preserve"> in Medical parasitology  at the faculty of medicine Tanta University 1980.</w:t>
      </w:r>
    </w:p>
    <w:p w:rsidR="00861508" w:rsidRPr="008204EB" w:rsidRDefault="008204EB" w:rsidP="008204EB">
      <w:pPr>
        <w:shd w:val="clear" w:color="auto" w:fill="FFFFFF"/>
        <w:spacing w:before="100" w:beforeAutospacing="1" w:after="120"/>
        <w:ind w:left="1714"/>
        <w:jc w:val="left"/>
        <w:rPr>
          <w:bCs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 xml:space="preserve">And  </w:t>
      </w:r>
      <w:r w:rsidRPr="008204EB">
        <w:rPr>
          <w:bCs/>
          <w:sz w:val="19"/>
          <w:szCs w:val="19"/>
          <w:lang w:val="en-IN" w:eastAsia="en-IN"/>
        </w:rPr>
        <w:t xml:space="preserve">another Ph.D. in </w:t>
      </w:r>
      <w:r w:rsidR="00F135D1" w:rsidRPr="008204EB">
        <w:rPr>
          <w:bCs/>
          <w:sz w:val="19"/>
          <w:szCs w:val="19"/>
          <w:lang w:val="en-IN" w:eastAsia="en-IN"/>
        </w:rPr>
        <w:t xml:space="preserve">Microbiology And Immunology  in 1992 </w:t>
      </w:r>
      <w:r w:rsidRPr="008204EB">
        <w:rPr>
          <w:bCs/>
          <w:sz w:val="19"/>
          <w:szCs w:val="19"/>
          <w:lang w:val="en-IN" w:eastAsia="en-IN"/>
        </w:rPr>
        <w:t xml:space="preserve"> at </w:t>
      </w:r>
      <w:r w:rsidR="00F135D1" w:rsidRPr="008204EB">
        <w:rPr>
          <w:bCs/>
          <w:sz w:val="19"/>
          <w:szCs w:val="19"/>
          <w:lang w:val="en-IN" w:eastAsia="en-IN"/>
        </w:rPr>
        <w:t xml:space="preserve"> Cairo Military Medical </w:t>
      </w:r>
      <w:r w:rsidRPr="008204EB">
        <w:rPr>
          <w:bCs/>
          <w:sz w:val="19"/>
          <w:szCs w:val="19"/>
          <w:lang w:val="en-IN" w:eastAsia="en-IN"/>
        </w:rPr>
        <w:t>Academy</w:t>
      </w:r>
      <w:r w:rsidR="00F135D1" w:rsidRPr="008204EB">
        <w:rPr>
          <w:bCs/>
          <w:sz w:val="19"/>
          <w:szCs w:val="19"/>
          <w:lang w:val="en-IN" w:eastAsia="en-IN"/>
        </w:rPr>
        <w:t xml:space="preserve"> . </w:t>
      </w: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272C82" w:rsidRPr="0005164C" w:rsidRDefault="00861508" w:rsidP="00F135D1">
      <w:pPr>
        <w:autoSpaceDE w:val="0"/>
        <w:autoSpaceDN w:val="0"/>
        <w:adjustRightInd w:val="0"/>
        <w:ind w:left="1714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7262B9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459230" cy="1748790"/>
            <wp:effectExtent l="0" t="0" r="0" b="0"/>
            <wp:docPr id="1" name="Picture 1" descr="your p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your pic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8204EB" w:rsidRPr="008204EB">
        <w:rPr>
          <w:b/>
          <w:sz w:val="19"/>
          <w:szCs w:val="19"/>
          <w:lang w:val="en-IN" w:eastAsia="en-IN"/>
        </w:rPr>
        <w:t xml:space="preserve"> </w:t>
      </w:r>
      <w:r w:rsidR="008204EB">
        <w:rPr>
          <w:b/>
          <w:sz w:val="19"/>
          <w:szCs w:val="19"/>
          <w:lang w:val="en-IN" w:eastAsia="en-IN"/>
        </w:rPr>
        <w:t xml:space="preserve">Ahmed </w:t>
      </w:r>
      <w:proofErr w:type="spellStart"/>
      <w:r w:rsidR="008204EB">
        <w:rPr>
          <w:b/>
          <w:sz w:val="19"/>
          <w:szCs w:val="19"/>
          <w:lang w:val="en-IN" w:eastAsia="en-IN"/>
        </w:rPr>
        <w:t>Abdelrahman</w:t>
      </w:r>
      <w:proofErr w:type="spellEnd"/>
      <w:r w:rsidR="008204EB">
        <w:rPr>
          <w:b/>
          <w:sz w:val="19"/>
          <w:szCs w:val="19"/>
          <w:lang w:val="en-IN" w:eastAsia="en-IN"/>
        </w:rPr>
        <w:t xml:space="preserve">  </w:t>
      </w:r>
      <w:proofErr w:type="spellStart"/>
      <w:r w:rsidR="008204EB">
        <w:rPr>
          <w:b/>
          <w:sz w:val="19"/>
          <w:szCs w:val="19"/>
          <w:lang w:val="en-IN" w:eastAsia="en-IN"/>
        </w:rPr>
        <w:t>Daoud</w:t>
      </w:r>
      <w:proofErr w:type="spellEnd"/>
      <w:r w:rsidR="008204EB">
        <w:rPr>
          <w:b/>
          <w:sz w:val="19"/>
          <w:szCs w:val="19"/>
          <w:lang w:val="en-IN" w:eastAsia="en-IN"/>
        </w:rPr>
        <w:t xml:space="preserve"> . </w:t>
      </w:r>
    </w:p>
    <w:p w:rsidR="00861508" w:rsidRPr="008204EB" w:rsidRDefault="00861508" w:rsidP="008204EB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8204EB">
        <w:rPr>
          <w:sz w:val="19"/>
          <w:szCs w:val="19"/>
          <w:lang w:val="en-NZ"/>
        </w:rPr>
        <w:t>+201114141493</w:t>
      </w:r>
      <w:r w:rsidRPr="0005164C">
        <w:rPr>
          <w:sz w:val="19"/>
          <w:szCs w:val="19"/>
          <w:lang w:val="en-NZ"/>
        </w:rPr>
        <w:br/>
        <w:t xml:space="preserve">Category: </w:t>
      </w:r>
      <w:r w:rsidR="008204EB">
        <w:rPr>
          <w:sz w:val="19"/>
          <w:szCs w:val="19"/>
          <w:lang w:val="en-NZ"/>
        </w:rPr>
        <w:t>Poster presentation</w:t>
      </w:r>
    </w:p>
    <w:p w:rsidR="00861508" w:rsidRPr="00680297" w:rsidRDefault="00861508" w:rsidP="00E55AF8">
      <w:pPr>
        <w:autoSpaceDE w:val="0"/>
        <w:autoSpaceDN w:val="0"/>
        <w:adjustRightInd w:val="0"/>
        <w:jc w:val="both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0F31F0">
        <w:rPr>
          <w:sz w:val="18"/>
          <w:szCs w:val="18"/>
          <w:lang w:val="en-IN"/>
        </w:rPr>
        <w:t>05232</w:t>
      </w:r>
      <w:r w:rsidR="00652E9B">
        <w:rPr>
          <w:sz w:val="18"/>
          <w:szCs w:val="18"/>
          <w:lang w:val="en-IN"/>
        </w:rPr>
        <w:t>M</w:t>
      </w:r>
      <w:r w:rsidR="00322729">
        <w:rPr>
          <w:sz w:val="18"/>
          <w:szCs w:val="18"/>
          <w:lang w:val="en-IN"/>
        </w:rPr>
        <w:t>130</w:t>
      </w:r>
      <w:r w:rsidR="00933CEB">
        <w:rPr>
          <w:sz w:val="18"/>
          <w:szCs w:val="18"/>
          <w:lang w:val="en-IN"/>
        </w:rPr>
        <w:t>8301</w:t>
      </w:r>
    </w:p>
    <w:sectPr w:rsidR="00861508" w:rsidRPr="0068029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4390D"/>
    <w:rsid w:val="0005164C"/>
    <w:rsid w:val="000B4641"/>
    <w:rsid w:val="000F31F0"/>
    <w:rsid w:val="0010711E"/>
    <w:rsid w:val="00127EDD"/>
    <w:rsid w:val="002043C0"/>
    <w:rsid w:val="00272C82"/>
    <w:rsid w:val="00276735"/>
    <w:rsid w:val="002864A3"/>
    <w:rsid w:val="002B3B81"/>
    <w:rsid w:val="00322729"/>
    <w:rsid w:val="00351E9B"/>
    <w:rsid w:val="003A47B5"/>
    <w:rsid w:val="003A59A6"/>
    <w:rsid w:val="003C0794"/>
    <w:rsid w:val="004059FE"/>
    <w:rsid w:val="004227FF"/>
    <w:rsid w:val="00440FE3"/>
    <w:rsid w:val="004445B3"/>
    <w:rsid w:val="004E4699"/>
    <w:rsid w:val="005A2A8E"/>
    <w:rsid w:val="005B520E"/>
    <w:rsid w:val="005B535B"/>
    <w:rsid w:val="006108A4"/>
    <w:rsid w:val="00652E9B"/>
    <w:rsid w:val="00663E31"/>
    <w:rsid w:val="00680297"/>
    <w:rsid w:val="006C4648"/>
    <w:rsid w:val="0072064C"/>
    <w:rsid w:val="007262B9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204EB"/>
    <w:rsid w:val="00841147"/>
    <w:rsid w:val="00861508"/>
    <w:rsid w:val="00883A50"/>
    <w:rsid w:val="008A55B5"/>
    <w:rsid w:val="008A75C8"/>
    <w:rsid w:val="00907876"/>
    <w:rsid w:val="00933CEB"/>
    <w:rsid w:val="0097508D"/>
    <w:rsid w:val="009D49B8"/>
    <w:rsid w:val="00A510F7"/>
    <w:rsid w:val="00AC6519"/>
    <w:rsid w:val="00CB1404"/>
    <w:rsid w:val="00CB66E6"/>
    <w:rsid w:val="00D319E1"/>
    <w:rsid w:val="00D9156D"/>
    <w:rsid w:val="00DB5D13"/>
    <w:rsid w:val="00E177DC"/>
    <w:rsid w:val="00E55AF8"/>
    <w:rsid w:val="00E91219"/>
    <w:rsid w:val="00E918C4"/>
    <w:rsid w:val="00EA506F"/>
    <w:rsid w:val="00EE4362"/>
    <w:rsid w:val="00EF18D7"/>
    <w:rsid w:val="00EF1E8A"/>
    <w:rsid w:val="00EF3A1A"/>
    <w:rsid w:val="00F1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ListParagraph">
    <w:name w:val="List Paragraph"/>
    <w:basedOn w:val="Normal"/>
    <w:uiPriority w:val="34"/>
    <w:qFormat/>
    <w:rsid w:val="00F135D1"/>
    <w:pPr>
      <w:bidi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F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ListParagraph">
    <w:name w:val="List Paragraph"/>
    <w:basedOn w:val="Normal"/>
    <w:uiPriority w:val="34"/>
    <w:qFormat/>
    <w:rsid w:val="00F135D1"/>
    <w:pPr>
      <w:bidi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Euro Cordiology 2022</cp:lastModifiedBy>
  <cp:revision>2</cp:revision>
  <dcterms:created xsi:type="dcterms:W3CDTF">2022-10-31T05:49:00Z</dcterms:created>
  <dcterms:modified xsi:type="dcterms:W3CDTF">2022-10-31T05:49:00Z</dcterms:modified>
</cp:coreProperties>
</file>