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E1C" w:rsidRPr="007014F1" w:rsidRDefault="00351E1C" w:rsidP="00351E1C">
      <w:pPr>
        <w:spacing w:line="240" w:lineRule="auto"/>
        <w:jc w:val="both"/>
        <w:rPr>
          <w:rFonts w:ascii="Times New Roman" w:hAnsi="Times New Roman" w:cs="Times New Roman"/>
          <w:b/>
          <w:bCs/>
          <w:i/>
          <w:iCs/>
          <w:sz w:val="28"/>
          <w:szCs w:val="24"/>
        </w:rPr>
      </w:pPr>
      <w:r w:rsidRPr="007014F1">
        <w:rPr>
          <w:rFonts w:ascii="Times New Roman" w:hAnsi="Times New Roman" w:cs="Times New Roman"/>
          <w:b/>
          <w:bCs/>
          <w:sz w:val="28"/>
          <w:szCs w:val="24"/>
        </w:rPr>
        <w:t xml:space="preserve">Therapeutic potential of </w:t>
      </w:r>
      <w:proofErr w:type="spellStart"/>
      <w:r w:rsidRPr="007014F1">
        <w:rPr>
          <w:rFonts w:ascii="Times New Roman" w:hAnsi="Times New Roman" w:cs="Times New Roman"/>
          <w:b/>
          <w:bCs/>
          <w:i/>
          <w:iCs/>
          <w:sz w:val="28"/>
          <w:szCs w:val="24"/>
        </w:rPr>
        <w:t>Ficus</w:t>
      </w:r>
      <w:proofErr w:type="spellEnd"/>
      <w:r w:rsidRPr="007014F1">
        <w:rPr>
          <w:rFonts w:ascii="Times New Roman" w:hAnsi="Times New Roman" w:cs="Times New Roman"/>
          <w:b/>
          <w:bCs/>
          <w:i/>
          <w:iCs/>
          <w:sz w:val="28"/>
          <w:szCs w:val="24"/>
        </w:rPr>
        <w:t xml:space="preserve"> </w:t>
      </w:r>
      <w:proofErr w:type="spellStart"/>
      <w:r w:rsidRPr="007014F1">
        <w:rPr>
          <w:rFonts w:ascii="Times New Roman" w:hAnsi="Times New Roman" w:cs="Times New Roman"/>
          <w:b/>
          <w:bCs/>
          <w:i/>
          <w:iCs/>
          <w:sz w:val="28"/>
          <w:szCs w:val="24"/>
        </w:rPr>
        <w:t>Palmata</w:t>
      </w:r>
      <w:proofErr w:type="spellEnd"/>
      <w:r w:rsidRPr="007014F1">
        <w:rPr>
          <w:rFonts w:ascii="Times New Roman" w:hAnsi="Times New Roman" w:cs="Times New Roman"/>
          <w:b/>
          <w:bCs/>
          <w:i/>
          <w:iCs/>
          <w:sz w:val="28"/>
          <w:szCs w:val="24"/>
        </w:rPr>
        <w:t xml:space="preserve"> </w:t>
      </w:r>
    </w:p>
    <w:p w:rsidR="00351E1C" w:rsidRPr="007014F1" w:rsidRDefault="00351E1C" w:rsidP="00351E1C">
      <w:pPr>
        <w:spacing w:line="240" w:lineRule="auto"/>
        <w:jc w:val="both"/>
        <w:rPr>
          <w:rFonts w:ascii="Times New Roman" w:hAnsi="Times New Roman" w:cs="Times New Roman"/>
          <w:b/>
          <w:bCs/>
          <w:sz w:val="24"/>
          <w:szCs w:val="24"/>
        </w:rPr>
      </w:pPr>
      <w:r w:rsidRPr="007014F1">
        <w:rPr>
          <w:rFonts w:ascii="Times New Roman" w:hAnsi="Times New Roman" w:cs="Times New Roman"/>
          <w:b/>
          <w:bCs/>
          <w:sz w:val="24"/>
          <w:szCs w:val="24"/>
        </w:rPr>
        <w:t>Dr. Aditi Rikhari</w:t>
      </w:r>
      <w:r w:rsidRPr="007014F1">
        <w:rPr>
          <w:rFonts w:ascii="Times New Roman" w:hAnsi="Times New Roman" w:cs="Times New Roman"/>
          <w:b/>
          <w:bCs/>
          <w:sz w:val="24"/>
          <w:szCs w:val="24"/>
          <w:vertAlign w:val="superscript"/>
        </w:rPr>
        <w:t>1</w:t>
      </w:r>
      <w:r>
        <w:rPr>
          <w:rFonts w:ascii="Times New Roman" w:hAnsi="Times New Roman" w:cs="Times New Roman"/>
          <w:b/>
          <w:bCs/>
          <w:sz w:val="24"/>
          <w:szCs w:val="24"/>
          <w:vertAlign w:val="superscript"/>
        </w:rPr>
        <w:t>*</w:t>
      </w:r>
      <w:r w:rsidRPr="007014F1">
        <w:rPr>
          <w:rFonts w:ascii="Times New Roman" w:hAnsi="Times New Roman" w:cs="Times New Roman"/>
          <w:b/>
          <w:bCs/>
          <w:sz w:val="24"/>
          <w:szCs w:val="24"/>
        </w:rPr>
        <w:t>, Dr. Akansha</w:t>
      </w:r>
      <w:r w:rsidRPr="007014F1">
        <w:rPr>
          <w:rFonts w:ascii="Times New Roman" w:hAnsi="Times New Roman" w:cs="Times New Roman"/>
          <w:b/>
          <w:bCs/>
          <w:sz w:val="24"/>
          <w:szCs w:val="24"/>
          <w:vertAlign w:val="superscript"/>
        </w:rPr>
        <w:t xml:space="preserve">1 </w:t>
      </w:r>
      <w:r w:rsidRPr="007014F1">
        <w:rPr>
          <w:rFonts w:ascii="Times New Roman" w:hAnsi="Times New Roman" w:cs="Times New Roman"/>
          <w:bCs/>
          <w:sz w:val="24"/>
          <w:szCs w:val="24"/>
        </w:rPr>
        <w:t xml:space="preserve">and </w:t>
      </w:r>
      <w:r w:rsidRPr="007014F1">
        <w:rPr>
          <w:rFonts w:ascii="Times New Roman" w:hAnsi="Times New Roman" w:cs="Times New Roman"/>
          <w:b/>
          <w:bCs/>
          <w:sz w:val="24"/>
          <w:szCs w:val="24"/>
        </w:rPr>
        <w:t xml:space="preserve">Dr. </w:t>
      </w:r>
      <w:proofErr w:type="spellStart"/>
      <w:r w:rsidRPr="007014F1">
        <w:rPr>
          <w:rFonts w:ascii="Times New Roman" w:hAnsi="Times New Roman" w:cs="Times New Roman"/>
          <w:b/>
          <w:bCs/>
          <w:sz w:val="24"/>
          <w:szCs w:val="24"/>
        </w:rPr>
        <w:t>Parul</w:t>
      </w:r>
      <w:proofErr w:type="spellEnd"/>
      <w:r w:rsidRPr="007014F1">
        <w:rPr>
          <w:rFonts w:ascii="Times New Roman" w:hAnsi="Times New Roman" w:cs="Times New Roman"/>
          <w:b/>
          <w:bCs/>
          <w:sz w:val="24"/>
          <w:szCs w:val="24"/>
        </w:rPr>
        <w:t xml:space="preserve"> Sharma</w:t>
      </w:r>
      <w:r w:rsidRPr="007014F1">
        <w:rPr>
          <w:rFonts w:ascii="Times New Roman" w:hAnsi="Times New Roman" w:cs="Times New Roman"/>
          <w:b/>
          <w:bCs/>
          <w:sz w:val="24"/>
          <w:szCs w:val="24"/>
          <w:vertAlign w:val="superscript"/>
        </w:rPr>
        <w:t>2</w:t>
      </w:r>
    </w:p>
    <w:p w:rsidR="00351E1C" w:rsidRPr="007014F1" w:rsidRDefault="00351E1C" w:rsidP="00351E1C">
      <w:pPr>
        <w:spacing w:line="240" w:lineRule="auto"/>
        <w:jc w:val="both"/>
        <w:rPr>
          <w:rFonts w:ascii="Times New Roman" w:hAnsi="Times New Roman" w:cs="Times New Roman"/>
          <w:bCs/>
          <w:sz w:val="24"/>
          <w:szCs w:val="24"/>
        </w:rPr>
      </w:pPr>
      <w:r w:rsidRPr="007014F1">
        <w:rPr>
          <w:rFonts w:ascii="Times New Roman" w:hAnsi="Times New Roman" w:cs="Times New Roman"/>
          <w:bCs/>
          <w:sz w:val="24"/>
          <w:szCs w:val="24"/>
          <w:vertAlign w:val="superscript"/>
        </w:rPr>
        <w:t>1</w:t>
      </w:r>
      <w:r w:rsidRPr="007014F1">
        <w:rPr>
          <w:rFonts w:ascii="Times New Roman" w:hAnsi="Times New Roman" w:cs="Times New Roman"/>
          <w:bCs/>
          <w:sz w:val="24"/>
          <w:szCs w:val="24"/>
        </w:rPr>
        <w:t xml:space="preserve">Assistant professor Department of Allied Health Science, Sharda University, Greater Noida, India </w:t>
      </w:r>
    </w:p>
    <w:p w:rsidR="00351E1C" w:rsidRPr="007014F1" w:rsidRDefault="00351E1C" w:rsidP="00351E1C">
      <w:pPr>
        <w:spacing w:line="240" w:lineRule="auto"/>
        <w:jc w:val="both"/>
        <w:rPr>
          <w:rFonts w:ascii="Times New Roman" w:hAnsi="Times New Roman" w:cs="Times New Roman"/>
          <w:bCs/>
          <w:sz w:val="24"/>
          <w:szCs w:val="24"/>
          <w:vertAlign w:val="superscript"/>
        </w:rPr>
      </w:pPr>
      <w:r w:rsidRPr="007014F1">
        <w:rPr>
          <w:rFonts w:ascii="Times New Roman" w:hAnsi="Times New Roman" w:cs="Times New Roman"/>
          <w:bCs/>
          <w:sz w:val="24"/>
          <w:szCs w:val="24"/>
          <w:vertAlign w:val="superscript"/>
        </w:rPr>
        <w:t>2</w:t>
      </w:r>
      <w:r w:rsidRPr="007014F1">
        <w:rPr>
          <w:rFonts w:ascii="Times New Roman" w:hAnsi="Times New Roman" w:cs="Times New Roman"/>
          <w:bCs/>
          <w:sz w:val="24"/>
          <w:szCs w:val="24"/>
        </w:rPr>
        <w:t xml:space="preserve">Assisstant professor Department of Food Science and Nutrition, </w:t>
      </w:r>
      <w:proofErr w:type="spellStart"/>
      <w:r w:rsidRPr="007014F1">
        <w:rPr>
          <w:rFonts w:ascii="Times New Roman" w:hAnsi="Times New Roman" w:cs="Times New Roman"/>
          <w:bCs/>
          <w:sz w:val="24"/>
          <w:szCs w:val="24"/>
        </w:rPr>
        <w:t>Banasthali</w:t>
      </w:r>
      <w:proofErr w:type="spellEnd"/>
      <w:r w:rsidRPr="007014F1">
        <w:rPr>
          <w:rFonts w:ascii="Times New Roman" w:hAnsi="Times New Roman" w:cs="Times New Roman"/>
          <w:bCs/>
          <w:sz w:val="24"/>
          <w:szCs w:val="24"/>
        </w:rPr>
        <w:t xml:space="preserve"> University, Rajasthan, India</w:t>
      </w:r>
    </w:p>
    <w:p w:rsidR="00351E1C" w:rsidRDefault="00351E1C" w:rsidP="00351E1C">
      <w:pPr>
        <w:spacing w:line="240" w:lineRule="auto"/>
        <w:jc w:val="center"/>
        <w:rPr>
          <w:rFonts w:ascii="Times New Roman" w:hAnsi="Times New Roman" w:cs="Times New Roman"/>
          <w:b/>
          <w:bCs/>
          <w:sz w:val="24"/>
          <w:szCs w:val="24"/>
        </w:rPr>
      </w:pPr>
    </w:p>
    <w:p w:rsidR="00351E1C" w:rsidRPr="007014F1" w:rsidRDefault="00351E1C" w:rsidP="00351E1C">
      <w:pPr>
        <w:spacing w:line="240" w:lineRule="auto"/>
        <w:jc w:val="center"/>
        <w:rPr>
          <w:rFonts w:ascii="Times New Roman" w:hAnsi="Times New Roman" w:cs="Times New Roman"/>
          <w:b/>
          <w:bCs/>
          <w:sz w:val="24"/>
          <w:szCs w:val="24"/>
        </w:rPr>
      </w:pPr>
      <w:r w:rsidRPr="007014F1">
        <w:rPr>
          <w:rFonts w:ascii="Times New Roman" w:hAnsi="Times New Roman" w:cs="Times New Roman"/>
          <w:b/>
          <w:bCs/>
          <w:sz w:val="24"/>
          <w:szCs w:val="24"/>
        </w:rPr>
        <w:t>Abstract</w:t>
      </w:r>
    </w:p>
    <w:p w:rsidR="00351E1C" w:rsidRPr="007014F1" w:rsidRDefault="00351E1C" w:rsidP="00351E1C">
      <w:pPr>
        <w:jc w:val="both"/>
        <w:rPr>
          <w:rFonts w:ascii="Times New Roman" w:hAnsi="Times New Roman" w:cs="Times New Roman"/>
          <w:sz w:val="24"/>
          <w:szCs w:val="24"/>
        </w:rPr>
      </w:pPr>
      <w:r w:rsidRPr="007014F1">
        <w:rPr>
          <w:rFonts w:ascii="Times New Roman" w:hAnsi="Times New Roman" w:cs="Times New Roman"/>
          <w:sz w:val="24"/>
          <w:szCs w:val="24"/>
        </w:rPr>
        <w:t xml:space="preserve">Herbs are being use as a medicine science the oldest time to care of human health in all cultures throughout the traditional times. </w:t>
      </w:r>
      <w:proofErr w:type="spellStart"/>
      <w:r w:rsidRPr="007014F1">
        <w:rPr>
          <w:rFonts w:ascii="Times New Roman" w:hAnsi="Times New Roman" w:cs="Times New Roman"/>
          <w:i/>
          <w:iCs/>
          <w:sz w:val="24"/>
          <w:szCs w:val="24"/>
        </w:rPr>
        <w:t>Ficus</w:t>
      </w:r>
      <w:proofErr w:type="spellEnd"/>
      <w:r w:rsidRPr="007014F1">
        <w:rPr>
          <w:rFonts w:ascii="Times New Roman" w:hAnsi="Times New Roman" w:cs="Times New Roman"/>
          <w:i/>
          <w:iCs/>
          <w:sz w:val="24"/>
          <w:szCs w:val="24"/>
        </w:rPr>
        <w:t xml:space="preserve"> </w:t>
      </w:r>
      <w:proofErr w:type="spellStart"/>
      <w:r w:rsidRPr="007014F1">
        <w:rPr>
          <w:rFonts w:ascii="Times New Roman" w:hAnsi="Times New Roman" w:cs="Times New Roman"/>
          <w:i/>
          <w:iCs/>
          <w:sz w:val="24"/>
          <w:szCs w:val="24"/>
        </w:rPr>
        <w:t>Palmata</w:t>
      </w:r>
      <w:proofErr w:type="spellEnd"/>
      <w:r w:rsidRPr="007014F1">
        <w:rPr>
          <w:rFonts w:ascii="Times New Roman" w:hAnsi="Times New Roman" w:cs="Times New Roman"/>
          <w:sz w:val="24"/>
          <w:szCs w:val="24"/>
        </w:rPr>
        <w:t xml:space="preserve"> is herbaceous perennial plant belonging to the </w:t>
      </w:r>
      <w:proofErr w:type="spellStart"/>
      <w:r w:rsidRPr="007014F1">
        <w:rPr>
          <w:rFonts w:ascii="Times New Roman" w:hAnsi="Times New Roman" w:cs="Times New Roman"/>
          <w:i/>
          <w:iCs/>
          <w:sz w:val="24"/>
          <w:szCs w:val="24"/>
        </w:rPr>
        <w:t>Moraceae</w:t>
      </w:r>
      <w:proofErr w:type="spellEnd"/>
      <w:r w:rsidRPr="007014F1">
        <w:rPr>
          <w:rFonts w:ascii="Times New Roman" w:hAnsi="Times New Roman" w:cs="Times New Roman"/>
          <w:sz w:val="24"/>
          <w:szCs w:val="24"/>
        </w:rPr>
        <w:t xml:space="preserve"> family however the fruits are also used as a dry vegetable. The nutritional, phytochemical and antioxidant properties of </w:t>
      </w:r>
      <w:proofErr w:type="spellStart"/>
      <w:r w:rsidRPr="007014F1">
        <w:rPr>
          <w:rFonts w:ascii="Times New Roman" w:hAnsi="Times New Roman" w:cs="Times New Roman"/>
          <w:i/>
          <w:iCs/>
          <w:sz w:val="24"/>
          <w:szCs w:val="24"/>
        </w:rPr>
        <w:t>Ficus</w:t>
      </w:r>
      <w:proofErr w:type="spellEnd"/>
      <w:r w:rsidRPr="007014F1">
        <w:rPr>
          <w:rFonts w:ascii="Times New Roman" w:hAnsi="Times New Roman" w:cs="Times New Roman"/>
          <w:i/>
          <w:iCs/>
          <w:sz w:val="24"/>
          <w:szCs w:val="24"/>
        </w:rPr>
        <w:t xml:space="preserve"> </w:t>
      </w:r>
      <w:proofErr w:type="spellStart"/>
      <w:r w:rsidRPr="007014F1">
        <w:rPr>
          <w:rFonts w:ascii="Times New Roman" w:hAnsi="Times New Roman" w:cs="Times New Roman"/>
          <w:i/>
          <w:iCs/>
          <w:sz w:val="24"/>
          <w:szCs w:val="24"/>
        </w:rPr>
        <w:t>Palmata</w:t>
      </w:r>
      <w:proofErr w:type="spellEnd"/>
      <w:r w:rsidRPr="007014F1">
        <w:rPr>
          <w:rFonts w:ascii="Times New Roman" w:hAnsi="Times New Roman" w:cs="Times New Roman"/>
          <w:sz w:val="24"/>
          <w:szCs w:val="24"/>
        </w:rPr>
        <w:t xml:space="preserve"> was analyzed. Moisture, ash, fat, fiber, protein and carbohydrate were analyzed in this study. Minerals like calcium, iron, phosphorus and zinc were also analyzed. The results of macronutrients were moisture (48.20 ± 0.10), ash (4.06 ± 0.15), fat (4.71 ± 0.20), fiber (17.65 ± 0.14), protein (4.06 ± 0.08) and carbohydrate (20.78± 0.10) g/100gm respectively. Calcium (1.54 ± 0.13), iron (0.018 ± 0.02), phosphorus (1.88 ± 0.02), magnesium (0.92± 0.15) and potassium (1.58 ± 0.20) mg/100gm were also found in the </w:t>
      </w:r>
      <w:proofErr w:type="spellStart"/>
      <w:r w:rsidRPr="007014F1">
        <w:rPr>
          <w:rFonts w:ascii="Times New Roman" w:hAnsi="Times New Roman" w:cs="Times New Roman"/>
          <w:sz w:val="24"/>
          <w:szCs w:val="24"/>
        </w:rPr>
        <w:t>ficus</w:t>
      </w:r>
      <w:proofErr w:type="spellEnd"/>
      <w:r w:rsidRPr="007014F1">
        <w:rPr>
          <w:rFonts w:ascii="Times New Roman" w:hAnsi="Times New Roman" w:cs="Times New Roman"/>
          <w:sz w:val="24"/>
          <w:szCs w:val="24"/>
        </w:rPr>
        <w:t xml:space="preserve"> </w:t>
      </w:r>
      <w:proofErr w:type="spellStart"/>
      <w:r w:rsidRPr="007014F1">
        <w:rPr>
          <w:rFonts w:ascii="Times New Roman" w:hAnsi="Times New Roman" w:cs="Times New Roman"/>
          <w:sz w:val="24"/>
          <w:szCs w:val="24"/>
        </w:rPr>
        <w:t>palmata</w:t>
      </w:r>
      <w:proofErr w:type="spellEnd"/>
      <w:r w:rsidRPr="007014F1">
        <w:rPr>
          <w:rFonts w:ascii="Times New Roman" w:hAnsi="Times New Roman" w:cs="Times New Roman"/>
          <w:sz w:val="24"/>
          <w:szCs w:val="24"/>
        </w:rPr>
        <w:t xml:space="preserve">. On the basis of the present study, it was found that the </w:t>
      </w:r>
      <w:proofErr w:type="spellStart"/>
      <w:r w:rsidRPr="007014F1">
        <w:rPr>
          <w:rFonts w:ascii="Times New Roman" w:hAnsi="Times New Roman" w:cs="Times New Roman"/>
          <w:sz w:val="24"/>
          <w:szCs w:val="24"/>
        </w:rPr>
        <w:t>ficus</w:t>
      </w:r>
      <w:proofErr w:type="spellEnd"/>
      <w:r w:rsidRPr="007014F1">
        <w:rPr>
          <w:rFonts w:ascii="Times New Roman" w:hAnsi="Times New Roman" w:cs="Times New Roman"/>
          <w:sz w:val="24"/>
          <w:szCs w:val="24"/>
        </w:rPr>
        <w:t xml:space="preserve"> fruit richly contains different macro as well as micro nutrients. </w:t>
      </w:r>
      <w:proofErr w:type="spellStart"/>
      <w:r w:rsidRPr="007014F1">
        <w:rPr>
          <w:rFonts w:ascii="Times New Roman" w:hAnsi="Times New Roman" w:cs="Times New Roman"/>
          <w:sz w:val="24"/>
          <w:szCs w:val="24"/>
        </w:rPr>
        <w:t>Phytoconstituents</w:t>
      </w:r>
      <w:proofErr w:type="spellEnd"/>
      <w:r w:rsidRPr="007014F1">
        <w:rPr>
          <w:rFonts w:ascii="Times New Roman" w:hAnsi="Times New Roman" w:cs="Times New Roman"/>
          <w:sz w:val="24"/>
          <w:szCs w:val="24"/>
        </w:rPr>
        <w:t xml:space="preserve"> like alkaloids, steroids, fats &amp; fixed oil, flavonoids, tannins, proteins and carbohydrates are present in the fruit of </w:t>
      </w:r>
      <w:proofErr w:type="spellStart"/>
      <w:r w:rsidRPr="007014F1">
        <w:rPr>
          <w:rFonts w:ascii="Times New Roman" w:hAnsi="Times New Roman" w:cs="Times New Roman"/>
          <w:sz w:val="24"/>
          <w:szCs w:val="24"/>
        </w:rPr>
        <w:t>ficus</w:t>
      </w:r>
      <w:proofErr w:type="spellEnd"/>
      <w:r w:rsidRPr="007014F1">
        <w:rPr>
          <w:rFonts w:ascii="Times New Roman" w:hAnsi="Times New Roman" w:cs="Times New Roman"/>
          <w:sz w:val="24"/>
          <w:szCs w:val="24"/>
        </w:rPr>
        <w:t xml:space="preserve"> </w:t>
      </w:r>
      <w:proofErr w:type="spellStart"/>
      <w:r w:rsidRPr="007014F1">
        <w:rPr>
          <w:rFonts w:ascii="Times New Roman" w:hAnsi="Times New Roman" w:cs="Times New Roman"/>
          <w:sz w:val="24"/>
          <w:szCs w:val="24"/>
        </w:rPr>
        <w:t>palamata</w:t>
      </w:r>
      <w:proofErr w:type="spellEnd"/>
      <w:r w:rsidRPr="007014F1">
        <w:rPr>
          <w:rFonts w:ascii="Times New Roman" w:hAnsi="Times New Roman" w:cs="Times New Roman"/>
          <w:sz w:val="24"/>
          <w:szCs w:val="24"/>
        </w:rPr>
        <w:t xml:space="preserve">. The study showed that being a wild plant of </w:t>
      </w:r>
      <w:proofErr w:type="spellStart"/>
      <w:r w:rsidRPr="007014F1">
        <w:rPr>
          <w:rFonts w:ascii="Times New Roman" w:hAnsi="Times New Roman" w:cs="Times New Roman"/>
          <w:sz w:val="24"/>
          <w:szCs w:val="24"/>
        </w:rPr>
        <w:t>Uttarakhand</w:t>
      </w:r>
      <w:proofErr w:type="spellEnd"/>
      <w:r w:rsidRPr="007014F1">
        <w:rPr>
          <w:rFonts w:ascii="Times New Roman" w:hAnsi="Times New Roman" w:cs="Times New Roman"/>
          <w:sz w:val="24"/>
          <w:szCs w:val="24"/>
        </w:rPr>
        <w:t xml:space="preserve"> </w:t>
      </w:r>
      <w:proofErr w:type="spellStart"/>
      <w:r w:rsidRPr="007014F1">
        <w:rPr>
          <w:rFonts w:ascii="Times New Roman" w:hAnsi="Times New Roman" w:cs="Times New Roman"/>
          <w:i/>
          <w:iCs/>
          <w:sz w:val="24"/>
          <w:szCs w:val="24"/>
        </w:rPr>
        <w:t>Ficus</w:t>
      </w:r>
      <w:proofErr w:type="spellEnd"/>
      <w:r w:rsidRPr="007014F1">
        <w:rPr>
          <w:rFonts w:ascii="Times New Roman" w:hAnsi="Times New Roman" w:cs="Times New Roman"/>
          <w:i/>
          <w:iCs/>
          <w:sz w:val="24"/>
          <w:szCs w:val="24"/>
        </w:rPr>
        <w:t xml:space="preserve"> </w:t>
      </w:r>
      <w:proofErr w:type="spellStart"/>
      <w:r w:rsidRPr="007014F1">
        <w:rPr>
          <w:rFonts w:ascii="Times New Roman" w:hAnsi="Times New Roman" w:cs="Times New Roman"/>
          <w:i/>
          <w:iCs/>
          <w:sz w:val="24"/>
          <w:szCs w:val="24"/>
        </w:rPr>
        <w:t>Palmamta</w:t>
      </w:r>
      <w:proofErr w:type="spellEnd"/>
      <w:r w:rsidRPr="007014F1">
        <w:rPr>
          <w:rFonts w:ascii="Times New Roman" w:hAnsi="Times New Roman" w:cs="Times New Roman"/>
          <w:sz w:val="24"/>
          <w:szCs w:val="24"/>
        </w:rPr>
        <w:t xml:space="preserve"> can be used I the daily life as a fruit and a dry fruit and can be helpful in various diseases. </w:t>
      </w:r>
      <w:proofErr w:type="spellStart"/>
      <w:r w:rsidRPr="007014F1">
        <w:rPr>
          <w:rFonts w:ascii="Times New Roman" w:hAnsi="Times New Roman" w:cs="Times New Roman"/>
          <w:sz w:val="24"/>
          <w:szCs w:val="24"/>
        </w:rPr>
        <w:t>Ficus</w:t>
      </w:r>
      <w:proofErr w:type="spellEnd"/>
      <w:r w:rsidRPr="007014F1">
        <w:rPr>
          <w:rFonts w:ascii="Times New Roman" w:hAnsi="Times New Roman" w:cs="Times New Roman"/>
          <w:sz w:val="24"/>
          <w:szCs w:val="24"/>
        </w:rPr>
        <w:t xml:space="preserve"> </w:t>
      </w:r>
      <w:proofErr w:type="spellStart"/>
      <w:r w:rsidRPr="007014F1">
        <w:rPr>
          <w:rFonts w:ascii="Times New Roman" w:hAnsi="Times New Roman" w:cs="Times New Roman"/>
          <w:sz w:val="24"/>
          <w:szCs w:val="24"/>
        </w:rPr>
        <w:t>palmata</w:t>
      </w:r>
      <w:proofErr w:type="spellEnd"/>
      <w:r w:rsidRPr="007014F1">
        <w:rPr>
          <w:rFonts w:ascii="Times New Roman" w:hAnsi="Times New Roman" w:cs="Times New Roman"/>
          <w:sz w:val="24"/>
          <w:szCs w:val="24"/>
        </w:rPr>
        <w:t xml:space="preserve"> plant is useful in various diseases like gastrointestinal, hypoglycemic, insulin levels and antifungal activities. The fruit also can be used as anti-</w:t>
      </w:r>
      <w:proofErr w:type="spellStart"/>
      <w:r w:rsidRPr="007014F1">
        <w:rPr>
          <w:rFonts w:ascii="Times New Roman" w:hAnsi="Times New Roman" w:cs="Times New Roman"/>
          <w:sz w:val="24"/>
          <w:szCs w:val="24"/>
        </w:rPr>
        <w:t>tumour</w:t>
      </w:r>
      <w:proofErr w:type="spellEnd"/>
      <w:r w:rsidRPr="007014F1">
        <w:rPr>
          <w:rFonts w:ascii="Times New Roman" w:hAnsi="Times New Roman" w:cs="Times New Roman"/>
          <w:sz w:val="24"/>
          <w:szCs w:val="24"/>
        </w:rPr>
        <w:t>, anti-ulcer, and anti-diabetic, lipid lowering fruit for people with less buying capacity.</w:t>
      </w:r>
    </w:p>
    <w:p w:rsidR="00351E1C" w:rsidRPr="007014F1" w:rsidRDefault="00351E1C" w:rsidP="00351E1C">
      <w:pPr>
        <w:jc w:val="both"/>
        <w:rPr>
          <w:rFonts w:ascii="Times New Roman" w:hAnsi="Times New Roman" w:cs="Times New Roman"/>
          <w:sz w:val="24"/>
          <w:szCs w:val="24"/>
        </w:rPr>
      </w:pPr>
      <w:r w:rsidRPr="007014F1">
        <w:rPr>
          <w:rFonts w:ascii="Times New Roman" w:hAnsi="Times New Roman" w:cs="Times New Roman"/>
          <w:b/>
          <w:sz w:val="24"/>
          <w:szCs w:val="24"/>
        </w:rPr>
        <w:t>Keywords:</w:t>
      </w:r>
      <w:r w:rsidRPr="007014F1">
        <w:rPr>
          <w:rFonts w:ascii="Times New Roman" w:hAnsi="Times New Roman" w:cs="Times New Roman"/>
          <w:sz w:val="24"/>
          <w:szCs w:val="24"/>
        </w:rPr>
        <w:t xml:space="preserve"> Flavonoids; anti-</w:t>
      </w:r>
      <w:proofErr w:type="spellStart"/>
      <w:r w:rsidRPr="007014F1">
        <w:rPr>
          <w:rFonts w:ascii="Times New Roman" w:hAnsi="Times New Roman" w:cs="Times New Roman"/>
          <w:sz w:val="24"/>
          <w:szCs w:val="24"/>
        </w:rPr>
        <w:t>tumour</w:t>
      </w:r>
      <w:proofErr w:type="spellEnd"/>
      <w:r w:rsidRPr="007014F1">
        <w:rPr>
          <w:rFonts w:ascii="Times New Roman" w:hAnsi="Times New Roman" w:cs="Times New Roman"/>
          <w:sz w:val="24"/>
          <w:szCs w:val="24"/>
        </w:rPr>
        <w:t>; anti-ulcer; anti-diabetic; tannin</w:t>
      </w:r>
    </w:p>
    <w:p w:rsidR="00351E1C" w:rsidRPr="007014F1" w:rsidRDefault="00351E1C" w:rsidP="00351E1C">
      <w:pPr>
        <w:autoSpaceDE w:val="0"/>
        <w:autoSpaceDN w:val="0"/>
        <w:adjustRightInd w:val="0"/>
        <w:jc w:val="both"/>
        <w:rPr>
          <w:rFonts w:ascii="Times New Roman" w:hAnsi="Times New Roman" w:cs="Times New Roman"/>
          <w:b/>
          <w:sz w:val="24"/>
          <w:szCs w:val="24"/>
          <w:lang w:val="en-NZ"/>
        </w:rPr>
      </w:pPr>
    </w:p>
    <w:p w:rsidR="00351E1C" w:rsidRPr="007014F1" w:rsidRDefault="00351E1C" w:rsidP="00351E1C">
      <w:pPr>
        <w:autoSpaceDE w:val="0"/>
        <w:autoSpaceDN w:val="0"/>
        <w:adjustRightInd w:val="0"/>
        <w:jc w:val="both"/>
        <w:rPr>
          <w:rFonts w:ascii="Times New Roman" w:hAnsi="Times New Roman" w:cs="Times New Roman"/>
          <w:b/>
          <w:sz w:val="24"/>
          <w:szCs w:val="24"/>
          <w:lang w:val="en-NZ"/>
        </w:rPr>
      </w:pPr>
      <w:r w:rsidRPr="007014F1">
        <w:rPr>
          <w:rFonts w:ascii="Times New Roman" w:hAnsi="Times New Roman" w:cs="Times New Roman"/>
          <w:b/>
          <w:sz w:val="24"/>
          <w:szCs w:val="24"/>
          <w:lang w:val="en-NZ"/>
        </w:rPr>
        <w:t>Bio</w:t>
      </w:r>
      <w:r>
        <w:rPr>
          <w:rFonts w:ascii="Times New Roman" w:hAnsi="Times New Roman" w:cs="Times New Roman"/>
          <w:b/>
          <w:sz w:val="24"/>
          <w:szCs w:val="24"/>
          <w:lang w:val="en-NZ"/>
        </w:rPr>
        <w:t>graphy</w:t>
      </w:r>
    </w:p>
    <w:p w:rsidR="005B740A" w:rsidRDefault="00351E1C" w:rsidP="00351E1C">
      <w:pPr>
        <w:autoSpaceDE w:val="0"/>
        <w:autoSpaceDN w:val="0"/>
        <w:adjustRightInd w:val="0"/>
        <w:jc w:val="both"/>
      </w:pPr>
      <w:proofErr w:type="spellStart"/>
      <w:r w:rsidRPr="007014F1">
        <w:rPr>
          <w:rFonts w:ascii="Times New Roman" w:hAnsi="Times New Roman" w:cs="Times New Roman"/>
          <w:sz w:val="24"/>
          <w:szCs w:val="24"/>
          <w:lang w:val="en-NZ"/>
        </w:rPr>
        <w:t>Dr.</w:t>
      </w:r>
      <w:proofErr w:type="spellEnd"/>
      <w:r w:rsidRPr="007014F1">
        <w:rPr>
          <w:rFonts w:ascii="Times New Roman" w:hAnsi="Times New Roman" w:cs="Times New Roman"/>
          <w:sz w:val="24"/>
          <w:szCs w:val="24"/>
          <w:lang w:val="en-NZ"/>
        </w:rPr>
        <w:t xml:space="preserve"> Aditi </w:t>
      </w:r>
      <w:proofErr w:type="spellStart"/>
      <w:r w:rsidRPr="007014F1">
        <w:rPr>
          <w:rFonts w:ascii="Times New Roman" w:hAnsi="Times New Roman" w:cs="Times New Roman"/>
          <w:sz w:val="24"/>
          <w:szCs w:val="24"/>
          <w:lang w:val="en-NZ"/>
        </w:rPr>
        <w:t>Rikhari</w:t>
      </w:r>
      <w:proofErr w:type="spellEnd"/>
      <w:r w:rsidRPr="007014F1">
        <w:rPr>
          <w:rFonts w:ascii="Times New Roman" w:hAnsi="Times New Roman" w:cs="Times New Roman"/>
          <w:sz w:val="24"/>
          <w:szCs w:val="24"/>
          <w:lang w:val="en-NZ"/>
        </w:rPr>
        <w:t xml:space="preserve"> has her experience in the field of clinical and community research she holds an experience of research and teaching of more than 5 years. She has completed her Graduation and </w:t>
      </w:r>
      <w:r w:rsidRPr="007014F1">
        <w:rPr>
          <w:rFonts w:ascii="Times New Roman" w:hAnsi="Times New Roman" w:cs="Times New Roman"/>
          <w:sz w:val="24"/>
          <w:szCs w:val="24"/>
          <w:lang w:val="en-NZ"/>
        </w:rPr>
        <w:t>Post-graduation</w:t>
      </w:r>
      <w:bookmarkStart w:id="0" w:name="_GoBack"/>
      <w:bookmarkEnd w:id="0"/>
      <w:r w:rsidRPr="007014F1">
        <w:rPr>
          <w:rFonts w:ascii="Times New Roman" w:hAnsi="Times New Roman" w:cs="Times New Roman"/>
          <w:sz w:val="24"/>
          <w:szCs w:val="24"/>
          <w:lang w:val="en-NZ"/>
        </w:rPr>
        <w:t xml:space="preserve"> from </w:t>
      </w:r>
      <w:proofErr w:type="spellStart"/>
      <w:r w:rsidRPr="007014F1">
        <w:rPr>
          <w:rFonts w:ascii="Times New Roman" w:hAnsi="Times New Roman" w:cs="Times New Roman"/>
          <w:sz w:val="24"/>
          <w:szCs w:val="24"/>
          <w:lang w:val="en-NZ"/>
        </w:rPr>
        <w:t>Banasthali</w:t>
      </w:r>
      <w:proofErr w:type="spellEnd"/>
      <w:r w:rsidRPr="007014F1">
        <w:rPr>
          <w:rFonts w:ascii="Times New Roman" w:hAnsi="Times New Roman" w:cs="Times New Roman"/>
          <w:sz w:val="24"/>
          <w:szCs w:val="24"/>
          <w:lang w:val="en-NZ"/>
        </w:rPr>
        <w:t xml:space="preserve"> University Rajasthan. She has been recently she is working as an Assistant professor in Sharda University. Her interest lies in both clinical and community based research. She has completed her Graduation and </w:t>
      </w:r>
      <w:r w:rsidRPr="007014F1">
        <w:rPr>
          <w:rFonts w:ascii="Times New Roman" w:hAnsi="Times New Roman" w:cs="Times New Roman"/>
          <w:sz w:val="24"/>
          <w:szCs w:val="24"/>
          <w:lang w:val="en-NZ"/>
        </w:rPr>
        <w:t>Post-graduation</w:t>
      </w:r>
      <w:r w:rsidRPr="007014F1">
        <w:rPr>
          <w:rFonts w:ascii="Times New Roman" w:hAnsi="Times New Roman" w:cs="Times New Roman"/>
          <w:sz w:val="24"/>
          <w:szCs w:val="24"/>
          <w:lang w:val="en-NZ"/>
        </w:rPr>
        <w:t xml:space="preserve"> from </w:t>
      </w:r>
      <w:proofErr w:type="spellStart"/>
      <w:r>
        <w:rPr>
          <w:rFonts w:ascii="Times New Roman" w:hAnsi="Times New Roman" w:cs="Times New Roman"/>
          <w:sz w:val="24"/>
          <w:szCs w:val="24"/>
          <w:lang w:val="en-NZ"/>
        </w:rPr>
        <w:t>Banasthali</w:t>
      </w:r>
      <w:proofErr w:type="spellEnd"/>
      <w:r>
        <w:rPr>
          <w:rFonts w:ascii="Times New Roman" w:hAnsi="Times New Roman" w:cs="Times New Roman"/>
          <w:sz w:val="24"/>
          <w:szCs w:val="24"/>
          <w:lang w:val="en-NZ"/>
        </w:rPr>
        <w:t xml:space="preserve"> University Rajasthan.</w:t>
      </w:r>
    </w:p>
    <w:sectPr w:rsidR="005B740A" w:rsidSect="001C40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E1C"/>
    <w:rsid w:val="00351E1C"/>
    <w:rsid w:val="005B7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E1C"/>
    <w:rPr>
      <w:rFonts w:ascii="Calibri" w:eastAsia="Calibri" w:hAnsi="Calibri"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E1C"/>
    <w:rPr>
      <w:rFonts w:ascii="Calibri" w:eastAsia="Calibri" w:hAnsi="Calibri"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366</Words>
  <Characters>2087</Characters>
  <Application>Microsoft Office Word</Application>
  <DocSecurity>0</DocSecurity>
  <Lines>17</Lines>
  <Paragraphs>4</Paragraphs>
  <ScaleCrop>false</ScaleCrop>
  <Company/>
  <LinksUpToDate>false</LinksUpToDate>
  <CharactersWithSpaces>2449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Conference World Chemistry 2021</dc:creator>
  <cp:lastModifiedBy>Conference World Chemistry 2021</cp:lastModifiedBy>
  <cp:revision>1</cp:revision>
  <dcterms:created xsi:type="dcterms:W3CDTF">2023-01-23T05:45:00Z</dcterms:created>
  <dcterms:modified xsi:type="dcterms:W3CDTF">2023-01-23T05:46:00Z</dcterms:modified>
</cp:coreProperties>
</file>