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E3" w:rsidRPr="00843535" w:rsidRDefault="00B818E3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2776B2"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  <w:t xml:space="preserve">Sarcopenia and the Gut Microbiome (Clostridium </w:t>
      </w:r>
      <w:proofErr w:type="spellStart"/>
      <w:r w:rsidRPr="002776B2"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  <w:t>symbi</w:t>
      </w:r>
      <w:r w:rsidR="002776B2" w:rsidRPr="002776B2"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  <w:t>osum</w:t>
      </w:r>
      <w:proofErr w:type="spellEnd"/>
      <w:r w:rsidR="002776B2" w:rsidRPr="002776B2">
        <w:rPr>
          <w:rFonts w:ascii="Times New Roman" w:eastAsia="Calibri" w:hAnsi="Times New Roman" w:cs="Times New Roman"/>
          <w:b/>
          <w:bCs/>
          <w:color w:val="000000"/>
          <w:sz w:val="28"/>
          <w:szCs w:val="24"/>
        </w:rPr>
        <w:t xml:space="preserve"> and </w:t>
      </w:r>
      <w:r w:rsidR="002776B2" w:rsidRPr="002776B2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4"/>
        </w:rPr>
        <w:t xml:space="preserve">Clostridium </w:t>
      </w:r>
      <w:proofErr w:type="spellStart"/>
      <w:r w:rsidR="002776B2" w:rsidRPr="002776B2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4"/>
        </w:rPr>
        <w:t>citroniae</w:t>
      </w:r>
      <w:proofErr w:type="spellEnd"/>
      <w:r w:rsidR="002776B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</w:t>
      </w:r>
      <w:r w:rsidRPr="0084353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 </w:t>
      </w:r>
    </w:p>
    <w:p w:rsidR="00B818E3" w:rsidRPr="00843535" w:rsidRDefault="00B818E3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72BBE" w:rsidRPr="00843535" w:rsidRDefault="006A4F97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bookmarkStart w:id="0" w:name="_GoBack"/>
      <w:bookmarkEnd w:id="0"/>
      <w:proofErr w:type="spellStart"/>
      <w:r w:rsidR="002776B2" w:rsidRPr="002776B2">
        <w:rPr>
          <w:rFonts w:ascii="Times New Roman" w:hAnsi="Times New Roman" w:cs="Times New Roman"/>
          <w:b/>
          <w:sz w:val="24"/>
          <w:szCs w:val="24"/>
        </w:rPr>
        <w:t>Mohanad</w:t>
      </w:r>
      <w:proofErr w:type="spellEnd"/>
      <w:r w:rsidR="002776B2" w:rsidRPr="002776B2">
        <w:rPr>
          <w:rFonts w:ascii="Times New Roman" w:hAnsi="Times New Roman" w:cs="Times New Roman"/>
          <w:b/>
          <w:sz w:val="24"/>
          <w:szCs w:val="24"/>
        </w:rPr>
        <w:t xml:space="preserve"> Mahmoud</w:t>
      </w:r>
      <w:r w:rsidR="002776B2">
        <w:rPr>
          <w:rFonts w:ascii="Times New Roman" w:hAnsi="Times New Roman" w:cs="Times New Roman"/>
          <w:b/>
          <w:sz w:val="24"/>
          <w:szCs w:val="24"/>
        </w:rPr>
        <w:t>,</w:t>
      </w:r>
      <w:r w:rsidR="002776B2" w:rsidRPr="002776B2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2776B2" w:rsidRPr="002776B2">
        <w:rPr>
          <w:rFonts w:ascii="Times New Roman" w:hAnsi="Times New Roman" w:cs="Times New Roman"/>
          <w:b/>
          <w:sz w:val="24"/>
          <w:szCs w:val="24"/>
        </w:rPr>
        <w:t>Ph.D.</w:t>
      </w:r>
      <w:r w:rsidR="002776B2" w:rsidRPr="002776B2">
        <w:rPr>
          <w:rFonts w:ascii="Times New Roman" w:hAnsi="Times New Roman" w:cs="Times New Roman"/>
          <w:b/>
          <w:sz w:val="24"/>
          <w:szCs w:val="24"/>
          <w:vertAlign w:val="superscript"/>
        </w:rPr>
        <w:t>1, 2, 3, 4</w:t>
      </w:r>
      <w:r w:rsidR="002776B2" w:rsidRPr="00843535">
        <w:rPr>
          <w:rFonts w:ascii="Times New Roman" w:hAnsi="Times New Roman" w:cs="Times New Roman"/>
          <w:sz w:val="24"/>
          <w:szCs w:val="24"/>
        </w:rPr>
        <w:t xml:space="preserve"> </w:t>
      </w:r>
      <w:r w:rsidR="002776B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2776B2">
        <w:rPr>
          <w:rFonts w:ascii="Times New Roman" w:hAnsi="Times New Roman" w:cs="Times New Roman"/>
          <w:b/>
          <w:sz w:val="24"/>
          <w:szCs w:val="24"/>
        </w:rPr>
        <w:t>Yurong</w:t>
      </w:r>
      <w:proofErr w:type="spellEnd"/>
      <w:r w:rsidR="002776B2">
        <w:rPr>
          <w:rFonts w:ascii="Times New Roman" w:hAnsi="Times New Roman" w:cs="Times New Roman"/>
          <w:b/>
          <w:sz w:val="24"/>
          <w:szCs w:val="24"/>
        </w:rPr>
        <w:t xml:space="preserve"> Tan, </w:t>
      </w:r>
      <w:r w:rsidR="006D768D" w:rsidRPr="002776B2">
        <w:rPr>
          <w:rFonts w:ascii="Times New Roman" w:hAnsi="Times New Roman" w:cs="Times New Roman"/>
          <w:b/>
          <w:sz w:val="24"/>
          <w:szCs w:val="24"/>
          <w:lang w:val="af-ZA"/>
        </w:rPr>
        <w:t>Ph.D</w:t>
      </w:r>
      <w:r w:rsidR="002776B2">
        <w:rPr>
          <w:rFonts w:ascii="Times New Roman" w:hAnsi="Times New Roman" w:cs="Times New Roman"/>
          <w:b/>
          <w:sz w:val="24"/>
          <w:szCs w:val="24"/>
          <w:lang w:val="af-ZA"/>
        </w:rPr>
        <w:t>.</w:t>
      </w:r>
      <w:r w:rsidR="002776B2" w:rsidRPr="002776B2">
        <w:rPr>
          <w:rFonts w:ascii="Times New Roman" w:hAnsi="Times New Roman" w:cs="Times New Roman"/>
          <w:b/>
          <w:sz w:val="24"/>
          <w:szCs w:val="24"/>
          <w:vertAlign w:val="superscript"/>
          <w:lang w:val="af-ZA"/>
        </w:rPr>
        <w:t>5, 6</w:t>
      </w:r>
    </w:p>
    <w:p w:rsidR="00AE3E37" w:rsidRDefault="00AE3E37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2776B2" w:rsidRPr="00843535" w:rsidRDefault="002776B2" w:rsidP="002776B2">
      <w:pPr>
        <w:pStyle w:val="BodyText"/>
        <w:rPr>
          <w:rFonts w:ascii="Times New Roman" w:hAnsi="Times New Roman" w:cs="Times New Roman"/>
          <w:sz w:val="24"/>
          <w:szCs w:val="24"/>
          <w:vertAlign w:val="superscript"/>
        </w:rPr>
      </w:pPr>
      <w:r w:rsidRPr="0042673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3535">
        <w:rPr>
          <w:rFonts w:ascii="Times New Roman" w:hAnsi="Times New Roman" w:cs="Times New Roman"/>
          <w:sz w:val="24"/>
          <w:szCs w:val="24"/>
        </w:rPr>
        <w:t>Department of Medical Microbiology, Central South University, Changsha, Hunan, China</w:t>
      </w:r>
    </w:p>
    <w:p w:rsidR="002776B2" w:rsidRPr="00843535" w:rsidRDefault="002776B2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  <w:proofErr w:type="gramStart"/>
      <w:r w:rsidRPr="0042673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3535">
        <w:rPr>
          <w:rFonts w:ascii="Times New Roman" w:hAnsi="Times New Roman" w:cs="Times New Roman"/>
          <w:sz w:val="24"/>
          <w:szCs w:val="24"/>
        </w:rPr>
        <w:t xml:space="preserve">China-Africa Research Center of Infectious Diseases, School of Basic Medical Sciences, Central </w:t>
      </w:r>
      <w:r w:rsidRPr="0042673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43535">
        <w:rPr>
          <w:rFonts w:ascii="Times New Roman" w:hAnsi="Times New Roman" w:cs="Times New Roman"/>
          <w:sz w:val="24"/>
          <w:szCs w:val="24"/>
        </w:rPr>
        <w:t>South University, Changsha 410078, Hunan, China.</w:t>
      </w:r>
      <w:proofErr w:type="gramEnd"/>
      <w:r w:rsidRPr="008435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6B2" w:rsidRPr="00843535" w:rsidRDefault="002776B2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42673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43535">
        <w:rPr>
          <w:rFonts w:ascii="Times New Roman" w:hAnsi="Times New Roman" w:cs="Times New Roman"/>
          <w:sz w:val="24"/>
          <w:szCs w:val="24"/>
        </w:rPr>
        <w:t xml:space="preserve">School of Medicine and Public Health, University of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Alfashir</w:t>
      </w:r>
      <w:proofErr w:type="spellEnd"/>
      <w:proofErr w:type="gramStart"/>
      <w:r w:rsidRPr="0084353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Alfashir</w:t>
      </w:r>
      <w:proofErr w:type="spellEnd"/>
      <w:proofErr w:type="gramEnd"/>
      <w:r w:rsidRPr="00843535">
        <w:rPr>
          <w:rFonts w:ascii="Times New Roman" w:hAnsi="Times New Roman" w:cs="Times New Roman"/>
          <w:sz w:val="24"/>
          <w:szCs w:val="24"/>
        </w:rPr>
        <w:t>- Sudan</w:t>
      </w:r>
    </w:p>
    <w:p w:rsidR="002776B2" w:rsidRPr="00843535" w:rsidRDefault="002776B2" w:rsidP="002776B2">
      <w:pPr>
        <w:pStyle w:val="BodyText"/>
        <w:rPr>
          <w:rFonts w:ascii="Times New Roman" w:hAnsi="Times New Roman" w:cs="Times New Roman"/>
          <w:sz w:val="24"/>
          <w:szCs w:val="24"/>
          <w:lang w:val="af-ZA"/>
        </w:rPr>
      </w:pPr>
      <w:r w:rsidRPr="0042673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843535">
        <w:rPr>
          <w:rFonts w:ascii="Times New Roman" w:hAnsi="Times New Roman" w:cs="Times New Roman"/>
          <w:sz w:val="24"/>
          <w:szCs w:val="24"/>
        </w:rPr>
        <w:t>Department of Medical Microbiology, Central South University, Changsha, Hunan, China</w:t>
      </w:r>
    </w:p>
    <w:p w:rsidR="002776B2" w:rsidRDefault="002776B2" w:rsidP="002776B2">
      <w:pPr>
        <w:pStyle w:val="BodyText"/>
        <w:rPr>
          <w:rFonts w:ascii="Times New Roman" w:hAnsi="Times New Roman" w:cs="Times New Roman"/>
          <w:sz w:val="24"/>
          <w:szCs w:val="24"/>
        </w:rPr>
      </w:pPr>
      <w:proofErr w:type="gramStart"/>
      <w:r w:rsidRPr="00426733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843535">
        <w:rPr>
          <w:rFonts w:ascii="Times New Roman" w:hAnsi="Times New Roman" w:cs="Times New Roman"/>
          <w:sz w:val="24"/>
          <w:szCs w:val="24"/>
        </w:rPr>
        <w:t xml:space="preserve">China-Africa Research Center of Infectious Diseases, School of </w:t>
      </w:r>
      <w:r w:rsidR="00426733">
        <w:rPr>
          <w:rFonts w:ascii="Times New Roman" w:hAnsi="Times New Roman" w:cs="Times New Roman"/>
          <w:sz w:val="24"/>
          <w:szCs w:val="24"/>
        </w:rPr>
        <w:t xml:space="preserve">Basic Medical Sciences, Central </w:t>
      </w:r>
      <w:r w:rsidRPr="00843535">
        <w:rPr>
          <w:rFonts w:ascii="Times New Roman" w:hAnsi="Times New Roman" w:cs="Times New Roman"/>
          <w:sz w:val="24"/>
          <w:szCs w:val="24"/>
        </w:rPr>
        <w:t>South University, Changsha 410078, Hunan, China.</w:t>
      </w:r>
      <w:proofErr w:type="gramEnd"/>
      <w:r w:rsidRPr="008435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76B2" w:rsidRPr="00843535" w:rsidRDefault="002776B2" w:rsidP="002776B2">
      <w:pPr>
        <w:pStyle w:val="BodyText"/>
        <w:rPr>
          <w:rFonts w:ascii="Times New Roman" w:hAnsi="Times New Roman" w:cs="Times New Roman"/>
          <w:sz w:val="24"/>
          <w:szCs w:val="24"/>
        </w:rPr>
        <w:sectPr w:rsidR="002776B2" w:rsidRPr="00843535" w:rsidSect="00843535">
          <w:footerReference w:type="default" r:id="rId8"/>
          <w:type w:val="continuous"/>
          <w:pgSz w:w="11910" w:h="16840"/>
          <w:pgMar w:top="995" w:right="840" w:bottom="840" w:left="1260" w:header="0" w:footer="0" w:gutter="0"/>
          <w:cols w:space="720"/>
          <w:docGrid w:linePitch="299"/>
        </w:sectPr>
      </w:pPr>
    </w:p>
    <w:p w:rsidR="00843535" w:rsidRDefault="00843535" w:rsidP="002776B2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E3E37" w:rsidRDefault="00A9710C" w:rsidP="002776B2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>Abstract</w:t>
      </w:r>
    </w:p>
    <w:p w:rsidR="00843535" w:rsidRPr="00843535" w:rsidRDefault="00843535" w:rsidP="002776B2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843535" w:rsidRDefault="00173F7C" w:rsidP="002776B2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 xml:space="preserve">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&lt; 0.001, Q = 0.035) and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= 0.001, Q = 0.060) are recently identified anaerobic bacteria isolated from the gut of patients with sarcopenia both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&lt; 0.001, Q = 0.035) and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thought to be associated with severity of the disease</w:t>
      </w:r>
      <w:r w:rsidR="00A9710C" w:rsidRPr="00843535">
        <w:rPr>
          <w:rFonts w:ascii="Times New Roman" w:hAnsi="Times New Roman" w:cs="Times New Roman"/>
          <w:sz w:val="24"/>
          <w:szCs w:val="24"/>
        </w:rPr>
        <w:t>. The purpose of this study is to</w:t>
      </w:r>
      <w:r w:rsidRPr="00843535">
        <w:rPr>
          <w:rFonts w:ascii="Times New Roman" w:hAnsi="Times New Roman" w:cs="Times New Roman"/>
          <w:sz w:val="24"/>
          <w:szCs w:val="24"/>
        </w:rPr>
        <w:t xml:space="preserve"> demonstrate the mechanisms of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&lt; 0.001, Q = 0.035) and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= 0.001, Q = 0.060) in developing sarcopenia</w:t>
      </w:r>
      <w:r w:rsidR="00A9710C" w:rsidRPr="00843535">
        <w:rPr>
          <w:rFonts w:ascii="Times New Roman" w:hAnsi="Times New Roman" w:cs="Times New Roman"/>
          <w:sz w:val="24"/>
          <w:szCs w:val="24"/>
        </w:rPr>
        <w:t xml:space="preserve">. </w:t>
      </w:r>
      <w:r w:rsidR="00C507A6">
        <w:rPr>
          <w:rFonts w:ascii="Times New Roman" w:hAnsi="Times New Roman" w:cs="Times New Roman"/>
          <w:sz w:val="24"/>
          <w:szCs w:val="24"/>
        </w:rPr>
        <w:t>W</w:t>
      </w:r>
      <w:r w:rsidRPr="00843535">
        <w:rPr>
          <w:rFonts w:ascii="Times New Roman" w:hAnsi="Times New Roman" w:cs="Times New Roman"/>
          <w:sz w:val="24"/>
          <w:szCs w:val="24"/>
        </w:rPr>
        <w:t xml:space="preserve">e performed cross sectional study using bioinformatics tools analyzing the whole genome sequence for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&lt; 0.001, Q = 0.035) and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= 0.001, Q = 0.060). The software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tRNAscan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-SE predicted  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tRNA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genes.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REPuter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and manual alignment were used to detect repeated sequences. Basic Local Alignment (BLAST) used to determine predicted CDSs. The NCBI non-redundant protein database was used to search for the open reading frame. Ribosomal binding sites RBS script used to detect translation start codon. We searched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InterProScan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for protein families. Comparing their genomes reveals that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and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have a similar metabolic pathway. The genome annotations of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(P &lt; 0.001, Q = 0.</w:t>
      </w:r>
      <w:r w:rsidR="00C507A6">
        <w:rPr>
          <w:rFonts w:ascii="Times New Roman" w:hAnsi="Times New Roman" w:cs="Times New Roman"/>
          <w:sz w:val="24"/>
          <w:szCs w:val="24"/>
        </w:rPr>
        <w:t xml:space="preserve">035) and Clostridium </w:t>
      </w:r>
      <w:proofErr w:type="spellStart"/>
      <w:r w:rsidR="00C507A6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="00C507A6">
        <w:rPr>
          <w:rFonts w:ascii="Times New Roman" w:hAnsi="Times New Roman" w:cs="Times New Roman"/>
          <w:sz w:val="24"/>
          <w:szCs w:val="24"/>
        </w:rPr>
        <w:t xml:space="preserve"> </w:t>
      </w:r>
      <w:r w:rsidRPr="00843535">
        <w:rPr>
          <w:rFonts w:ascii="Times New Roman" w:hAnsi="Times New Roman" w:cs="Times New Roman"/>
          <w:sz w:val="24"/>
          <w:szCs w:val="24"/>
        </w:rPr>
        <w:t xml:space="preserve">(P = 0.001, Q = 0.060) reveal interesting facts on mechanisms, metabolic pathways, and virulence characteristics for both strains and their association with sarcopenia.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and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illustrated genes for protein degradation and a lack of genes for short chain fatty acids production.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symbiosum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is involved in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quinolinate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biosynthesis, whereas Clostridium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citroniae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is associated with bile salt hydrolysis.</w:t>
      </w:r>
    </w:p>
    <w:p w:rsidR="002776B2" w:rsidRPr="00843535" w:rsidRDefault="002776B2" w:rsidP="002776B2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</w:p>
    <w:p w:rsidR="005973B9" w:rsidRDefault="00786DBA" w:rsidP="002776B2">
      <w:pPr>
        <w:pStyle w:val="BodyText"/>
        <w:spacing w:before="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535">
        <w:rPr>
          <w:rFonts w:ascii="Times New Roman" w:hAnsi="Times New Roman" w:cs="Times New Roman"/>
          <w:b/>
          <w:sz w:val="24"/>
          <w:szCs w:val="24"/>
        </w:rPr>
        <w:t xml:space="preserve">Recent Publications </w:t>
      </w:r>
    </w:p>
    <w:p w:rsidR="002776B2" w:rsidRPr="00843535" w:rsidRDefault="002776B2" w:rsidP="002776B2">
      <w:pPr>
        <w:pStyle w:val="BodyText"/>
        <w:spacing w:before="9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7F05" w:rsidRPr="00843535" w:rsidRDefault="00217F05" w:rsidP="002776B2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17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>DAI, P., RUAN, P., MAO, Y., TANG, Z., BAJINKA, O., WU, G. &amp; TAN, Y. J. J. O. A. C.( 2023). The antiviral efficacies of small-molecule inhibitors against respiratory syncytial virus based on the F protein. 78, 169-179.</w:t>
      </w:r>
    </w:p>
    <w:p w:rsidR="00217F05" w:rsidRPr="00843535" w:rsidRDefault="00217F05" w:rsidP="002776B2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17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>DAI, P., RUAN, P., MAO, Y., TANG, Z., QIU, X., BAJINKA, O. &amp; TAN, Y. J. J. O. M. V. (2022a). Gimap5 promoted RSV degradation through interaction with M6PR.</w:t>
      </w:r>
    </w:p>
    <w:p w:rsidR="00217F05" w:rsidRPr="00843535" w:rsidRDefault="00217F05" w:rsidP="002776B2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17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 xml:space="preserve">DAI, P., TANG, Z., QI, M., LIU, D., BAJINKA, O., TAN, Y. J. P. A. &amp; IMMUNOLOGY (2022b). Dispersion and utilization of lipid droplets mediates respiratory syncytial virus‐induced airway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hyperresponsiveness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>. 33, e13651.</w:t>
      </w:r>
    </w:p>
    <w:p w:rsidR="00217F05" w:rsidRPr="00843535" w:rsidRDefault="00217F05" w:rsidP="002776B2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17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>MAO, Y., BAJINKA, O., TANG, Z., QIU, X. &amp; TAN, Y. J. J. O. M. V. (2022). Lung–brain axis: Metabolomics and pathological changes in lungs and brain of respiratory syncytial virus‐infected mice. 94, 5885-5893.</w:t>
      </w:r>
    </w:p>
    <w:p w:rsidR="00217F05" w:rsidRPr="00843535" w:rsidRDefault="00217F05" w:rsidP="002776B2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17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 xml:space="preserve">RUAN, P., DAI, P., MAO, Y., TANG, Z., HE, H., WU, G. &amp; TAN, Y. (2022). The </w:t>
      </w:r>
      <w:r w:rsidRPr="00843535">
        <w:rPr>
          <w:rFonts w:ascii="Times New Roman" w:hAnsi="Times New Roman" w:cs="Times New Roman"/>
          <w:sz w:val="24"/>
          <w:szCs w:val="24"/>
        </w:rPr>
        <w:lastRenderedPageBreak/>
        <w:t>Discovery of Potential IGF1R Inhibitors: A Combination of Virtual Screening, Molecular Docking Studies, and in vitro/in vivo Biological Evaluation.</w:t>
      </w:r>
    </w:p>
    <w:p w:rsidR="00AE3E37" w:rsidRPr="00843535" w:rsidRDefault="00AE3E37" w:rsidP="002776B2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:rsidR="00AE3E37" w:rsidRPr="00843535" w:rsidRDefault="008756E6" w:rsidP="002776B2">
      <w:pPr>
        <w:jc w:val="both"/>
        <w:rPr>
          <w:rFonts w:ascii="Times New Roman" w:hAnsi="Times New Roman" w:cs="Times New Roman"/>
          <w:sz w:val="24"/>
          <w:szCs w:val="24"/>
        </w:rPr>
      </w:pPr>
      <w:r w:rsidRPr="0084353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43535" w:rsidRDefault="00843535" w:rsidP="002776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535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43535" w:rsidRPr="00843535" w:rsidRDefault="00843535" w:rsidP="002776B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68A1" w:rsidRPr="00843535" w:rsidRDefault="009968A1" w:rsidP="002776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535">
        <w:rPr>
          <w:rFonts w:ascii="Times New Roman" w:hAnsi="Times New Roman" w:cs="Times New Roman"/>
          <w:sz w:val="24"/>
          <w:szCs w:val="24"/>
        </w:rPr>
        <w:t>Mohanad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Mahmoud was born in Darfur, Sudan, and is a graduate of Omdurman Islamic University. He obtained an</w:t>
      </w:r>
      <w:r w:rsidR="00BE2A13">
        <w:rPr>
          <w:rFonts w:ascii="Times New Roman" w:hAnsi="Times New Roman" w:cs="Times New Roman"/>
          <w:sz w:val="24"/>
          <w:szCs w:val="24"/>
        </w:rPr>
        <w:t>d</w:t>
      </w:r>
      <w:r w:rsidRPr="00843535">
        <w:rPr>
          <w:rFonts w:ascii="Times New Roman" w:hAnsi="Times New Roman" w:cs="Times New Roman"/>
          <w:sz w:val="24"/>
          <w:szCs w:val="24"/>
        </w:rPr>
        <w:t xml:space="preserve"> MSc. degree in medical microbiology at Sudan University of Science and Technology. Currently, he is a Ph.D. student at Central South University </w:t>
      </w:r>
      <w:r w:rsidR="009F2DE5">
        <w:rPr>
          <w:rFonts w:ascii="Times New Roman" w:hAnsi="Times New Roman" w:cs="Times New Roman"/>
          <w:sz w:val="24"/>
          <w:szCs w:val="24"/>
        </w:rPr>
        <w:t>in China</w:t>
      </w:r>
      <w:r w:rsidRPr="00843535">
        <w:rPr>
          <w:rFonts w:ascii="Times New Roman" w:hAnsi="Times New Roman" w:cs="Times New Roman"/>
          <w:sz w:val="24"/>
          <w:szCs w:val="24"/>
        </w:rPr>
        <w:t>. He has expertise in medical microbiology and a passion for improving health and wellbeing. He has years of experience in evaluation, and teaching</w:t>
      </w:r>
      <w:proofErr w:type="gramStart"/>
      <w:r w:rsidRPr="00843535">
        <w:rPr>
          <w:rFonts w:ascii="Times New Roman" w:hAnsi="Times New Roman" w:cs="Times New Roman"/>
          <w:sz w:val="24"/>
          <w:szCs w:val="24"/>
        </w:rPr>
        <w:t>  both</w:t>
      </w:r>
      <w:proofErr w:type="gramEnd"/>
      <w:r w:rsidRPr="00843535">
        <w:rPr>
          <w:rFonts w:ascii="Times New Roman" w:hAnsi="Times New Roman" w:cs="Times New Roman"/>
          <w:sz w:val="24"/>
          <w:szCs w:val="24"/>
        </w:rPr>
        <w:t xml:space="preserve"> in hospitals and at </w:t>
      </w:r>
      <w:proofErr w:type="spellStart"/>
      <w:r w:rsidRPr="00843535">
        <w:rPr>
          <w:rFonts w:ascii="Times New Roman" w:hAnsi="Times New Roman" w:cs="Times New Roman"/>
          <w:sz w:val="24"/>
          <w:szCs w:val="24"/>
        </w:rPr>
        <w:t>Alfashir</w:t>
      </w:r>
      <w:proofErr w:type="spellEnd"/>
      <w:r w:rsidRPr="00843535">
        <w:rPr>
          <w:rFonts w:ascii="Times New Roman" w:hAnsi="Times New Roman" w:cs="Times New Roman"/>
          <w:sz w:val="24"/>
          <w:szCs w:val="24"/>
        </w:rPr>
        <w:t xml:space="preserve"> University in Sudan.</w:t>
      </w:r>
    </w:p>
    <w:p w:rsidR="00EA7D51" w:rsidRPr="00843535" w:rsidRDefault="00076ACD" w:rsidP="002776B2">
      <w:pPr>
        <w:spacing w:before="41"/>
        <w:ind w:right="231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843535">
        <w:rPr>
          <w:rFonts w:ascii="Times New Roman" w:hAnsi="Times New Roman" w:cs="Times New Roman"/>
          <w:sz w:val="24"/>
          <w:szCs w:val="24"/>
        </w:rPr>
        <w:t>.</w:t>
      </w:r>
      <w:r w:rsidR="009968A1" w:rsidRPr="008435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EA7D51" w:rsidRPr="00843535" w:rsidRDefault="00EA7D51" w:rsidP="002776B2">
      <w:pPr>
        <w:spacing w:before="39"/>
        <w:rPr>
          <w:rFonts w:ascii="Times New Roman" w:hAnsi="Times New Roman" w:cs="Times New Roman"/>
          <w:b/>
          <w:sz w:val="24"/>
          <w:szCs w:val="24"/>
        </w:rPr>
        <w:sectPr w:rsidR="00EA7D51" w:rsidRPr="00843535" w:rsidSect="00843535">
          <w:type w:val="continuous"/>
          <w:pgSz w:w="11910" w:h="16840"/>
          <w:pgMar w:top="995" w:right="840" w:bottom="840" w:left="1260" w:header="720" w:footer="720" w:gutter="0"/>
          <w:cols w:space="720"/>
        </w:sectPr>
      </w:pPr>
    </w:p>
    <w:p w:rsidR="00AE3E37" w:rsidRPr="00843535" w:rsidRDefault="00AE3E37" w:rsidP="002776B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3E37" w:rsidRPr="00843535" w:rsidSect="0084353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98" w:rsidRDefault="00153698">
      <w:r>
        <w:separator/>
      </w:r>
    </w:p>
  </w:endnote>
  <w:endnote w:type="continuationSeparator" w:id="0">
    <w:p w:rsidR="00153698" w:rsidRDefault="00153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BA424F1" wp14:editId="632A3DE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9535E8" wp14:editId="0541FC9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F83271C" wp14:editId="75802E3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98" w:rsidRDefault="00153698">
      <w:r>
        <w:separator/>
      </w:r>
    </w:p>
  </w:footnote>
  <w:footnote w:type="continuationSeparator" w:id="0">
    <w:p w:rsidR="00153698" w:rsidRDefault="00153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B3803DA"/>
    <w:multiLevelType w:val="hybridMultilevel"/>
    <w:tmpl w:val="0652F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C86549"/>
    <w:multiLevelType w:val="hybridMultilevel"/>
    <w:tmpl w:val="B636D6BC"/>
    <w:lvl w:ilvl="0" w:tplc="3DE849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76ACD"/>
    <w:rsid w:val="000B4CAA"/>
    <w:rsid w:val="000E2911"/>
    <w:rsid w:val="001263DF"/>
    <w:rsid w:val="00153698"/>
    <w:rsid w:val="00166CF4"/>
    <w:rsid w:val="00173F7C"/>
    <w:rsid w:val="00187DC0"/>
    <w:rsid w:val="00217F05"/>
    <w:rsid w:val="002776B2"/>
    <w:rsid w:val="00292ED9"/>
    <w:rsid w:val="00351D9B"/>
    <w:rsid w:val="00380299"/>
    <w:rsid w:val="003D10FD"/>
    <w:rsid w:val="00404E5B"/>
    <w:rsid w:val="00414F7B"/>
    <w:rsid w:val="00426733"/>
    <w:rsid w:val="004355DC"/>
    <w:rsid w:val="004749B4"/>
    <w:rsid w:val="00475D20"/>
    <w:rsid w:val="00494130"/>
    <w:rsid w:val="004F3523"/>
    <w:rsid w:val="00590D60"/>
    <w:rsid w:val="005973B9"/>
    <w:rsid w:val="005B3A56"/>
    <w:rsid w:val="005E47D5"/>
    <w:rsid w:val="006060CE"/>
    <w:rsid w:val="0061505C"/>
    <w:rsid w:val="0063497F"/>
    <w:rsid w:val="006A4F97"/>
    <w:rsid w:val="006D768D"/>
    <w:rsid w:val="00714354"/>
    <w:rsid w:val="00786DBA"/>
    <w:rsid w:val="00843535"/>
    <w:rsid w:val="00873DF0"/>
    <w:rsid w:val="008756E6"/>
    <w:rsid w:val="00897EC5"/>
    <w:rsid w:val="008A0763"/>
    <w:rsid w:val="008E5477"/>
    <w:rsid w:val="00972BBE"/>
    <w:rsid w:val="009968A1"/>
    <w:rsid w:val="009B2D44"/>
    <w:rsid w:val="009F2DE5"/>
    <w:rsid w:val="00A07E82"/>
    <w:rsid w:val="00A52075"/>
    <w:rsid w:val="00A94056"/>
    <w:rsid w:val="00A9710C"/>
    <w:rsid w:val="00AE3E37"/>
    <w:rsid w:val="00B132F8"/>
    <w:rsid w:val="00B21A57"/>
    <w:rsid w:val="00B818E3"/>
    <w:rsid w:val="00BE2A13"/>
    <w:rsid w:val="00BE6743"/>
    <w:rsid w:val="00C066F0"/>
    <w:rsid w:val="00C33602"/>
    <w:rsid w:val="00C507A6"/>
    <w:rsid w:val="00C56C74"/>
    <w:rsid w:val="00CD6F55"/>
    <w:rsid w:val="00D6075F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9267D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31</cp:revision>
  <dcterms:created xsi:type="dcterms:W3CDTF">2021-11-26T09:13:00Z</dcterms:created>
  <dcterms:modified xsi:type="dcterms:W3CDTF">2023-01-17T11:25:00Z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