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658" w:rsidRDefault="00E83658" w:rsidP="00E83658">
      <w:pPr>
        <w:pStyle w:val="Heading1"/>
        <w:jc w:val="both"/>
        <w:rPr>
          <w:rFonts w:ascii="Times New Roman" w:hAnsi="Times New Roman" w:cs="Times New Roman"/>
          <w:sz w:val="32"/>
        </w:rPr>
      </w:pPr>
      <w:r w:rsidRPr="00E83658">
        <w:rPr>
          <w:rFonts w:ascii="Times New Roman" w:hAnsi="Times New Roman" w:cs="Times New Roman"/>
          <w:sz w:val="32"/>
        </w:rPr>
        <w:t xml:space="preserve">A rare case of absent right sided Inferior Vena Cava and persistent left sided Inferior Vena Cava in a child of </w:t>
      </w:r>
      <w:proofErr w:type="spellStart"/>
      <w:r w:rsidRPr="00E83658">
        <w:rPr>
          <w:rFonts w:ascii="Times New Roman" w:hAnsi="Times New Roman" w:cs="Times New Roman"/>
          <w:sz w:val="32"/>
        </w:rPr>
        <w:t>Perimembranosus</w:t>
      </w:r>
      <w:proofErr w:type="spellEnd"/>
      <w:r w:rsidRPr="00E83658">
        <w:rPr>
          <w:rFonts w:ascii="Times New Roman" w:hAnsi="Times New Roman" w:cs="Times New Roman"/>
          <w:sz w:val="32"/>
        </w:rPr>
        <w:t xml:space="preserve"> Ventricular </w:t>
      </w:r>
      <w:proofErr w:type="spellStart"/>
      <w:r w:rsidRPr="00E83658">
        <w:rPr>
          <w:rFonts w:ascii="Times New Roman" w:hAnsi="Times New Roman" w:cs="Times New Roman"/>
          <w:sz w:val="32"/>
        </w:rPr>
        <w:t>Septal</w:t>
      </w:r>
      <w:proofErr w:type="spellEnd"/>
      <w:r w:rsidRPr="00E83658">
        <w:rPr>
          <w:rFonts w:ascii="Times New Roman" w:hAnsi="Times New Roman" w:cs="Times New Roman"/>
          <w:sz w:val="32"/>
        </w:rPr>
        <w:t xml:space="preserve"> Defect.</w:t>
      </w:r>
    </w:p>
    <w:p w:rsidR="00E83658" w:rsidRDefault="00E83658" w:rsidP="00E83658">
      <w:pPr>
        <w:pStyle w:val="BodyText"/>
        <w:rPr>
          <w:rFonts w:ascii="Times New Roman" w:hAnsi="Times New Roman" w:cs="Times New Roman"/>
          <w:sz w:val="24"/>
          <w:lang w:val="en-US" w:eastAsia="zh-CN" w:bidi="hi-IN"/>
        </w:rPr>
      </w:pPr>
      <w:bookmarkStart w:id="0" w:name="_GoBack"/>
      <w:proofErr w:type="spellStart"/>
      <w:r w:rsidRPr="00E83658">
        <w:rPr>
          <w:rFonts w:ascii="Times New Roman" w:hAnsi="Times New Roman" w:cs="Times New Roman"/>
          <w:sz w:val="24"/>
          <w:lang w:val="en-US" w:eastAsia="zh-CN" w:bidi="hi-IN"/>
        </w:rPr>
        <w:t>G</w:t>
      </w:r>
      <w:r w:rsidR="00C6482E">
        <w:rPr>
          <w:rFonts w:ascii="Times New Roman" w:hAnsi="Times New Roman" w:cs="Times New Roman"/>
          <w:sz w:val="24"/>
          <w:lang w:val="en-US" w:eastAsia="zh-CN" w:bidi="hi-IN"/>
        </w:rPr>
        <w:t>ajendra</w:t>
      </w:r>
      <w:proofErr w:type="spellEnd"/>
      <w:r w:rsidR="00C6482E">
        <w:rPr>
          <w:rFonts w:ascii="Times New Roman" w:hAnsi="Times New Roman" w:cs="Times New Roman"/>
          <w:sz w:val="24"/>
          <w:lang w:val="en-US" w:eastAsia="zh-CN" w:bidi="hi-IN"/>
        </w:rPr>
        <w:t xml:space="preserve"> </w:t>
      </w:r>
      <w:proofErr w:type="spellStart"/>
      <w:r w:rsidRPr="00E83658">
        <w:rPr>
          <w:rFonts w:ascii="Times New Roman" w:hAnsi="Times New Roman" w:cs="Times New Roman"/>
          <w:sz w:val="24"/>
          <w:lang w:val="en-US" w:eastAsia="zh-CN" w:bidi="hi-IN"/>
        </w:rPr>
        <w:t>agrawal</w:t>
      </w:r>
      <w:proofErr w:type="spellEnd"/>
    </w:p>
    <w:bookmarkEnd w:id="0"/>
    <w:p w:rsidR="00C6482E" w:rsidRPr="00C6482E" w:rsidRDefault="00C6482E" w:rsidP="00E83658">
      <w:pPr>
        <w:pStyle w:val="BodyText"/>
        <w:rPr>
          <w:rFonts w:ascii="Times New Roman" w:hAnsi="Times New Roman" w:cs="Times New Roman"/>
          <w:lang w:val="en-US" w:eastAsia="zh-CN" w:bidi="hi-IN"/>
        </w:rPr>
      </w:pPr>
      <w:r w:rsidRPr="00C6482E">
        <w:rPr>
          <w:rFonts w:ascii="Times New Roman" w:hAnsi="Times New Roman" w:cs="Times New Roman"/>
          <w:lang w:val="en-US" w:eastAsia="zh-CN" w:bidi="hi-IN"/>
        </w:rPr>
        <w:t>Care Hospitals Hyderabad, India</w:t>
      </w:r>
    </w:p>
    <w:p w:rsidR="00E83658" w:rsidRPr="00E83658" w:rsidRDefault="00E83658" w:rsidP="00C6482E">
      <w:pPr>
        <w:pStyle w:val="BodyText"/>
        <w:jc w:val="center"/>
        <w:rPr>
          <w:rFonts w:ascii="Times New Roman" w:hAnsi="Times New Roman" w:cs="Times New Roman"/>
          <w:sz w:val="24"/>
          <w:szCs w:val="30"/>
        </w:rPr>
      </w:pPr>
      <w:r w:rsidRPr="00E83658">
        <w:rPr>
          <w:rFonts w:ascii="Times New Roman" w:hAnsi="Times New Roman" w:cs="Times New Roman"/>
          <w:b/>
          <w:bCs/>
          <w:sz w:val="24"/>
          <w:szCs w:val="30"/>
        </w:rPr>
        <w:t>Abstract</w:t>
      </w:r>
    </w:p>
    <w:p w:rsidR="00E83658" w:rsidRPr="00E83658" w:rsidRDefault="00E83658" w:rsidP="00E83658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/>
          <w:sz w:val="20"/>
          <w:szCs w:val="30"/>
        </w:rPr>
        <w:t>Statement of the problem:</w:t>
      </w:r>
      <w:r w:rsidRPr="00E83658">
        <w:rPr>
          <w:rFonts w:ascii="Times New Roman" w:hAnsi="Times New Roman" w:cs="Times New Roman"/>
          <w:sz w:val="20"/>
          <w:szCs w:val="30"/>
        </w:rPr>
        <w:t xml:space="preserve"> </w:t>
      </w:r>
      <w:r w:rsidRPr="00E83658">
        <w:rPr>
          <w:rFonts w:ascii="Times New Roman" w:hAnsi="Times New Roman" w:cs="Times New Roman"/>
          <w:bCs/>
          <w:sz w:val="20"/>
          <w:szCs w:val="30"/>
        </w:rPr>
        <w:t xml:space="preserve">To report a rare case of absent right sided inferior vena cava (IVC) and persistent left sided IVC draining into coronary sinus with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perimembranous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Ventricular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Septal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Defect (VSD).</w:t>
      </w:r>
    </w:p>
    <w:p w:rsidR="00E83658" w:rsidRPr="00E83658" w:rsidRDefault="00E83658" w:rsidP="00E83658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C6482E">
        <w:rPr>
          <w:rFonts w:ascii="Times New Roman" w:hAnsi="Times New Roman" w:cs="Times New Roman"/>
          <w:b/>
          <w:bCs/>
          <w:sz w:val="20"/>
          <w:szCs w:val="30"/>
        </w:rPr>
        <w:t xml:space="preserve">Introduction: </w:t>
      </w:r>
      <w:r w:rsidRPr="00E83658">
        <w:rPr>
          <w:rFonts w:ascii="Times New Roman" w:hAnsi="Times New Roman" w:cs="Times New Roman"/>
          <w:bCs/>
          <w:sz w:val="20"/>
          <w:szCs w:val="30"/>
        </w:rPr>
        <w:t xml:space="preserve">Left sided IVC is the second most common IVC anomaly observed with a prevalence of 0.2-.0.5% in general population (1, 2). A case with any congenital heart anomaly and left sided IVC are quite rare. Examples are a case of 31 year old male with atrial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septal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defect and VSD in 2008(2) and an 11 month old infant with Complex congenital heart disease: Double outlet right ventricle,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Malposed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great arteries, VSD, Patent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ductus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arteriousus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>, Partial anomalous pulmonary venous return, Persistent left Superior Vena Cava &amp; Interrupted IVC(3).</w:t>
      </w:r>
    </w:p>
    <w:p w:rsidR="00E83658" w:rsidRPr="00E83658" w:rsidRDefault="00E83658" w:rsidP="00E83658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/>
          <w:bCs/>
          <w:sz w:val="20"/>
          <w:szCs w:val="30"/>
        </w:rPr>
        <w:t>Methodology and theoretical orientation:</w:t>
      </w:r>
      <w:r w:rsidRPr="00E83658">
        <w:rPr>
          <w:rFonts w:ascii="Times New Roman" w:hAnsi="Times New Roman" w:cs="Times New Roman"/>
          <w:bCs/>
          <w:sz w:val="20"/>
          <w:szCs w:val="30"/>
        </w:rPr>
        <w:t xml:space="preserve"> We used </w:t>
      </w:r>
      <w:proofErr w:type="gramStart"/>
      <w:r w:rsidRPr="00E83658">
        <w:rPr>
          <w:rFonts w:ascii="Times New Roman" w:hAnsi="Times New Roman" w:cs="Times New Roman"/>
          <w:bCs/>
          <w:sz w:val="20"/>
          <w:szCs w:val="30"/>
        </w:rPr>
        <w:t>Transthoracic</w:t>
      </w:r>
      <w:proofErr w:type="gram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echocardiography (2-D ECHO), CT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Venogram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and cardiac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cath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to know the exact anatomical variation of our patient. Also, instead of a commonly used trans-femoral approach to VSD device closure we used a trans- jugular approach to VSD device closure as no literature is available on how to approach for device closure in a left sided IVC. </w:t>
      </w:r>
    </w:p>
    <w:p w:rsidR="00E83658" w:rsidRPr="00E83658" w:rsidRDefault="00E83658" w:rsidP="00E83658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/>
          <w:bCs/>
          <w:sz w:val="20"/>
          <w:szCs w:val="30"/>
        </w:rPr>
        <w:t>Findings:</w:t>
      </w:r>
      <w:r w:rsidRPr="00E83658">
        <w:rPr>
          <w:rFonts w:ascii="Times New Roman" w:hAnsi="Times New Roman" w:cs="Times New Roman"/>
          <w:bCs/>
          <w:sz w:val="20"/>
          <w:szCs w:val="30"/>
        </w:rPr>
        <w:t xml:space="preserve"> In our case report we have a 10 year old child with left sided IVC with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Perimembranous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VSD moderately restrictive type of 4 mm. On 2-D ECHO we found that right sided IVC was absent. During the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cath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procedure we used contrast dye and found out that there is a left sided IVC which was draining into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coronay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sinus. VSD device was implanted through trans-jugular approach.</w:t>
      </w:r>
    </w:p>
    <w:p w:rsidR="00E83658" w:rsidRDefault="00E83658" w:rsidP="00E83658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/>
          <w:bCs/>
          <w:sz w:val="20"/>
          <w:szCs w:val="30"/>
        </w:rPr>
        <w:t>Conclusion:</w:t>
      </w:r>
      <w:r w:rsidRPr="00E83658">
        <w:rPr>
          <w:rFonts w:ascii="Times New Roman" w:hAnsi="Times New Roman" w:cs="Times New Roman"/>
          <w:bCs/>
          <w:sz w:val="20"/>
          <w:szCs w:val="30"/>
        </w:rPr>
        <w:t xml:space="preserve"> This is the first case in the world to be reported to the best of our knowledge where a patient with a VSD has a left sided IVC draining into the coronary sinus. </w:t>
      </w:r>
    </w:p>
    <w:p w:rsidR="00E83658" w:rsidRPr="00E83658" w:rsidRDefault="00E83658" w:rsidP="00E83658">
      <w:pPr>
        <w:pStyle w:val="BodyText"/>
        <w:rPr>
          <w:rFonts w:ascii="Times New Roman" w:hAnsi="Times New Roman" w:cs="Times New Roman"/>
          <w:b/>
          <w:bCs/>
          <w:sz w:val="24"/>
        </w:rPr>
      </w:pPr>
      <w:r w:rsidRPr="00E83658">
        <w:rPr>
          <w:rFonts w:ascii="Times New Roman" w:hAnsi="Times New Roman" w:cs="Times New Roman"/>
          <w:b/>
          <w:bCs/>
          <w:sz w:val="24"/>
        </w:rPr>
        <w:t>References:</w:t>
      </w:r>
    </w:p>
    <w:p w:rsidR="00E83658" w:rsidRPr="00E83658" w:rsidRDefault="00E83658" w:rsidP="00E83658">
      <w:pPr>
        <w:spacing w:after="140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Cs/>
          <w:sz w:val="20"/>
          <w:szCs w:val="30"/>
        </w:rPr>
        <w:t xml:space="preserve">1. Sweeney J, Parikh N. Inferior vena cava filter placement in a left IVC and drainage into duplicated SVC via </w:t>
      </w:r>
      <w:r w:rsidR="00E12A2E">
        <w:rPr>
          <w:rFonts w:ascii="Times New Roman" w:hAnsi="Times New Roman" w:cs="Times New Roman"/>
          <w:bCs/>
          <w:sz w:val="20"/>
          <w:szCs w:val="30"/>
        </w:rPr>
        <w:t xml:space="preserve">    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hemiazygous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continuation.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Radiol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Case Rep. 2018 Jan 28</w:t>
      </w:r>
      <w:proofErr w:type="gramStart"/>
      <w:r w:rsidRPr="00E83658">
        <w:rPr>
          <w:rFonts w:ascii="Times New Roman" w:hAnsi="Times New Roman" w:cs="Times New Roman"/>
          <w:bCs/>
          <w:sz w:val="20"/>
          <w:szCs w:val="30"/>
        </w:rPr>
        <w:t>;13</w:t>
      </w:r>
      <w:proofErr w:type="gramEnd"/>
      <w:r w:rsidRPr="00E83658">
        <w:rPr>
          <w:rFonts w:ascii="Times New Roman" w:hAnsi="Times New Roman" w:cs="Times New Roman"/>
          <w:bCs/>
          <w:sz w:val="20"/>
          <w:szCs w:val="30"/>
        </w:rPr>
        <w:t>(2):320–3.</w:t>
      </w:r>
    </w:p>
    <w:p w:rsidR="00E83658" w:rsidRPr="00E83658" w:rsidRDefault="00E83658" w:rsidP="00C6482E">
      <w:pPr>
        <w:spacing w:after="140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Cs/>
          <w:sz w:val="20"/>
          <w:szCs w:val="30"/>
        </w:rPr>
        <w:t>2.</w:t>
      </w:r>
      <w:r w:rsidR="00E12A2E">
        <w:rPr>
          <w:rFonts w:ascii="Times New Roman" w:hAnsi="Times New Roman" w:cs="Times New Roman"/>
          <w:bCs/>
          <w:sz w:val="20"/>
          <w:szCs w:val="30"/>
        </w:rPr>
        <w:t xml:space="preserve">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Spentzouris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G,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Zandian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A,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Cesmebasi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A, Kinsella CR,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Muhleman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M,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Mirzayan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N, et al. The clinical anatomy of the inferior vena cava: a review of common congenital anomalies and considerations for clinicians.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Clin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Anat. 2014 Nov</w:t>
      </w:r>
      <w:proofErr w:type="gramStart"/>
      <w:r w:rsidRPr="00E83658">
        <w:rPr>
          <w:rFonts w:ascii="Times New Roman" w:hAnsi="Times New Roman" w:cs="Times New Roman"/>
          <w:bCs/>
          <w:sz w:val="20"/>
          <w:szCs w:val="30"/>
        </w:rPr>
        <w:t>;27</w:t>
      </w:r>
      <w:proofErr w:type="gramEnd"/>
      <w:r w:rsidRPr="00E83658">
        <w:rPr>
          <w:rFonts w:ascii="Times New Roman" w:hAnsi="Times New Roman" w:cs="Times New Roman"/>
          <w:bCs/>
          <w:sz w:val="20"/>
          <w:szCs w:val="30"/>
        </w:rPr>
        <w:t>(8):1234–43.</w:t>
      </w:r>
    </w:p>
    <w:p w:rsidR="00E83658" w:rsidRDefault="00E83658" w:rsidP="00C6482E">
      <w:pPr>
        <w:spacing w:after="140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E83658">
        <w:rPr>
          <w:rFonts w:ascii="Times New Roman" w:hAnsi="Times New Roman" w:cs="Times New Roman"/>
          <w:bCs/>
          <w:sz w:val="20"/>
          <w:szCs w:val="30"/>
        </w:rPr>
        <w:t xml:space="preserve">3.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ElBeialy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MA. Complex congenital heart disease: DORV, </w:t>
      </w:r>
      <w:proofErr w:type="spellStart"/>
      <w:r w:rsidRPr="00E83658">
        <w:rPr>
          <w:rFonts w:ascii="Times New Roman" w:hAnsi="Times New Roman" w:cs="Times New Roman"/>
          <w:bCs/>
          <w:sz w:val="20"/>
          <w:szCs w:val="30"/>
        </w:rPr>
        <w:t>Malposed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great arteries, VSD, PDA, PAPVR, Persistent left SVC &amp; Interrupted IVC. | Radiology Case | Radiopaedia.org [Internet]. </w:t>
      </w:r>
      <w:proofErr w:type="spellStart"/>
      <w:proofErr w:type="gramStart"/>
      <w:r w:rsidRPr="00E83658">
        <w:rPr>
          <w:rFonts w:ascii="Times New Roman" w:hAnsi="Times New Roman" w:cs="Times New Roman"/>
          <w:bCs/>
          <w:sz w:val="20"/>
          <w:szCs w:val="30"/>
        </w:rPr>
        <w:t>Radiopaedia</w:t>
      </w:r>
      <w:proofErr w:type="spellEnd"/>
      <w:r w:rsidRPr="00E83658">
        <w:rPr>
          <w:rFonts w:ascii="Times New Roman" w:hAnsi="Times New Roman" w:cs="Times New Roman"/>
          <w:bCs/>
          <w:sz w:val="20"/>
          <w:szCs w:val="30"/>
        </w:rPr>
        <w:t>.</w:t>
      </w:r>
      <w:proofErr w:type="gramEnd"/>
      <w:r w:rsidRPr="00E83658">
        <w:rPr>
          <w:rFonts w:ascii="Times New Roman" w:hAnsi="Times New Roman" w:cs="Times New Roman"/>
          <w:bCs/>
          <w:sz w:val="20"/>
          <w:szCs w:val="30"/>
        </w:rPr>
        <w:t xml:space="preserve"> </w:t>
      </w:r>
    </w:p>
    <w:p w:rsidR="00C6482E" w:rsidRPr="00E83658" w:rsidRDefault="00C6482E" w:rsidP="00C6482E">
      <w:pPr>
        <w:spacing w:after="140"/>
        <w:jc w:val="both"/>
        <w:rPr>
          <w:rFonts w:ascii="Times New Roman" w:hAnsi="Times New Roman" w:cs="Times New Roman"/>
          <w:bCs/>
          <w:sz w:val="20"/>
          <w:szCs w:val="30"/>
        </w:rPr>
      </w:pPr>
    </w:p>
    <w:p w:rsidR="00C6482E" w:rsidRPr="00C6482E" w:rsidRDefault="00C6482E" w:rsidP="00C6482E">
      <w:pPr>
        <w:pStyle w:val="BodyText"/>
        <w:jc w:val="both"/>
        <w:rPr>
          <w:rFonts w:ascii="Times New Roman" w:hAnsi="Times New Roman" w:cs="Times New Roman"/>
          <w:bCs/>
          <w:sz w:val="20"/>
          <w:szCs w:val="30"/>
        </w:rPr>
      </w:pPr>
      <w:r w:rsidRPr="00C6482E">
        <w:rPr>
          <w:rFonts w:ascii="Times New Roman" w:hAnsi="Times New Roman" w:cs="Times New Roman"/>
          <w:b/>
          <w:bCs/>
          <w:sz w:val="24"/>
        </w:rPr>
        <w:t>Biography</w:t>
      </w:r>
      <w:r>
        <w:rPr>
          <w:rFonts w:ascii="Times New Roman" w:hAnsi="Times New Roman" w:cs="Times New Roman"/>
          <w:b/>
          <w:bCs/>
          <w:sz w:val="24"/>
        </w:rPr>
        <w:t xml:space="preserve">: </w:t>
      </w:r>
      <w:r w:rsidRPr="00C6482E">
        <w:rPr>
          <w:rFonts w:ascii="Times New Roman" w:hAnsi="Times New Roman" w:cs="Times New Roman"/>
          <w:bCs/>
          <w:sz w:val="20"/>
          <w:szCs w:val="30"/>
        </w:rPr>
        <w:t xml:space="preserve">Dr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Gajendra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Agrawal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studies Cardiology at Care Hospitals Hyderabad. He is currently working as </w:t>
      </w:r>
      <w:proofErr w:type="gramStart"/>
      <w:r w:rsidRPr="00C6482E">
        <w:rPr>
          <w:rFonts w:ascii="Times New Roman" w:hAnsi="Times New Roman" w:cs="Times New Roman"/>
          <w:bCs/>
          <w:sz w:val="20"/>
          <w:szCs w:val="30"/>
        </w:rPr>
        <w:t>Professor &amp;</w:t>
      </w:r>
      <w:proofErr w:type="gram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Head at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Datta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Meghe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Institute of Higher Education and Research,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Sawangi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,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Wardha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, India since 2014. He is doing both scientific and research work at this institute and also actively teaching both postgraduate students in Internal Medicine &amp; Cardiology. He has done pioneering work in Renal Artery Denervation in Treatment Resistant Hypertension in India. Dr </w:t>
      </w:r>
      <w:proofErr w:type="spellStart"/>
      <w:r w:rsidRPr="00C6482E">
        <w:rPr>
          <w:rFonts w:ascii="Times New Roman" w:hAnsi="Times New Roman" w:cs="Times New Roman"/>
          <w:bCs/>
          <w:sz w:val="20"/>
          <w:szCs w:val="30"/>
        </w:rPr>
        <w:t>Gajendra</w:t>
      </w:r>
      <w:proofErr w:type="spellEnd"/>
      <w:r w:rsidRPr="00C6482E">
        <w:rPr>
          <w:rFonts w:ascii="Times New Roman" w:hAnsi="Times New Roman" w:cs="Times New Roman"/>
          <w:bCs/>
          <w:sz w:val="20"/>
          <w:szCs w:val="30"/>
        </w:rPr>
        <w:t xml:space="preserve"> has numerous papers in various National and International Journal. He is principal investigator in many Landmark Multinational Drug Trials.</w:t>
      </w:r>
    </w:p>
    <w:p w:rsidR="00C6482E" w:rsidRDefault="00C6482E" w:rsidP="00C6482E">
      <w:pPr>
        <w:spacing w:after="140"/>
        <w:rPr>
          <w:bCs/>
        </w:rPr>
      </w:pPr>
    </w:p>
    <w:p w:rsidR="00E83658" w:rsidRPr="00E83658" w:rsidRDefault="00E83658" w:rsidP="00E83658">
      <w:pPr>
        <w:pStyle w:val="BodyText"/>
        <w:rPr>
          <w:lang w:val="en-US" w:eastAsia="zh-CN" w:bidi="hi-IN"/>
        </w:rPr>
      </w:pPr>
    </w:p>
    <w:p w:rsidR="00DE7889" w:rsidRPr="00E83658" w:rsidRDefault="00C6482E" w:rsidP="00E83658">
      <w:pPr>
        <w:jc w:val="both"/>
        <w:rPr>
          <w:rFonts w:ascii="Times New Roman" w:hAnsi="Times New Roman" w:cs="Times New Roman"/>
          <w:sz w:val="20"/>
        </w:rPr>
      </w:pPr>
    </w:p>
    <w:sectPr w:rsidR="00DE7889" w:rsidRPr="00E8365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Nirmala UI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43D27"/>
    <w:multiLevelType w:val="multilevel"/>
    <w:tmpl w:val="931AB66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58"/>
    <w:rsid w:val="00325E33"/>
    <w:rsid w:val="0042332B"/>
    <w:rsid w:val="00C6482E"/>
    <w:rsid w:val="00E12A2E"/>
    <w:rsid w:val="00E8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E83658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ans" w:eastAsia="Noto Sans CJK SC" w:hAnsi="Liberation Sans" w:cs="Noto Sans Devanagari"/>
      <w:b/>
      <w:bCs/>
      <w:kern w:val="2"/>
      <w:sz w:val="36"/>
      <w:szCs w:val="36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658"/>
    <w:rPr>
      <w:rFonts w:ascii="Liberation Sans" w:eastAsia="Noto Sans CJK SC" w:hAnsi="Liberation Sans" w:cs="Noto Sans Devanagari"/>
      <w:b/>
      <w:bCs/>
      <w:kern w:val="2"/>
      <w:sz w:val="36"/>
      <w:szCs w:val="36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unhideWhenUsed/>
    <w:rsid w:val="00E836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83658"/>
  </w:style>
  <w:style w:type="character" w:styleId="Strong">
    <w:name w:val="Strong"/>
    <w:qFormat/>
    <w:rsid w:val="00E836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E83658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ans" w:eastAsia="Noto Sans CJK SC" w:hAnsi="Liberation Sans" w:cs="Noto Sans Devanagari"/>
      <w:b/>
      <w:bCs/>
      <w:kern w:val="2"/>
      <w:sz w:val="36"/>
      <w:szCs w:val="36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658"/>
    <w:rPr>
      <w:rFonts w:ascii="Liberation Sans" w:eastAsia="Noto Sans CJK SC" w:hAnsi="Liberation Sans" w:cs="Noto Sans Devanagari"/>
      <w:b/>
      <w:bCs/>
      <w:kern w:val="2"/>
      <w:sz w:val="36"/>
      <w:szCs w:val="36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unhideWhenUsed/>
    <w:rsid w:val="00E836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83658"/>
  </w:style>
  <w:style w:type="character" w:styleId="Strong">
    <w:name w:val="Strong"/>
    <w:qFormat/>
    <w:rsid w:val="00E83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2023-01-05T05:26:00Z</dcterms:created>
  <dcterms:modified xsi:type="dcterms:W3CDTF">2023-01-05T08:17:00Z</dcterms:modified>
</cp:coreProperties>
</file>