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047" w:rsidRDefault="00026047" w:rsidP="00026047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026047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Quantification of procedure time an</w:t>
      </w:r>
      <w:r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d infant distress produced when </w:t>
      </w:r>
      <w:r w:rsidRPr="00026047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percutaneous Achilles </w:t>
      </w:r>
      <w:proofErr w:type="spellStart"/>
      <w:r w:rsidRPr="00026047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tenotomy</w:t>
      </w:r>
      <w:proofErr w:type="spellEnd"/>
      <w:r w:rsidRPr="00026047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is performed under topical local </w:t>
      </w:r>
      <w:proofErr w:type="spellStart"/>
      <w:r w:rsidRPr="00026047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anaesthe</w:t>
      </w:r>
      <w:r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sia</w:t>
      </w:r>
      <w:proofErr w:type="gramStart"/>
      <w:r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:</w:t>
      </w:r>
      <w:r w:rsidRPr="00026047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a</w:t>
      </w:r>
      <w:proofErr w:type="spellEnd"/>
      <w:proofErr w:type="gramEnd"/>
      <w:r w:rsidRPr="00026047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preliminary study</w:t>
      </w:r>
    </w:p>
    <w:p w:rsidR="00026047" w:rsidRDefault="00026047" w:rsidP="00026047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</w:p>
    <w:p w:rsidR="00691AAB" w:rsidRPr="00026047" w:rsidRDefault="00026047" w:rsidP="00026047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24"/>
          <w:szCs w:val="24"/>
        </w:rPr>
      </w:pPr>
      <w:r w:rsidRPr="00026047">
        <w:rPr>
          <w:rFonts w:ascii="Times New Roman" w:hAnsi="Times New Roman" w:cs="Times New Roman"/>
          <w:sz w:val="24"/>
          <w:szCs w:val="24"/>
          <w:lang w:val="es-ES"/>
        </w:rPr>
        <w:t xml:space="preserve">Ana </w:t>
      </w:r>
      <w:proofErr w:type="spellStart"/>
      <w:r w:rsidRPr="00026047">
        <w:rPr>
          <w:rFonts w:ascii="Times New Roman" w:hAnsi="Times New Roman" w:cs="Times New Roman"/>
          <w:sz w:val="24"/>
          <w:szCs w:val="24"/>
          <w:lang w:val="es-ES"/>
        </w:rPr>
        <w:t>Maria</w:t>
      </w:r>
      <w:proofErr w:type="spellEnd"/>
      <w:r w:rsidRPr="0002604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26047">
        <w:rPr>
          <w:rFonts w:ascii="Times New Roman" w:hAnsi="Times New Roman" w:cs="Times New Roman"/>
          <w:sz w:val="24"/>
          <w:szCs w:val="24"/>
          <w:lang w:val="es-ES"/>
        </w:rPr>
        <w:t>Ey</w:t>
      </w:r>
      <w:proofErr w:type="spellEnd"/>
      <w:r w:rsidRPr="00026047">
        <w:rPr>
          <w:rFonts w:ascii="Times New Roman" w:hAnsi="Times New Roman" w:cs="Times New Roman"/>
          <w:sz w:val="24"/>
          <w:szCs w:val="24"/>
          <w:lang w:val="es-ES"/>
        </w:rPr>
        <w:t xml:space="preserve"> Batlle* 1, Marta </w:t>
      </w:r>
      <w:proofErr w:type="spellStart"/>
      <w:r w:rsidRPr="00026047">
        <w:rPr>
          <w:rFonts w:ascii="Times New Roman" w:hAnsi="Times New Roman" w:cs="Times New Roman"/>
          <w:sz w:val="24"/>
          <w:szCs w:val="24"/>
          <w:lang w:val="es-ES"/>
        </w:rPr>
        <w:t>Vinyals</w:t>
      </w:r>
      <w:proofErr w:type="spellEnd"/>
      <w:r w:rsidRPr="0002604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26047">
        <w:rPr>
          <w:rFonts w:ascii="Times New Roman" w:hAnsi="Times New Roman" w:cs="Times New Roman"/>
          <w:sz w:val="24"/>
          <w:szCs w:val="24"/>
          <w:lang w:val="es-ES"/>
        </w:rPr>
        <w:t>Rodriguez</w:t>
      </w:r>
      <w:proofErr w:type="spellEnd"/>
      <w:r w:rsidRPr="00026047">
        <w:rPr>
          <w:rFonts w:ascii="Times New Roman" w:hAnsi="Times New Roman" w:cs="Times New Roman"/>
          <w:sz w:val="24"/>
          <w:szCs w:val="24"/>
          <w:lang w:val="es-ES"/>
        </w:rPr>
        <w:t xml:space="preserve"> 2</w:t>
      </w:r>
    </w:p>
    <w:p w:rsidR="00691AAB" w:rsidRPr="00E04DFF" w:rsidRDefault="00026047" w:rsidP="00E04DFF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proofErr w:type="spellStart"/>
      <w:r w:rsidRPr="00026047">
        <w:rPr>
          <w:rFonts w:ascii="Times New Roman" w:hAnsi="Times New Roman" w:cs="Times New Roman"/>
          <w:sz w:val="22"/>
          <w:szCs w:val="24"/>
        </w:rPr>
        <w:t>Equipo</w:t>
      </w:r>
      <w:proofErr w:type="spellEnd"/>
      <w:r w:rsidRPr="00026047">
        <w:rPr>
          <w:rFonts w:ascii="Times New Roman" w:hAnsi="Times New Roman" w:cs="Times New Roman"/>
          <w:sz w:val="22"/>
          <w:szCs w:val="24"/>
        </w:rPr>
        <w:t xml:space="preserve"> </w:t>
      </w:r>
      <w:proofErr w:type="spellStart"/>
      <w:r w:rsidRPr="00026047">
        <w:rPr>
          <w:rFonts w:ascii="Times New Roman" w:hAnsi="Times New Roman" w:cs="Times New Roman"/>
          <w:sz w:val="22"/>
          <w:szCs w:val="24"/>
        </w:rPr>
        <w:t>Ponseti</w:t>
      </w:r>
      <w:proofErr w:type="spellEnd"/>
      <w:r w:rsidRPr="00026047">
        <w:rPr>
          <w:rFonts w:ascii="Times New Roman" w:hAnsi="Times New Roman" w:cs="Times New Roman"/>
          <w:sz w:val="22"/>
          <w:szCs w:val="24"/>
        </w:rPr>
        <w:t xml:space="preserve"> </w:t>
      </w:r>
      <w:proofErr w:type="spellStart"/>
      <w:r w:rsidRPr="00026047">
        <w:rPr>
          <w:rFonts w:ascii="Times New Roman" w:hAnsi="Times New Roman" w:cs="Times New Roman"/>
          <w:sz w:val="22"/>
          <w:szCs w:val="24"/>
        </w:rPr>
        <w:t>Dra</w:t>
      </w:r>
      <w:proofErr w:type="spellEnd"/>
      <w:r w:rsidRPr="00026047">
        <w:rPr>
          <w:rFonts w:ascii="Times New Roman" w:hAnsi="Times New Roman" w:cs="Times New Roman"/>
          <w:sz w:val="22"/>
          <w:szCs w:val="24"/>
        </w:rPr>
        <w:t xml:space="preserve">. Anna </w:t>
      </w:r>
      <w:proofErr w:type="spellStart"/>
      <w:r w:rsidRPr="00026047">
        <w:rPr>
          <w:rFonts w:ascii="Times New Roman" w:hAnsi="Times New Roman" w:cs="Times New Roman"/>
          <w:sz w:val="22"/>
          <w:szCs w:val="24"/>
        </w:rPr>
        <w:t>Ey</w:t>
      </w:r>
      <w:proofErr w:type="spellEnd"/>
      <w:r w:rsidRPr="00026047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026047">
        <w:rPr>
          <w:rFonts w:ascii="Times New Roman" w:hAnsi="Times New Roman" w:cs="Times New Roman"/>
          <w:sz w:val="22"/>
          <w:szCs w:val="24"/>
        </w:rPr>
        <w:t>Clínica</w:t>
      </w:r>
      <w:proofErr w:type="spellEnd"/>
      <w:r w:rsidRPr="00026047">
        <w:rPr>
          <w:rFonts w:ascii="Times New Roman" w:hAnsi="Times New Roman" w:cs="Times New Roman"/>
          <w:sz w:val="22"/>
          <w:szCs w:val="24"/>
        </w:rPr>
        <w:t xml:space="preserve"> Diagonal</w:t>
      </w:r>
    </w:p>
    <w:p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commentRangeStart w:id="0"/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 (300 word limit)</w:t>
      </w:r>
      <w:commentRangeEnd w:id="0"/>
      <w:r w:rsidRPr="00E04DFF">
        <w:rPr>
          <w:rStyle w:val="CommentReference"/>
          <w:rFonts w:ascii="Times New Roman" w:eastAsia="Tw Cen MT" w:hAnsi="Times New Roman" w:cs="Times New Roman"/>
          <w:bCs w:val="0"/>
          <w:color w:val="auto"/>
          <w:sz w:val="24"/>
          <w:szCs w:val="24"/>
          <w:lang w:val="en-US"/>
        </w:rPr>
        <w:commentReference w:id="0"/>
      </w:r>
    </w:p>
    <w:p w:rsidR="00026047" w:rsidRDefault="00026047" w:rsidP="00026047">
      <w:pPr>
        <w:pStyle w:val="BodyText"/>
        <w:jc w:val="both"/>
        <w:rPr>
          <w:rFonts w:ascii="Times New Roman" w:hAnsi="Times New Roman" w:cs="Times New Roman"/>
          <w:b/>
          <w:sz w:val="20"/>
          <w:szCs w:val="24"/>
        </w:rPr>
      </w:pPr>
      <w:r w:rsidRPr="00026047">
        <w:rPr>
          <w:rFonts w:ascii="Times New Roman" w:hAnsi="Times New Roman" w:cs="Times New Roman"/>
          <w:b/>
          <w:sz w:val="20"/>
          <w:szCs w:val="24"/>
        </w:rPr>
        <w:t xml:space="preserve">Introduction: </w:t>
      </w:r>
    </w:p>
    <w:p w:rsidR="00446BE4" w:rsidRPr="00026047" w:rsidRDefault="00446BE4" w:rsidP="00026047">
      <w:pPr>
        <w:pStyle w:val="BodyText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026047" w:rsidRPr="00026047" w:rsidRDefault="00026047" w:rsidP="00026047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026047">
        <w:rPr>
          <w:rFonts w:ascii="Times New Roman" w:hAnsi="Times New Roman" w:cs="Times New Roman"/>
          <w:sz w:val="20"/>
          <w:szCs w:val="24"/>
        </w:rPr>
        <w:t xml:space="preserve">Clubfoot is a new born congenital deformity. Nowadays, the “gold-standard” treatment is </w:t>
      </w:r>
      <w:proofErr w:type="spellStart"/>
      <w:r w:rsidRPr="00026047">
        <w:rPr>
          <w:rFonts w:ascii="Times New Roman" w:hAnsi="Times New Roman" w:cs="Times New Roman"/>
          <w:sz w:val="20"/>
          <w:szCs w:val="24"/>
        </w:rPr>
        <w:t>Ponseti</w:t>
      </w:r>
      <w:proofErr w:type="spellEnd"/>
      <w:r w:rsidRPr="00026047">
        <w:rPr>
          <w:rFonts w:ascii="Times New Roman" w:hAnsi="Times New Roman" w:cs="Times New Roman"/>
          <w:sz w:val="20"/>
          <w:szCs w:val="24"/>
        </w:rPr>
        <w:t xml:space="preserve"> Method. Achilles </w:t>
      </w:r>
      <w:proofErr w:type="spellStart"/>
      <w:r w:rsidRPr="00026047">
        <w:rPr>
          <w:rFonts w:ascii="Times New Roman" w:hAnsi="Times New Roman" w:cs="Times New Roman"/>
          <w:sz w:val="20"/>
          <w:szCs w:val="24"/>
        </w:rPr>
        <w:t>tenotomy</w:t>
      </w:r>
      <w:proofErr w:type="spellEnd"/>
      <w:r w:rsidRPr="00026047">
        <w:rPr>
          <w:rFonts w:ascii="Times New Roman" w:hAnsi="Times New Roman" w:cs="Times New Roman"/>
          <w:sz w:val="20"/>
          <w:szCs w:val="24"/>
        </w:rPr>
        <w:t xml:space="preserve"> (AT) is necessary procedure in more than 90% cases and it can be performed with local </w:t>
      </w:r>
      <w:proofErr w:type="spellStart"/>
      <w:r w:rsidRPr="00026047">
        <w:rPr>
          <w:rFonts w:ascii="Times New Roman" w:hAnsi="Times New Roman" w:cs="Times New Roman"/>
          <w:sz w:val="20"/>
          <w:szCs w:val="24"/>
        </w:rPr>
        <w:t>anaesthesia</w:t>
      </w:r>
      <w:proofErr w:type="spellEnd"/>
      <w:r w:rsidRPr="00026047">
        <w:rPr>
          <w:rFonts w:ascii="Times New Roman" w:hAnsi="Times New Roman" w:cs="Times New Roman"/>
          <w:sz w:val="20"/>
          <w:szCs w:val="24"/>
        </w:rPr>
        <w:t xml:space="preserve"> (LA). The AT with LA has been rejected in some Hospitals because of the potential “</w:t>
      </w:r>
      <w:proofErr w:type="spellStart"/>
      <w:r w:rsidRPr="00026047">
        <w:rPr>
          <w:rFonts w:ascii="Times New Roman" w:hAnsi="Times New Roman" w:cs="Times New Roman"/>
          <w:sz w:val="20"/>
          <w:szCs w:val="24"/>
        </w:rPr>
        <w:t>agressivity</w:t>
      </w:r>
      <w:proofErr w:type="spellEnd"/>
      <w:r w:rsidRPr="00026047">
        <w:rPr>
          <w:rFonts w:ascii="Times New Roman" w:hAnsi="Times New Roman" w:cs="Times New Roman"/>
          <w:sz w:val="20"/>
          <w:szCs w:val="24"/>
        </w:rPr>
        <w:t xml:space="preserve">”, but recent papers reported possible future neurological damages in babies due to early general </w:t>
      </w:r>
      <w:proofErr w:type="spellStart"/>
      <w:r w:rsidRPr="00026047">
        <w:rPr>
          <w:rFonts w:ascii="Times New Roman" w:hAnsi="Times New Roman" w:cs="Times New Roman"/>
          <w:sz w:val="20"/>
          <w:szCs w:val="24"/>
        </w:rPr>
        <w:t>anaesthesia</w:t>
      </w:r>
      <w:proofErr w:type="spellEnd"/>
      <w:r w:rsidRPr="00026047">
        <w:rPr>
          <w:rFonts w:ascii="Times New Roman" w:hAnsi="Times New Roman" w:cs="Times New Roman"/>
          <w:sz w:val="20"/>
          <w:szCs w:val="24"/>
        </w:rPr>
        <w:t xml:space="preserve"> or sedation.  The real significance in terms of suffering, time and family affectation of AT with LA has never been reported</w:t>
      </w:r>
    </w:p>
    <w:p w:rsidR="00026047" w:rsidRDefault="00026047" w:rsidP="00026047">
      <w:pPr>
        <w:pStyle w:val="BodyText"/>
        <w:jc w:val="both"/>
        <w:rPr>
          <w:rFonts w:ascii="Times New Roman" w:hAnsi="Times New Roman" w:cs="Times New Roman"/>
          <w:b/>
          <w:sz w:val="20"/>
          <w:szCs w:val="24"/>
        </w:rPr>
      </w:pPr>
      <w:r w:rsidRPr="00026047">
        <w:rPr>
          <w:rFonts w:ascii="Times New Roman" w:hAnsi="Times New Roman" w:cs="Times New Roman"/>
          <w:b/>
          <w:sz w:val="20"/>
          <w:szCs w:val="24"/>
        </w:rPr>
        <w:t xml:space="preserve">Objective: </w:t>
      </w:r>
    </w:p>
    <w:p w:rsidR="00446BE4" w:rsidRPr="00026047" w:rsidRDefault="00446BE4" w:rsidP="00026047">
      <w:pPr>
        <w:pStyle w:val="BodyText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026047" w:rsidRPr="00026047" w:rsidRDefault="00026047" w:rsidP="00026047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026047">
        <w:rPr>
          <w:rFonts w:ascii="Times New Roman" w:hAnsi="Times New Roman" w:cs="Times New Roman"/>
          <w:sz w:val="20"/>
          <w:szCs w:val="24"/>
        </w:rPr>
        <w:t xml:space="preserve">This study was designed to </w:t>
      </w:r>
      <w:proofErr w:type="spellStart"/>
      <w:r w:rsidRPr="00026047">
        <w:rPr>
          <w:rFonts w:ascii="Times New Roman" w:hAnsi="Times New Roman" w:cs="Times New Roman"/>
          <w:sz w:val="20"/>
          <w:szCs w:val="24"/>
        </w:rPr>
        <w:t>analyse</w:t>
      </w:r>
      <w:proofErr w:type="spellEnd"/>
      <w:r w:rsidRPr="00026047">
        <w:rPr>
          <w:rFonts w:ascii="Times New Roman" w:hAnsi="Times New Roman" w:cs="Times New Roman"/>
          <w:sz w:val="20"/>
          <w:szCs w:val="24"/>
        </w:rPr>
        <w:t xml:space="preserve"> significant parameters to measure the cry as a measurement of percutaneous AT with LA in infants with congenital clubfeet.</w:t>
      </w:r>
    </w:p>
    <w:p w:rsidR="00FB6DF7" w:rsidRDefault="00FB6DF7" w:rsidP="00FB6DF7">
      <w:pPr>
        <w:pStyle w:val="BodyText"/>
        <w:rPr>
          <w:rFonts w:ascii="Times New Roman" w:hAnsi="Times New Roman" w:cs="Times New Roman"/>
          <w:b/>
          <w:sz w:val="20"/>
          <w:szCs w:val="24"/>
        </w:rPr>
      </w:pPr>
      <w:r w:rsidRPr="00FB6DF7">
        <w:rPr>
          <w:rFonts w:ascii="Times New Roman" w:hAnsi="Times New Roman" w:cs="Times New Roman"/>
          <w:b/>
          <w:sz w:val="20"/>
          <w:szCs w:val="24"/>
        </w:rPr>
        <w:t xml:space="preserve">Material and methods: </w:t>
      </w:r>
    </w:p>
    <w:p w:rsidR="00446BE4" w:rsidRPr="00FB6DF7" w:rsidRDefault="00446BE4" w:rsidP="00FB6DF7">
      <w:pPr>
        <w:pStyle w:val="BodyText"/>
        <w:rPr>
          <w:rFonts w:ascii="Times New Roman" w:hAnsi="Times New Roman" w:cs="Times New Roman"/>
          <w:b/>
          <w:sz w:val="20"/>
          <w:szCs w:val="24"/>
        </w:rPr>
      </w:pPr>
    </w:p>
    <w:p w:rsidR="00FB6DF7" w:rsidRPr="00FB6DF7" w:rsidRDefault="00FB6DF7" w:rsidP="00FB6DF7">
      <w:pPr>
        <w:pStyle w:val="BodyText"/>
        <w:rPr>
          <w:rFonts w:ascii="Times New Roman" w:hAnsi="Times New Roman" w:cs="Times New Roman"/>
          <w:sz w:val="20"/>
          <w:szCs w:val="24"/>
        </w:rPr>
      </w:pPr>
      <w:r w:rsidRPr="00FB6DF7">
        <w:rPr>
          <w:rFonts w:ascii="Times New Roman" w:hAnsi="Times New Roman" w:cs="Times New Roman"/>
          <w:sz w:val="20"/>
          <w:szCs w:val="24"/>
        </w:rPr>
        <w:t xml:space="preserve">A total of 30 patients (43 feet) have been enrolled. Audio during AT is recorded with App iPhone 6 placed at 1meter distance. Time of procedure, duration and intensity of crying during AT (App deciBel10) were </w:t>
      </w:r>
      <w:proofErr w:type="spellStart"/>
      <w:r w:rsidRPr="00FB6DF7">
        <w:rPr>
          <w:rFonts w:ascii="Times New Roman" w:hAnsi="Times New Roman" w:cs="Times New Roman"/>
          <w:sz w:val="20"/>
          <w:szCs w:val="24"/>
        </w:rPr>
        <w:t>analysed</w:t>
      </w:r>
      <w:proofErr w:type="spellEnd"/>
      <w:r w:rsidRPr="00FB6DF7">
        <w:rPr>
          <w:rFonts w:ascii="Times New Roman" w:hAnsi="Times New Roman" w:cs="Times New Roman"/>
          <w:sz w:val="20"/>
          <w:szCs w:val="24"/>
        </w:rPr>
        <w:t xml:space="preserve">. Family’s involvement was evaluated through a satisfaction questionnaire. </w:t>
      </w:r>
    </w:p>
    <w:p w:rsidR="00FB6DF7" w:rsidRPr="00FB6DF7" w:rsidRDefault="00FB6DF7" w:rsidP="00FB6DF7">
      <w:pPr>
        <w:pStyle w:val="BodyText"/>
        <w:rPr>
          <w:rFonts w:ascii="Times New Roman" w:hAnsi="Times New Roman" w:cs="Times New Roman"/>
          <w:sz w:val="20"/>
          <w:szCs w:val="24"/>
        </w:rPr>
      </w:pPr>
    </w:p>
    <w:p w:rsidR="00FB6DF7" w:rsidRPr="00FB6DF7" w:rsidRDefault="00FB6DF7" w:rsidP="00FB6DF7">
      <w:pPr>
        <w:pStyle w:val="BodyText"/>
        <w:rPr>
          <w:rFonts w:ascii="Times New Roman" w:hAnsi="Times New Roman" w:cs="Times New Roman"/>
          <w:sz w:val="20"/>
          <w:szCs w:val="24"/>
        </w:rPr>
      </w:pPr>
      <w:r w:rsidRPr="00FB6DF7">
        <w:rPr>
          <w:rFonts w:ascii="Times New Roman" w:hAnsi="Times New Roman" w:cs="Times New Roman"/>
          <w:sz w:val="20"/>
          <w:szCs w:val="24"/>
        </w:rPr>
        <w:t>Neurological cases were excluded.</w:t>
      </w:r>
    </w:p>
    <w:p w:rsidR="00FB6DF7" w:rsidRPr="00FB6DF7" w:rsidRDefault="00FB6DF7" w:rsidP="00FB6DF7">
      <w:pPr>
        <w:pStyle w:val="BodyText"/>
        <w:rPr>
          <w:rFonts w:ascii="Times New Roman" w:hAnsi="Times New Roman" w:cs="Times New Roman"/>
          <w:sz w:val="20"/>
          <w:szCs w:val="24"/>
        </w:rPr>
      </w:pPr>
    </w:p>
    <w:p w:rsidR="00691AAB" w:rsidRPr="00FB6DF7" w:rsidRDefault="00FB6DF7" w:rsidP="00FB6DF7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B6DF7">
        <w:rPr>
          <w:rFonts w:ascii="Times New Roman" w:hAnsi="Times New Roman" w:cs="Times New Roman"/>
          <w:sz w:val="20"/>
          <w:szCs w:val="24"/>
        </w:rPr>
        <w:t xml:space="preserve">Statistical study performed by </w:t>
      </w:r>
      <w:proofErr w:type="spellStart"/>
      <w:r w:rsidRPr="00FB6DF7">
        <w:rPr>
          <w:rFonts w:ascii="Times New Roman" w:hAnsi="Times New Roman" w:cs="Times New Roman"/>
          <w:sz w:val="20"/>
          <w:szCs w:val="24"/>
        </w:rPr>
        <w:t>Statcrunch</w:t>
      </w:r>
      <w:proofErr w:type="spellEnd"/>
      <w:r w:rsidRPr="00FB6DF7">
        <w:rPr>
          <w:rFonts w:ascii="Times New Roman" w:hAnsi="Times New Roman" w:cs="Times New Roman"/>
          <w:sz w:val="20"/>
          <w:szCs w:val="24"/>
        </w:rPr>
        <w:t xml:space="preserve"> (v2012-2016) Confidence Interval 95% (p&lt;0.05).</w:t>
      </w:r>
    </w:p>
    <w:p w:rsidR="00FB6DF7" w:rsidRDefault="00FB6DF7" w:rsidP="00FB6DF7">
      <w:pPr>
        <w:pStyle w:val="BodyText"/>
        <w:jc w:val="both"/>
        <w:rPr>
          <w:rFonts w:ascii="Times New Roman" w:hAnsi="Times New Roman" w:cs="Times New Roman"/>
          <w:b/>
          <w:sz w:val="20"/>
          <w:szCs w:val="24"/>
        </w:rPr>
      </w:pPr>
      <w:r w:rsidRPr="00FB6DF7">
        <w:rPr>
          <w:rFonts w:ascii="Times New Roman" w:hAnsi="Times New Roman" w:cs="Times New Roman"/>
          <w:b/>
          <w:sz w:val="20"/>
          <w:szCs w:val="24"/>
        </w:rPr>
        <w:t>Conclusions:</w:t>
      </w:r>
    </w:p>
    <w:p w:rsidR="00FB6DF7" w:rsidRPr="00FB6DF7" w:rsidRDefault="00FB6DF7" w:rsidP="00FB6DF7">
      <w:pPr>
        <w:pStyle w:val="BodyText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FB6DF7" w:rsidRPr="00FB6DF7" w:rsidRDefault="00FB6DF7" w:rsidP="00FB6DF7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FB6DF7">
        <w:rPr>
          <w:rFonts w:ascii="Times New Roman" w:hAnsi="Times New Roman" w:cs="Times New Roman"/>
          <w:sz w:val="20"/>
          <w:szCs w:val="24"/>
        </w:rPr>
        <w:t xml:space="preserve">-The AT performed with local </w:t>
      </w:r>
      <w:proofErr w:type="spellStart"/>
      <w:r w:rsidRPr="00FB6DF7">
        <w:rPr>
          <w:rFonts w:ascii="Times New Roman" w:hAnsi="Times New Roman" w:cs="Times New Roman"/>
          <w:sz w:val="20"/>
          <w:szCs w:val="24"/>
        </w:rPr>
        <w:t>anaesthesia</w:t>
      </w:r>
      <w:proofErr w:type="spellEnd"/>
      <w:r w:rsidRPr="00FB6DF7">
        <w:rPr>
          <w:rFonts w:ascii="Times New Roman" w:hAnsi="Times New Roman" w:cs="Times New Roman"/>
          <w:sz w:val="20"/>
          <w:szCs w:val="24"/>
        </w:rPr>
        <w:t xml:space="preserve"> is a safe and short procedure.</w:t>
      </w:r>
    </w:p>
    <w:p w:rsidR="00FB6DF7" w:rsidRPr="00FB6DF7" w:rsidRDefault="00FB6DF7" w:rsidP="00FB6DF7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FB6DF7">
        <w:rPr>
          <w:rFonts w:ascii="Times New Roman" w:hAnsi="Times New Roman" w:cs="Times New Roman"/>
          <w:sz w:val="20"/>
          <w:szCs w:val="24"/>
        </w:rPr>
        <w:t xml:space="preserve">-The baby suffering can be </w:t>
      </w:r>
      <w:proofErr w:type="gramStart"/>
      <w:r w:rsidRPr="00FB6DF7">
        <w:rPr>
          <w:rFonts w:ascii="Times New Roman" w:hAnsi="Times New Roman" w:cs="Times New Roman"/>
          <w:sz w:val="20"/>
          <w:szCs w:val="24"/>
        </w:rPr>
        <w:t>evaluate</w:t>
      </w:r>
      <w:proofErr w:type="gramEnd"/>
      <w:r w:rsidRPr="00FB6DF7">
        <w:rPr>
          <w:rFonts w:ascii="Times New Roman" w:hAnsi="Times New Roman" w:cs="Times New Roman"/>
          <w:sz w:val="20"/>
          <w:szCs w:val="24"/>
        </w:rPr>
        <w:t xml:space="preserve"> with intensity and crying duration.</w:t>
      </w:r>
    </w:p>
    <w:p w:rsidR="00691AAB" w:rsidRDefault="00FB6DF7" w:rsidP="00FB6DF7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FB6DF7">
        <w:rPr>
          <w:rFonts w:ascii="Times New Roman" w:hAnsi="Times New Roman" w:cs="Times New Roman"/>
          <w:sz w:val="20"/>
          <w:szCs w:val="24"/>
        </w:rPr>
        <w:t>-The parents are absolutely satisfied with procedure done by local.</w:t>
      </w:r>
    </w:p>
    <w:p w:rsidR="001A48A4" w:rsidRPr="001A48A4" w:rsidRDefault="001A48A4" w:rsidP="001A48A4">
      <w:pPr>
        <w:jc w:val="both"/>
        <w:rPr>
          <w:b/>
        </w:rPr>
      </w:pPr>
      <w:proofErr w:type="spellStart"/>
      <w:r w:rsidRPr="001A48A4">
        <w:rPr>
          <w:rFonts w:ascii="Times New Roman" w:hAnsi="Times New Roman" w:cs="Times New Roman"/>
          <w:b/>
          <w:sz w:val="20"/>
        </w:rPr>
        <w:t>Biography</w:t>
      </w:r>
      <w:proofErr w:type="spellEnd"/>
      <w:r>
        <w:rPr>
          <w:rFonts w:ascii="Times New Roman" w:hAnsi="Times New Roman" w:cs="Times New Roman"/>
          <w:b/>
          <w:sz w:val="20"/>
        </w:rPr>
        <w:t>:</w:t>
      </w:r>
    </w:p>
    <w:p w:rsidR="001A48A4" w:rsidRPr="00FB6DF7" w:rsidRDefault="001A48A4" w:rsidP="001A48A4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1A48A4">
        <w:rPr>
          <w:rFonts w:ascii="Times New Roman" w:hAnsi="Times New Roman" w:cs="Times New Roman"/>
          <w:sz w:val="20"/>
          <w:szCs w:val="24"/>
        </w:rPr>
        <w:t xml:space="preserve">Ana Maria </w:t>
      </w:r>
      <w:proofErr w:type="spellStart"/>
      <w:r w:rsidRPr="001A48A4">
        <w:rPr>
          <w:rFonts w:ascii="Times New Roman" w:hAnsi="Times New Roman" w:cs="Times New Roman"/>
          <w:sz w:val="20"/>
          <w:szCs w:val="24"/>
        </w:rPr>
        <w:t>Ey</w:t>
      </w:r>
      <w:proofErr w:type="spellEnd"/>
      <w:r w:rsidRPr="001A48A4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1A48A4">
        <w:rPr>
          <w:rFonts w:ascii="Times New Roman" w:hAnsi="Times New Roman" w:cs="Times New Roman"/>
          <w:sz w:val="20"/>
          <w:szCs w:val="24"/>
        </w:rPr>
        <w:t>Batlle</w:t>
      </w:r>
      <w:proofErr w:type="spellEnd"/>
      <w:r w:rsidRPr="001A48A4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was a </w:t>
      </w:r>
      <w:r w:rsidRPr="001A48A4">
        <w:rPr>
          <w:rFonts w:ascii="Times New Roman" w:hAnsi="Times New Roman" w:cs="Times New Roman"/>
          <w:sz w:val="20"/>
          <w:szCs w:val="24"/>
        </w:rPr>
        <w:t xml:space="preserve">Bachelor of Medicine and Surgery University. </w:t>
      </w:r>
      <w:proofErr w:type="gramStart"/>
      <w:r w:rsidRPr="001A48A4">
        <w:rPr>
          <w:rFonts w:ascii="Times New Roman" w:hAnsi="Times New Roman" w:cs="Times New Roman"/>
          <w:sz w:val="20"/>
          <w:szCs w:val="24"/>
        </w:rPr>
        <w:t>Specia</w:t>
      </w:r>
      <w:r>
        <w:rPr>
          <w:rFonts w:ascii="Times New Roman" w:hAnsi="Times New Roman" w:cs="Times New Roman"/>
          <w:sz w:val="20"/>
          <w:szCs w:val="24"/>
        </w:rPr>
        <w:t xml:space="preserve">list doctor in Traumatology and </w:t>
      </w:r>
      <w:r w:rsidRPr="001A48A4">
        <w:rPr>
          <w:rFonts w:ascii="Times New Roman" w:hAnsi="Times New Roman" w:cs="Times New Roman"/>
          <w:sz w:val="20"/>
          <w:szCs w:val="24"/>
        </w:rPr>
        <w:t>Orthopedic surgery.</w:t>
      </w:r>
      <w:proofErr w:type="gramEnd"/>
      <w:r w:rsidRPr="001A48A4">
        <w:rPr>
          <w:rFonts w:ascii="Times New Roman" w:hAnsi="Times New Roman" w:cs="Times New Roman"/>
          <w:sz w:val="20"/>
          <w:szCs w:val="24"/>
        </w:rPr>
        <w:t xml:space="preserve"> Senior Associate Specialist Physician of the Orthopedics Service</w:t>
      </w:r>
      <w:r>
        <w:rPr>
          <w:rFonts w:ascii="Times New Roman" w:hAnsi="Times New Roman" w:cs="Times New Roman"/>
          <w:sz w:val="20"/>
          <w:szCs w:val="24"/>
        </w:rPr>
        <w:t xml:space="preserve"> Pedi</w:t>
      </w:r>
      <w:bookmarkStart w:id="1" w:name="_GoBack"/>
      <w:bookmarkEnd w:id="1"/>
      <w:r>
        <w:rPr>
          <w:rFonts w:ascii="Times New Roman" w:hAnsi="Times New Roman" w:cs="Times New Roman"/>
          <w:sz w:val="20"/>
          <w:szCs w:val="24"/>
        </w:rPr>
        <w:t xml:space="preserve">atric, </w:t>
      </w:r>
      <w:proofErr w:type="spellStart"/>
      <w:r w:rsidRPr="001A48A4">
        <w:rPr>
          <w:rFonts w:ascii="Times New Roman" w:hAnsi="Times New Roman" w:cs="Times New Roman"/>
          <w:sz w:val="20"/>
          <w:szCs w:val="24"/>
        </w:rPr>
        <w:t>Sant</w:t>
      </w:r>
      <w:proofErr w:type="spellEnd"/>
      <w:r w:rsidRPr="001A48A4">
        <w:rPr>
          <w:rFonts w:ascii="Times New Roman" w:hAnsi="Times New Roman" w:cs="Times New Roman"/>
          <w:sz w:val="20"/>
          <w:szCs w:val="24"/>
        </w:rPr>
        <w:t xml:space="preserve"> Joan de </w:t>
      </w:r>
      <w:proofErr w:type="spellStart"/>
      <w:r w:rsidRPr="001A48A4">
        <w:rPr>
          <w:rFonts w:ascii="Times New Roman" w:hAnsi="Times New Roman" w:cs="Times New Roman"/>
          <w:sz w:val="20"/>
          <w:szCs w:val="24"/>
        </w:rPr>
        <w:t>Déu</w:t>
      </w:r>
      <w:proofErr w:type="spellEnd"/>
      <w:r w:rsidRPr="001A48A4">
        <w:rPr>
          <w:rFonts w:ascii="Times New Roman" w:hAnsi="Times New Roman" w:cs="Times New Roman"/>
          <w:sz w:val="20"/>
          <w:szCs w:val="24"/>
        </w:rPr>
        <w:t xml:space="preserve"> Hospital (Barcelona)</w:t>
      </w:r>
    </w:p>
    <w:p w:rsidR="00EB7307" w:rsidRPr="00270966" w:rsidRDefault="00EB7307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anthosh Kommu" w:date="2022-05-13T12:34:00Z" w:initials="SK">
    <w:p w:rsidR="00691AAB" w:rsidRDefault="00691AAB">
      <w:pPr>
        <w:pStyle w:val="CommentText"/>
      </w:pPr>
      <w:r>
        <w:rPr>
          <w:rStyle w:val="CommentReference"/>
        </w:rPr>
        <w:annotationRef/>
      </w:r>
      <w:r>
        <w:t xml:space="preserve">TNR-12, Central </w:t>
      </w:r>
      <w:r w:rsidR="00B82905">
        <w:t>Alignment,</w:t>
      </w:r>
      <w:r>
        <w:t xml:space="preserve"> Bold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26047"/>
    <w:rsid w:val="000549C7"/>
    <w:rsid w:val="000B6237"/>
    <w:rsid w:val="000E7069"/>
    <w:rsid w:val="000F063A"/>
    <w:rsid w:val="001A48A4"/>
    <w:rsid w:val="00270966"/>
    <w:rsid w:val="003979B5"/>
    <w:rsid w:val="00446BE4"/>
    <w:rsid w:val="004A6532"/>
    <w:rsid w:val="00524CE0"/>
    <w:rsid w:val="00691AAB"/>
    <w:rsid w:val="007245CF"/>
    <w:rsid w:val="00861368"/>
    <w:rsid w:val="008D2886"/>
    <w:rsid w:val="00AB1CA2"/>
    <w:rsid w:val="00AB22C7"/>
    <w:rsid w:val="00B82905"/>
    <w:rsid w:val="00BC05AB"/>
    <w:rsid w:val="00E04DFF"/>
    <w:rsid w:val="00EB7307"/>
    <w:rsid w:val="00F7402B"/>
    <w:rsid w:val="00FB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1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</cp:lastModifiedBy>
  <cp:revision>4</cp:revision>
  <dcterms:created xsi:type="dcterms:W3CDTF">2023-01-04T12:13:00Z</dcterms:created>
  <dcterms:modified xsi:type="dcterms:W3CDTF">2023-01-05T08:50:00Z</dcterms:modified>
</cp:coreProperties>
</file>