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93E" w:rsidRDefault="0063493E" w:rsidP="00924F91">
      <w:pPr>
        <w:pStyle w:val="BodyText"/>
        <w:spacing w:after="200" w:line="276" w:lineRule="auto"/>
        <w:contextualSpacing/>
        <w:rPr>
          <w:rFonts w:ascii="Times New Roman" w:eastAsiaTheme="minorHAnsi" w:hAnsi="Times New Roman" w:cs="Times New Roman"/>
          <w:b/>
          <w:sz w:val="28"/>
          <w:szCs w:val="28"/>
        </w:rPr>
      </w:pPr>
      <w:r w:rsidRPr="0063493E">
        <w:rPr>
          <w:rFonts w:ascii="Times New Roman" w:eastAsiaTheme="minorHAnsi" w:hAnsi="Times New Roman" w:cs="Times New Roman"/>
          <w:b/>
          <w:sz w:val="28"/>
          <w:szCs w:val="28"/>
        </w:rPr>
        <w:t xml:space="preserve">From coronary artery </w:t>
      </w:r>
      <w:proofErr w:type="spellStart"/>
      <w:r w:rsidRPr="0063493E">
        <w:rPr>
          <w:rFonts w:ascii="Times New Roman" w:eastAsiaTheme="minorHAnsi" w:hAnsi="Times New Roman" w:cs="Times New Roman"/>
          <w:b/>
          <w:sz w:val="28"/>
          <w:szCs w:val="28"/>
        </w:rPr>
        <w:t>ectasia</w:t>
      </w:r>
      <w:proofErr w:type="spellEnd"/>
      <w:r w:rsidRPr="0063493E">
        <w:rPr>
          <w:rFonts w:ascii="Times New Roman" w:eastAsiaTheme="minorHAnsi" w:hAnsi="Times New Roman" w:cs="Times New Roman"/>
          <w:b/>
          <w:sz w:val="28"/>
          <w:szCs w:val="28"/>
        </w:rPr>
        <w:t xml:space="preserve"> to giant coronary artery aneurysm: is it necessary to follow-up?</w:t>
      </w:r>
    </w:p>
    <w:p w:rsidR="0063493E" w:rsidRDefault="0063493E" w:rsidP="00924F91">
      <w:pPr>
        <w:pStyle w:val="BodyText"/>
        <w:spacing w:after="200" w:line="276" w:lineRule="auto"/>
        <w:contextualSpacing/>
        <w:rPr>
          <w:rFonts w:ascii="Times New Roman" w:eastAsiaTheme="minorHAnsi" w:hAnsi="Times New Roman" w:cs="Times New Roman"/>
          <w:sz w:val="24"/>
          <w:szCs w:val="24"/>
          <w:lang w:val="it-IT"/>
        </w:rPr>
      </w:pPr>
      <w:r w:rsidRPr="0063493E">
        <w:rPr>
          <w:rFonts w:ascii="Times New Roman" w:eastAsiaTheme="minorHAnsi" w:hAnsi="Times New Roman" w:cs="Times New Roman"/>
          <w:sz w:val="24"/>
          <w:szCs w:val="24"/>
          <w:lang w:val="it-IT"/>
        </w:rPr>
        <w:t xml:space="preserve">Martina Rizzo </w:t>
      </w:r>
    </w:p>
    <w:p w:rsidR="00A85D23" w:rsidRDefault="0063493E" w:rsidP="00924F91">
      <w:pPr>
        <w:pStyle w:val="BodyText"/>
        <w:spacing w:after="200" w:line="276" w:lineRule="auto"/>
        <w:contextualSpacing/>
        <w:rPr>
          <w:rFonts w:ascii="Times New Roman" w:hAnsi="Times New Roman" w:cs="Times New Roman"/>
          <w:i/>
          <w:sz w:val="24"/>
          <w:szCs w:val="24"/>
        </w:rPr>
      </w:pPr>
      <w:r w:rsidRPr="0063493E">
        <w:rPr>
          <w:rFonts w:ascii="Times New Roman" w:hAnsi="Times New Roman" w:cs="Times New Roman"/>
          <w:i/>
          <w:sz w:val="24"/>
          <w:szCs w:val="24"/>
        </w:rPr>
        <w:t>University of Siena</w:t>
      </w:r>
      <w:r w:rsidR="001E2227" w:rsidRPr="001E2227">
        <w:rPr>
          <w:sz w:val="22"/>
        </w:rPr>
        <w:t>,</w:t>
      </w:r>
      <w:r w:rsidR="001E2227">
        <w:rPr>
          <w:rFonts w:ascii="Times New Roman" w:hAnsi="Times New Roman" w:cs="Times New Roman"/>
          <w:sz w:val="22"/>
          <w:szCs w:val="24"/>
        </w:rPr>
        <w:t xml:space="preserve"> </w:t>
      </w:r>
      <w:r w:rsidRPr="0063493E">
        <w:rPr>
          <w:rFonts w:ascii="Times New Roman" w:hAnsi="Times New Roman" w:cs="Times New Roman"/>
          <w:sz w:val="22"/>
          <w:szCs w:val="24"/>
        </w:rPr>
        <w:t>Siena</w:t>
      </w:r>
      <w:r w:rsidR="00255700">
        <w:rPr>
          <w:rFonts w:ascii="Times New Roman" w:hAnsi="Times New Roman" w:cs="Times New Roman"/>
          <w:sz w:val="22"/>
          <w:szCs w:val="24"/>
        </w:rPr>
        <w:t xml:space="preserve">, </w:t>
      </w:r>
      <w:r w:rsidRPr="0063493E">
        <w:rPr>
          <w:rFonts w:ascii="Times New Roman" w:hAnsi="Times New Roman" w:cs="Times New Roman"/>
          <w:sz w:val="22"/>
          <w:szCs w:val="24"/>
        </w:rPr>
        <w:t>Italy</w:t>
      </w:r>
    </w:p>
    <w:p w:rsidR="00184D62" w:rsidRDefault="00184D62" w:rsidP="00CC54CC">
      <w:pPr>
        <w:pStyle w:val="NoSpacing"/>
        <w:rPr>
          <w:b/>
        </w:rPr>
      </w:pPr>
      <w:r w:rsidRPr="00184D62">
        <w:rPr>
          <w:b/>
        </w:rPr>
        <w:t>Abstract</w:t>
      </w:r>
    </w:p>
    <w:p w:rsidR="00C72A98" w:rsidRDefault="00C72A98" w:rsidP="001656DA">
      <w:pPr>
        <w:pStyle w:val="NormalWeb"/>
        <w:shd w:val="clear" w:color="auto" w:fill="FFFFFF"/>
        <w:jc w:val="both"/>
      </w:pPr>
      <w:r w:rsidRPr="00C72A98">
        <w:t xml:space="preserve">Coronary Artery </w:t>
      </w:r>
      <w:proofErr w:type="spellStart"/>
      <w:r w:rsidRPr="00C72A98">
        <w:t>Ectasia</w:t>
      </w:r>
      <w:proofErr w:type="spellEnd"/>
      <w:r w:rsidRPr="00C72A98">
        <w:t xml:space="preserve"> (CAE) is the aneurysmal dilation of a coronary artery, defined as a dilation of 1.5 times the dimension of an adjacent normal vessel. CAE is a relatively uncommon disease with a prevalence of 1.2% to 4.9%. This dilation can develop in a larger entity called: Giant Coronary Artery Aneurysms, which are even a rarer occurring with a reported incidence of 0.02%. Although GCAA can be completely silent with a total asymptomatic presentation, it can develop in a life-threatening event due to distal embolization or acute rupture. It is important to highlight that the clinical management of a patient presenting a GCAA remains still controversial. Due to the lack of clinical guidelines in the literature, there is still a debate about which should be the best treatment among medical management, interventional therapy, and surgical excision. In this case report, we present a patient with a CAE in </w:t>
      </w:r>
      <w:proofErr w:type="spellStart"/>
      <w:r w:rsidRPr="00C72A98">
        <w:t>cardiological</w:t>
      </w:r>
      <w:proofErr w:type="spellEnd"/>
      <w:r w:rsidRPr="00C72A98">
        <w:t xml:space="preserve"> follow-up, who developed a GCAA throughout 6 years, documented by radiological imaging. The patient was completely asymptomatic and the GCAA was found accidentally. Our case presentation demonstrates how a coronary artery </w:t>
      </w:r>
      <w:proofErr w:type="spellStart"/>
      <w:r w:rsidRPr="00C72A98">
        <w:t>ectasia</w:t>
      </w:r>
      <w:proofErr w:type="spellEnd"/>
      <w:r w:rsidRPr="00C72A98">
        <w:t xml:space="preserve"> can develop into a giant coronary artery aneurysm posing the question if a regular follow-up in patients presenting this clinical condition is required to prevent dangerous events. Consequently, I believe that this case report can help young cardiologists to diagnose this uncommon pathology that can develop over time and become a life-threatening clinical entity if left untreated. Moreover, the Heart Team decided for a less common surgical treatment: the </w:t>
      </w:r>
      <w:proofErr w:type="gramStart"/>
      <w:r w:rsidRPr="00C72A98">
        <w:t xml:space="preserve">interposition of a reversed saphenous vein graft, to preserve coronary artery </w:t>
      </w:r>
      <w:proofErr w:type="spellStart"/>
      <w:r w:rsidRPr="00C72A98">
        <w:t>ostium</w:t>
      </w:r>
      <w:proofErr w:type="spellEnd"/>
      <w:r w:rsidRPr="00C72A98">
        <w:t>, as the intra-operatory and post-operatory imaging demonstrate</w:t>
      </w:r>
      <w:proofErr w:type="gramEnd"/>
      <w:r w:rsidRPr="00C72A98">
        <w:t xml:space="preserve">. Furthermore, invasive coronary angiography (ICA) imaging clearly shows the development of a CAE in a GCAA, which was never demonstrated before. The evidence in this clinical case can help to better define the gap actually present in clinical guidelines about management and follow-up on this uncommon entity. </w:t>
      </w:r>
    </w:p>
    <w:p w:rsidR="00184D62" w:rsidRPr="00184D62" w:rsidRDefault="00184D62" w:rsidP="001656DA">
      <w:pPr>
        <w:pStyle w:val="NormalWeb"/>
        <w:shd w:val="clear" w:color="auto" w:fill="FFFFFF"/>
        <w:jc w:val="both"/>
        <w:rPr>
          <w:b/>
        </w:rPr>
      </w:pPr>
      <w:r w:rsidRPr="00184D62">
        <w:rPr>
          <w:b/>
        </w:rPr>
        <w:t xml:space="preserve">Biography </w:t>
      </w:r>
    </w:p>
    <w:p w:rsidR="00184D62" w:rsidRPr="00184D62" w:rsidRDefault="00C72A98" w:rsidP="00C72A98">
      <w:pPr>
        <w:pStyle w:val="NormalWeb"/>
        <w:shd w:val="clear" w:color="auto" w:fill="FFFFFF"/>
        <w:jc w:val="both"/>
      </w:pPr>
      <w:r w:rsidRPr="00C72A98">
        <w:t>Martina Rizzo is an undergraduate student, at the University of Siena, of the School of Medicine and Surgery. She frequents as an intern student in the Cardiac Surgery Unit and the Cardiology Unit, actively involved in different research projects and clinical activities. She is a hard worker and enthusiastic student currently involved in research about heart valve endocarditis, heart valve diseases, and mechanical circulatory supports. She recently started to work on her own projects with the tutorship of the Director of the Cardiac Surgery Unit and the Director of the training program of Cardiology.</w:t>
      </w:r>
      <w:bookmarkStart w:id="0" w:name="_GoBack"/>
      <w:bookmarkEnd w:id="0"/>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656DA"/>
    <w:rsid w:val="00184D62"/>
    <w:rsid w:val="001E2227"/>
    <w:rsid w:val="00255700"/>
    <w:rsid w:val="002B63C0"/>
    <w:rsid w:val="0036446F"/>
    <w:rsid w:val="00386F18"/>
    <w:rsid w:val="004A56B8"/>
    <w:rsid w:val="0052254D"/>
    <w:rsid w:val="00627D79"/>
    <w:rsid w:val="0063493E"/>
    <w:rsid w:val="006C45EA"/>
    <w:rsid w:val="00924F91"/>
    <w:rsid w:val="00A51851"/>
    <w:rsid w:val="00A85D23"/>
    <w:rsid w:val="00AA5B8A"/>
    <w:rsid w:val="00B51B98"/>
    <w:rsid w:val="00C72A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2023-01-03T08:41:00Z</dcterms:created>
  <dcterms:modified xsi:type="dcterms:W3CDTF">2023-01-03T08:41:00Z</dcterms:modified>
</cp:coreProperties>
</file>