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511" w:rsidRDefault="009343B7" w:rsidP="009343B7">
      <w:pPr>
        <w:pStyle w:val="Heading1"/>
        <w:spacing w:before="62"/>
        <w:jc w:val="both"/>
      </w:pPr>
      <w:r>
        <w:rPr>
          <w:color w:val="2F3133"/>
        </w:rPr>
        <w:t>Effect</w:t>
      </w:r>
      <w:r>
        <w:rPr>
          <w:color w:val="2F3133"/>
          <w:spacing w:val="-3"/>
        </w:rPr>
        <w:t xml:space="preserve"> </w:t>
      </w:r>
      <w:r>
        <w:rPr>
          <w:color w:val="2F3133"/>
        </w:rPr>
        <w:t>of</w:t>
      </w:r>
      <w:r>
        <w:rPr>
          <w:color w:val="2F3133"/>
          <w:spacing w:val="-2"/>
        </w:rPr>
        <w:t xml:space="preserve"> </w:t>
      </w:r>
      <w:r>
        <w:rPr>
          <w:color w:val="2F3133"/>
        </w:rPr>
        <w:t>lead</w:t>
      </w:r>
      <w:r>
        <w:rPr>
          <w:color w:val="2F3133"/>
          <w:spacing w:val="-3"/>
        </w:rPr>
        <w:t xml:space="preserve"> </w:t>
      </w:r>
      <w:r>
        <w:rPr>
          <w:color w:val="2F3133"/>
        </w:rPr>
        <w:t>acetate</w:t>
      </w:r>
      <w:r>
        <w:rPr>
          <w:color w:val="2F3133"/>
          <w:spacing w:val="-3"/>
        </w:rPr>
        <w:t xml:space="preserve"> </w:t>
      </w:r>
      <w:r>
        <w:rPr>
          <w:color w:val="2F3133"/>
        </w:rPr>
        <w:t>on</w:t>
      </w:r>
      <w:r>
        <w:rPr>
          <w:color w:val="2F3133"/>
          <w:spacing w:val="-2"/>
        </w:rPr>
        <w:t xml:space="preserve"> </w:t>
      </w:r>
      <w:r>
        <w:rPr>
          <w:color w:val="2F3133"/>
        </w:rPr>
        <w:t>animal</w:t>
      </w:r>
      <w:r>
        <w:rPr>
          <w:color w:val="2F3133"/>
          <w:spacing w:val="-3"/>
        </w:rPr>
        <w:t xml:space="preserve"> </w:t>
      </w:r>
      <w:r>
        <w:rPr>
          <w:color w:val="2F3133"/>
        </w:rPr>
        <w:t>behavior:</w:t>
      </w:r>
      <w:r>
        <w:rPr>
          <w:color w:val="2F3133"/>
          <w:spacing w:val="-3"/>
        </w:rPr>
        <w:t xml:space="preserve"> </w:t>
      </w:r>
      <w:r>
        <w:rPr>
          <w:color w:val="2F3133"/>
        </w:rPr>
        <w:t>P</w:t>
      </w:r>
      <w:r>
        <w:rPr>
          <w:color w:val="2F3133"/>
        </w:rPr>
        <w:t>harmacological</w:t>
      </w:r>
      <w:r>
        <w:rPr>
          <w:color w:val="2F3133"/>
          <w:spacing w:val="-4"/>
        </w:rPr>
        <w:t xml:space="preserve"> </w:t>
      </w:r>
      <w:r>
        <w:rPr>
          <w:color w:val="2F3133"/>
        </w:rPr>
        <w:t>study</w:t>
      </w:r>
      <w:r>
        <w:rPr>
          <w:color w:val="2F3133"/>
          <w:spacing w:val="-4"/>
        </w:rPr>
        <w:t xml:space="preserve"> </w:t>
      </w:r>
      <w:r>
        <w:rPr>
          <w:color w:val="2F3133"/>
        </w:rPr>
        <w:t>behavioral</w:t>
      </w:r>
      <w:r>
        <w:rPr>
          <w:color w:val="2F3133"/>
          <w:spacing w:val="-3"/>
        </w:rPr>
        <w:t xml:space="preserve"> </w:t>
      </w:r>
      <w:r>
        <w:rPr>
          <w:color w:val="2F3133"/>
        </w:rPr>
        <w:t>in</w:t>
      </w:r>
      <w:r>
        <w:rPr>
          <w:color w:val="2F3133"/>
          <w:spacing w:val="-3"/>
        </w:rPr>
        <w:t xml:space="preserve"> </w:t>
      </w:r>
      <w:r>
        <w:rPr>
          <w:color w:val="2F3133"/>
        </w:rPr>
        <w:t>the</w:t>
      </w:r>
      <w:r>
        <w:rPr>
          <w:color w:val="2F3133"/>
          <w:spacing w:val="-2"/>
        </w:rPr>
        <w:t xml:space="preserve"> </w:t>
      </w:r>
      <w:r>
        <w:rPr>
          <w:color w:val="2F3133"/>
        </w:rPr>
        <w:t>W</w:t>
      </w:r>
      <w:r>
        <w:rPr>
          <w:color w:val="2F3133"/>
        </w:rPr>
        <w:t>istar</w:t>
      </w:r>
      <w:r>
        <w:rPr>
          <w:color w:val="2F3133"/>
          <w:spacing w:val="-4"/>
        </w:rPr>
        <w:t xml:space="preserve"> </w:t>
      </w:r>
      <w:r>
        <w:rPr>
          <w:color w:val="2F3133"/>
        </w:rPr>
        <w:t>rat</w:t>
      </w:r>
    </w:p>
    <w:p w:rsidR="00830511" w:rsidRDefault="009343B7">
      <w:pPr>
        <w:pStyle w:val="BodyText"/>
        <w:spacing w:before="52"/>
        <w:ind w:left="100"/>
      </w:pPr>
      <w:bookmarkStart w:id="0" w:name="_GoBack"/>
      <w:r>
        <w:rPr>
          <w:color w:val="2F3133"/>
        </w:rPr>
        <w:t>Jihane</w:t>
      </w:r>
      <w:r>
        <w:rPr>
          <w:color w:val="2F3133"/>
          <w:spacing w:val="-4"/>
        </w:rPr>
        <w:t xml:space="preserve"> </w:t>
      </w:r>
      <w:r>
        <w:rPr>
          <w:color w:val="2F3133"/>
        </w:rPr>
        <w:t>Chaibat</w:t>
      </w:r>
    </w:p>
    <w:bookmarkEnd w:id="0"/>
    <w:p w:rsidR="009343B7" w:rsidRDefault="009343B7">
      <w:pPr>
        <w:spacing w:before="12"/>
        <w:ind w:left="100"/>
        <w:rPr>
          <w:i/>
          <w:color w:val="2F3133"/>
          <w:spacing w:val="-2"/>
          <w:sz w:val="24"/>
        </w:rPr>
      </w:pPr>
      <w:r>
        <w:rPr>
          <w:i/>
          <w:color w:val="2F3133"/>
          <w:sz w:val="24"/>
        </w:rPr>
        <w:t>Faculty</w:t>
      </w:r>
      <w:r>
        <w:rPr>
          <w:i/>
          <w:color w:val="2F3133"/>
          <w:spacing w:val="-2"/>
          <w:sz w:val="24"/>
        </w:rPr>
        <w:t xml:space="preserve"> </w:t>
      </w:r>
      <w:r>
        <w:rPr>
          <w:i/>
          <w:color w:val="2F3133"/>
          <w:sz w:val="24"/>
        </w:rPr>
        <w:t>of</w:t>
      </w:r>
      <w:r>
        <w:rPr>
          <w:i/>
          <w:color w:val="2F3133"/>
          <w:spacing w:val="-2"/>
          <w:sz w:val="24"/>
        </w:rPr>
        <w:t xml:space="preserve"> </w:t>
      </w:r>
      <w:r>
        <w:rPr>
          <w:i/>
          <w:color w:val="2F3133"/>
          <w:sz w:val="24"/>
        </w:rPr>
        <w:t>sciences</w:t>
      </w:r>
      <w:r>
        <w:rPr>
          <w:i/>
          <w:color w:val="2F3133"/>
          <w:spacing w:val="-3"/>
          <w:sz w:val="24"/>
        </w:rPr>
        <w:t xml:space="preserve"> </w:t>
      </w:r>
      <w:r>
        <w:rPr>
          <w:i/>
          <w:color w:val="2F3133"/>
          <w:sz w:val="24"/>
        </w:rPr>
        <w:t>ibn</w:t>
      </w:r>
      <w:r>
        <w:rPr>
          <w:i/>
          <w:color w:val="2F3133"/>
          <w:spacing w:val="-2"/>
          <w:sz w:val="24"/>
        </w:rPr>
        <w:t xml:space="preserve"> </w:t>
      </w:r>
      <w:r>
        <w:rPr>
          <w:i/>
          <w:color w:val="2F3133"/>
          <w:sz w:val="24"/>
        </w:rPr>
        <w:t>tofail</w:t>
      </w:r>
      <w:r>
        <w:rPr>
          <w:i/>
          <w:color w:val="2F3133"/>
          <w:spacing w:val="-2"/>
          <w:sz w:val="24"/>
        </w:rPr>
        <w:t xml:space="preserve"> </w:t>
      </w:r>
      <w:r>
        <w:rPr>
          <w:i/>
          <w:color w:val="2F3133"/>
          <w:sz w:val="24"/>
        </w:rPr>
        <w:t>kénitra</w:t>
      </w:r>
      <w:r>
        <w:rPr>
          <w:i/>
          <w:color w:val="2F3133"/>
          <w:spacing w:val="-2"/>
          <w:sz w:val="24"/>
        </w:rPr>
        <w:t xml:space="preserve"> </w:t>
      </w:r>
    </w:p>
    <w:p w:rsidR="00830511" w:rsidRDefault="009343B7">
      <w:pPr>
        <w:spacing w:before="12"/>
        <w:ind w:left="100"/>
        <w:rPr>
          <w:i/>
          <w:sz w:val="24"/>
        </w:rPr>
      </w:pPr>
      <w:r>
        <w:rPr>
          <w:i/>
          <w:color w:val="2F3133"/>
          <w:sz w:val="24"/>
        </w:rPr>
        <w:t>Morocco</w:t>
      </w:r>
    </w:p>
    <w:p w:rsidR="00830511" w:rsidRDefault="00830511">
      <w:pPr>
        <w:pStyle w:val="BodyText"/>
        <w:rPr>
          <w:i/>
          <w:sz w:val="20"/>
        </w:rPr>
      </w:pPr>
    </w:p>
    <w:p w:rsidR="00830511" w:rsidRDefault="00830511">
      <w:pPr>
        <w:pStyle w:val="BodyText"/>
        <w:spacing w:before="5"/>
        <w:rPr>
          <w:i/>
          <w:sz w:val="22"/>
        </w:rPr>
      </w:pPr>
    </w:p>
    <w:p w:rsidR="00830511" w:rsidRDefault="009343B7">
      <w:pPr>
        <w:ind w:left="120"/>
        <w:rPr>
          <w:b/>
          <w:sz w:val="24"/>
        </w:rPr>
      </w:pPr>
      <w:r>
        <w:rPr>
          <w:b/>
          <w:color w:val="231F20"/>
          <w:sz w:val="24"/>
        </w:rPr>
        <w:t>Abstract</w:t>
      </w:r>
    </w:p>
    <w:p w:rsidR="00830511" w:rsidRDefault="009343B7">
      <w:pPr>
        <w:pStyle w:val="BodyText"/>
        <w:spacing w:before="34" w:line="249" w:lineRule="auto"/>
        <w:ind w:left="153" w:right="104"/>
        <w:jc w:val="both"/>
      </w:pPr>
      <w:r>
        <w:rPr>
          <w:color w:val="231F20"/>
        </w:rPr>
        <w:t>The main objective of this work is to study the effect of lead acetate on behavior of anxiety and depression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female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Wistar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rats.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experimental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carried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rats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40,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animals are divided into 4 batches experi</w:t>
      </w:r>
      <w:r>
        <w:rPr>
          <w:color w:val="231F20"/>
        </w:rPr>
        <w:t>mental, control batch and 3 batches exposed to successive doses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 0.25 mg / kg, 0.5 mg / kg and 1mg / kg of lead acetate. The metal is administered daily at 4:00 p.m. 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injection under cutaneous and for a period of 8 weeks. At the end of the various trea</w:t>
      </w:r>
      <w:r>
        <w:rPr>
          <w:color w:val="231F20"/>
        </w:rPr>
        <w:t>tments, the animals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were subjected to the open ﬁeld test (OFT), the raised cross maze test (EPM) for determine the level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anxiety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the forced swimming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test to elucidate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level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depression.</w:t>
      </w:r>
    </w:p>
    <w:p w:rsidR="009343B7" w:rsidRDefault="009343B7">
      <w:pPr>
        <w:pStyle w:val="BodyText"/>
        <w:spacing w:before="6" w:line="249" w:lineRule="auto"/>
        <w:ind w:left="153" w:right="107"/>
        <w:jc w:val="both"/>
        <w:rPr>
          <w:color w:val="231F20"/>
        </w:rPr>
      </w:pPr>
    </w:p>
    <w:p w:rsidR="00830511" w:rsidRDefault="009343B7">
      <w:pPr>
        <w:pStyle w:val="BodyText"/>
        <w:spacing w:before="6" w:line="249" w:lineRule="auto"/>
        <w:ind w:left="153" w:right="107"/>
        <w:jc w:val="both"/>
      </w:pPr>
      <w:r>
        <w:rPr>
          <w:color w:val="231F20"/>
        </w:rPr>
        <w:t>The results obtained showed that anxiety and depression b</w:t>
      </w:r>
      <w:r>
        <w:rPr>
          <w:color w:val="231F20"/>
        </w:rPr>
        <w:t>ehaviors are clearly expressed in rats poisoned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 lead acetate, suggesting that this metal induces antigenic</w:t>
      </w:r>
      <w:r>
        <w:rPr>
          <w:color w:val="231F20"/>
        </w:rPr>
        <w:t xml:space="preserve"> and depressive effects. In addition,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acuteness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depression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anxiety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accentuated,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concentration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lead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increases,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reveals the effect of dependent. Our results conﬁrm that lead causes side effects behavioral issues such 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anxiety and depression.</w:t>
      </w:r>
    </w:p>
    <w:p w:rsidR="00830511" w:rsidRDefault="00830511">
      <w:pPr>
        <w:pStyle w:val="BodyText"/>
        <w:rPr>
          <w:sz w:val="26"/>
        </w:rPr>
      </w:pPr>
    </w:p>
    <w:p w:rsidR="00830511" w:rsidRDefault="00830511">
      <w:pPr>
        <w:pStyle w:val="BodyText"/>
        <w:spacing w:before="2"/>
        <w:rPr>
          <w:sz w:val="28"/>
        </w:rPr>
      </w:pPr>
    </w:p>
    <w:p w:rsidR="00830511" w:rsidRDefault="009343B7">
      <w:pPr>
        <w:ind w:left="119"/>
        <w:rPr>
          <w:b/>
          <w:sz w:val="24"/>
        </w:rPr>
      </w:pPr>
      <w:r>
        <w:rPr>
          <w:b/>
          <w:color w:val="231F20"/>
          <w:sz w:val="24"/>
        </w:rPr>
        <w:t>Biography</w:t>
      </w:r>
    </w:p>
    <w:p w:rsidR="00830511" w:rsidRDefault="009343B7">
      <w:pPr>
        <w:pStyle w:val="BodyText"/>
        <w:spacing w:before="33" w:line="249" w:lineRule="auto"/>
        <w:ind w:left="153" w:right="110"/>
        <w:jc w:val="both"/>
      </w:pPr>
      <w:r>
        <w:rPr>
          <w:color w:val="231F20"/>
        </w:rPr>
        <w:t>Jihane C</w:t>
      </w:r>
      <w:r>
        <w:rPr>
          <w:color w:val="231F20"/>
        </w:rPr>
        <w:t>haibat 30 year’s</w:t>
      </w:r>
      <w:r>
        <w:rPr>
          <w:color w:val="231F20"/>
        </w:rPr>
        <w:t xml:space="preserve"> doctoral student at the faculty of sciences ibn tofail kénitra in Morocco my thesi</w:t>
      </w:r>
      <w:r>
        <w:rPr>
          <w:color w:val="231F20"/>
        </w:rPr>
        <w:t>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subject is the study of the impact of heavy metals on mental and behavioral health;</w:t>
      </w:r>
      <w:r>
        <w:rPr>
          <w:color w:val="231F20"/>
        </w:rPr>
        <w:t xml:space="preserve"> I led the writing of 3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scientiﬁc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articles and member of several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researches 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neuroscience.</w:t>
      </w:r>
    </w:p>
    <w:p w:rsidR="00830511" w:rsidRDefault="00830511">
      <w:pPr>
        <w:pStyle w:val="BodyText"/>
        <w:spacing w:before="4"/>
        <w:rPr>
          <w:sz w:val="23"/>
        </w:rPr>
      </w:pPr>
    </w:p>
    <w:p w:rsidR="00830511" w:rsidRDefault="00830511">
      <w:pPr>
        <w:pStyle w:val="BodyText"/>
        <w:spacing w:before="10"/>
        <w:rPr>
          <w:sz w:val="28"/>
        </w:rPr>
      </w:pPr>
    </w:p>
    <w:p w:rsidR="00830511" w:rsidRDefault="00830511">
      <w:pPr>
        <w:pStyle w:val="BodyText"/>
        <w:spacing w:before="90" w:line="249" w:lineRule="auto"/>
        <w:ind w:left="153" w:right="7211"/>
      </w:pPr>
    </w:p>
    <w:sectPr w:rsidR="00830511">
      <w:type w:val="continuous"/>
      <w:pgSz w:w="11910" w:h="16840"/>
      <w:pgMar w:top="1360" w:right="84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30511"/>
    <w:rsid w:val="00830511"/>
    <w:rsid w:val="0093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Impression</vt:lpstr>
    </vt:vector>
  </TitlesOfParts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Impression</dc:title>
  <dc:creator>Vascular Dementia</dc:creator>
  <cp:lastModifiedBy>Vascular Dementia</cp:lastModifiedBy>
  <cp:revision>2</cp:revision>
  <dcterms:created xsi:type="dcterms:W3CDTF">2022-12-16T09:48:00Z</dcterms:created>
  <dcterms:modified xsi:type="dcterms:W3CDTF">2022-12-16T09:48:00Z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Creator">
    <vt:lpwstr>Adobe Illustrator CS5</vt:lpwstr>
  </property>
  <property fmtid="{D5CDD505-2E9C-101B-9397-08002B2CF9AE}" pid="4" name="LastSaved">
    <vt:filetime>2022-12-16T00:00:00Z</vt:filetime>
  </property>
</Properties>
</file>