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469" w:rsidRDefault="00932469" w:rsidP="00932469">
      <w:pPr>
        <w:pStyle w:val="BodyText"/>
        <w:spacing w:after="200"/>
        <w:jc w:val="both"/>
        <w:rPr>
          <w:rFonts w:ascii="Times New Roman" w:eastAsia="Minion Pro" w:hAnsi="Times New Roman" w:cs="Times New Roman"/>
          <w:b/>
          <w:bCs/>
          <w:color w:val="337AB7"/>
          <w:sz w:val="32"/>
          <w:szCs w:val="24"/>
        </w:rPr>
      </w:pPr>
      <w:r>
        <w:rPr>
          <w:rFonts w:ascii="Times New Roman" w:eastAsia="Minion Pro" w:hAnsi="Times New Roman" w:cs="Times New Roman"/>
          <w:b/>
          <w:bCs/>
          <w:color w:val="337AB7"/>
          <w:sz w:val="32"/>
          <w:szCs w:val="24"/>
        </w:rPr>
        <w:t xml:space="preserve">Association of </w:t>
      </w:r>
      <w:r w:rsidRPr="00932469">
        <w:rPr>
          <w:rFonts w:ascii="Times New Roman" w:eastAsia="Minion Pro" w:hAnsi="Times New Roman" w:cs="Times New Roman"/>
          <w:b/>
          <w:bCs/>
          <w:color w:val="337AB7"/>
          <w:sz w:val="32"/>
          <w:szCs w:val="24"/>
        </w:rPr>
        <w:t>angiotensin-converting enzyme gene i</w:t>
      </w:r>
      <w:r>
        <w:rPr>
          <w:rFonts w:ascii="Times New Roman" w:eastAsia="Minion Pro" w:hAnsi="Times New Roman" w:cs="Times New Roman"/>
          <w:b/>
          <w:bCs/>
          <w:color w:val="337AB7"/>
          <w:sz w:val="32"/>
          <w:szCs w:val="24"/>
        </w:rPr>
        <w:t>nsertion/deletion polym</w:t>
      </w:r>
      <w:bookmarkStart w:id="0" w:name="_GoBack"/>
      <w:bookmarkEnd w:id="0"/>
      <w:r>
        <w:rPr>
          <w:rFonts w:ascii="Times New Roman" w:eastAsia="Minion Pro" w:hAnsi="Times New Roman" w:cs="Times New Roman"/>
          <w:b/>
          <w:bCs/>
          <w:color w:val="337AB7"/>
          <w:sz w:val="32"/>
          <w:szCs w:val="24"/>
        </w:rPr>
        <w:t xml:space="preserve">orphisms </w:t>
      </w:r>
      <w:r w:rsidRPr="00932469">
        <w:rPr>
          <w:rFonts w:ascii="Times New Roman" w:eastAsia="Minion Pro" w:hAnsi="Times New Roman" w:cs="Times New Roman"/>
          <w:b/>
          <w:bCs/>
          <w:color w:val="337AB7"/>
          <w:sz w:val="32"/>
          <w:szCs w:val="24"/>
        </w:rPr>
        <w:t xml:space="preserve">with risk of hypertension among the </w:t>
      </w:r>
      <w:proofErr w:type="gramStart"/>
      <w:r w:rsidRPr="00932469">
        <w:rPr>
          <w:rFonts w:ascii="Times New Roman" w:eastAsia="Minion Pro" w:hAnsi="Times New Roman" w:cs="Times New Roman"/>
          <w:b/>
          <w:bCs/>
          <w:color w:val="337AB7"/>
          <w:sz w:val="32"/>
          <w:szCs w:val="24"/>
        </w:rPr>
        <w:t>ethiopian</w:t>
      </w:r>
      <w:proofErr w:type="gramEnd"/>
      <w:r w:rsidRPr="00932469">
        <w:rPr>
          <w:rFonts w:ascii="Times New Roman" w:eastAsia="Minion Pro" w:hAnsi="Times New Roman" w:cs="Times New Roman"/>
          <w:b/>
          <w:bCs/>
          <w:color w:val="337AB7"/>
          <w:sz w:val="32"/>
          <w:szCs w:val="24"/>
        </w:rPr>
        <w:t xml:space="preserve"> population </w:t>
      </w:r>
    </w:p>
    <w:p w:rsidR="005C0C86" w:rsidRDefault="00932469" w:rsidP="005C0C86">
      <w:pPr>
        <w:pStyle w:val="BodyText"/>
        <w:spacing w:after="200" w:line="276" w:lineRule="auto"/>
        <w:rPr>
          <w:rFonts w:ascii="Times New Roman" w:hAnsi="Times New Roman" w:cs="Times New Roman"/>
          <w:sz w:val="24"/>
          <w:szCs w:val="24"/>
        </w:rPr>
      </w:pPr>
      <w:proofErr w:type="spellStart"/>
      <w:r w:rsidRPr="00932469">
        <w:rPr>
          <w:rFonts w:ascii="Times New Roman" w:hAnsi="Times New Roman" w:cs="Times New Roman"/>
          <w:sz w:val="24"/>
          <w:szCs w:val="24"/>
        </w:rPr>
        <w:t>Tsegaye</w:t>
      </w:r>
      <w:proofErr w:type="spellEnd"/>
      <w:r w:rsidRPr="00932469">
        <w:rPr>
          <w:rFonts w:ascii="Times New Roman" w:hAnsi="Times New Roman" w:cs="Times New Roman"/>
          <w:sz w:val="24"/>
          <w:szCs w:val="24"/>
        </w:rPr>
        <w:t xml:space="preserve"> </w:t>
      </w:r>
      <w:proofErr w:type="spellStart"/>
      <w:r w:rsidRPr="00932469">
        <w:rPr>
          <w:rFonts w:ascii="Times New Roman" w:hAnsi="Times New Roman" w:cs="Times New Roman"/>
          <w:sz w:val="24"/>
          <w:szCs w:val="24"/>
        </w:rPr>
        <w:t>Adane</w:t>
      </w:r>
      <w:proofErr w:type="spellEnd"/>
      <w:r w:rsidRPr="00932469">
        <w:rPr>
          <w:rFonts w:ascii="Times New Roman" w:hAnsi="Times New Roman" w:cs="Times New Roman"/>
          <w:sz w:val="24"/>
          <w:szCs w:val="24"/>
        </w:rPr>
        <w:t xml:space="preserve"> </w:t>
      </w:r>
      <w:proofErr w:type="spellStart"/>
      <w:r w:rsidRPr="00932469">
        <w:rPr>
          <w:rFonts w:ascii="Times New Roman" w:hAnsi="Times New Roman" w:cs="Times New Roman"/>
          <w:sz w:val="24"/>
          <w:szCs w:val="24"/>
        </w:rPr>
        <w:t>Birhan</w:t>
      </w:r>
      <w:proofErr w:type="spellEnd"/>
      <w:r w:rsidRPr="00932469">
        <w:rPr>
          <w:rFonts w:ascii="Times New Roman" w:hAnsi="Times New Roman" w:cs="Times New Roman"/>
          <w:sz w:val="24"/>
          <w:szCs w:val="24"/>
        </w:rPr>
        <w:t xml:space="preserve"> </w:t>
      </w:r>
      <w:r w:rsidR="005C0C86">
        <w:rPr>
          <w:rFonts w:ascii="Times New Roman" w:hAnsi="Times New Roman" w:cs="Times New Roman"/>
          <w:sz w:val="24"/>
          <w:szCs w:val="24"/>
        </w:rPr>
        <w:t>*</w:t>
      </w:r>
    </w:p>
    <w:p w:rsidR="005C0C86" w:rsidRDefault="00932469" w:rsidP="005C0C86">
      <w:pPr>
        <w:pStyle w:val="BodyText"/>
        <w:spacing w:after="200" w:line="276" w:lineRule="auto"/>
        <w:rPr>
          <w:rFonts w:ascii="Times New Roman" w:hAnsi="Times New Roman" w:cs="Times New Roman"/>
          <w:sz w:val="22"/>
          <w:szCs w:val="24"/>
        </w:rPr>
      </w:pPr>
      <w:r w:rsidRPr="00932469">
        <w:rPr>
          <w:rFonts w:ascii="Times New Roman" w:hAnsi="Times New Roman" w:cs="Times New Roman"/>
          <w:sz w:val="22"/>
          <w:szCs w:val="24"/>
        </w:rPr>
        <w:t>University of Gondar</w:t>
      </w:r>
      <w:r w:rsidR="0003588A">
        <w:rPr>
          <w:rFonts w:ascii="Times New Roman" w:hAnsi="Times New Roman" w:cs="Times New Roman"/>
          <w:sz w:val="22"/>
          <w:szCs w:val="24"/>
        </w:rPr>
        <w:t xml:space="preserve">, </w:t>
      </w:r>
      <w:r w:rsidRPr="00932469">
        <w:rPr>
          <w:rFonts w:ascii="Times New Roman" w:hAnsi="Times New Roman" w:cs="Times New Roman"/>
          <w:sz w:val="22"/>
          <w:szCs w:val="24"/>
        </w:rPr>
        <w:t>Ethiopia</w:t>
      </w:r>
      <w:r w:rsidR="005C0C86">
        <w:rPr>
          <w:rFonts w:ascii="Times New Roman" w:hAnsi="Times New Roman" w:cs="Times New Roman"/>
          <w:sz w:val="22"/>
          <w:szCs w:val="24"/>
        </w:rPr>
        <w:t xml:space="preserve"> </w:t>
      </w:r>
    </w:p>
    <w:p w:rsidR="005C0C86" w:rsidRDefault="005C0C86"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932469" w:rsidRDefault="00932469" w:rsidP="00932469">
      <w:pPr>
        <w:jc w:val="both"/>
        <w:rPr>
          <w:rFonts w:ascii="Times New Roman" w:eastAsia="Tw Cen MT" w:hAnsi="Times New Roman" w:cs="Times New Roman"/>
          <w:sz w:val="20"/>
          <w:szCs w:val="24"/>
          <w:lang w:val="en-US"/>
        </w:rPr>
      </w:pPr>
      <w:r w:rsidRPr="00932469">
        <w:rPr>
          <w:rFonts w:ascii="Times New Roman" w:eastAsia="Tw Cen MT" w:hAnsi="Times New Roman" w:cs="Times New Roman"/>
          <w:sz w:val="20"/>
          <w:szCs w:val="24"/>
          <w:lang w:val="en-US"/>
        </w:rPr>
        <w:t xml:space="preserve">Although the pathophysiological mechanism of hypertension is not fully elucidated yet, a large number of pieces of evidence have shown that genetic alterations in the renin-angiotensin-aldosterone system play a central role. However, the association of insertion/deletion polymorphism of the angiotensin-converting enzyme (ACE) gene with essential hypertension is controversial yet, and there </w:t>
      </w:r>
      <w:proofErr w:type="gramStart"/>
      <w:r w:rsidRPr="00932469">
        <w:rPr>
          <w:rFonts w:ascii="Times New Roman" w:eastAsia="Tw Cen MT" w:hAnsi="Times New Roman" w:cs="Times New Roman"/>
          <w:sz w:val="20"/>
          <w:szCs w:val="24"/>
          <w:lang w:val="en-US"/>
        </w:rPr>
        <w:t>is</w:t>
      </w:r>
      <w:proofErr w:type="gramEnd"/>
      <w:r w:rsidRPr="00932469">
        <w:rPr>
          <w:rFonts w:ascii="Times New Roman" w:eastAsia="Tw Cen MT" w:hAnsi="Times New Roman" w:cs="Times New Roman"/>
          <w:sz w:val="20"/>
          <w:szCs w:val="24"/>
          <w:lang w:val="en-US"/>
        </w:rPr>
        <w:t xml:space="preserve"> a limited number of publications among the Ethiopian population. Therefore, this study aimed to determine the association of ACE gene I/D polymorphism with the risk of hypertension among essential hypertension Ethiopian patients. A case-control study was conducted from October 07, 2020, to June 02, 2021, among hypertensive patients and normotensive controls. Blood samples were drawn from each of the randomly selected 64 hypertensive and 64 normotensive participants for molecular test analysis. Genetic polymorphism of the ACE gene was identified using polymerase chain reaction (PCR) and electrophoresis. The strength of the association between the genotype and hypertension was estimated through the calculation of adjusted odds ratio and 95% confidence intervals using logistic regression. P-value &lt; 0.05 was considered statistically significant. The distribution of DD genotypes and the D allele of the ACE gene was 48.4% and 63% in essential hypertensive patients, respectively, while it was 29.7% and 42.2% in control subjects respectively. The ACE DD genotype and D allele were more frequent among hypertensive patients as compared to controls. The present study found that the DD genotype and D allele of the ACE gene has had a strong association with a high risk of hypertension in the study population. </w:t>
      </w:r>
    </w:p>
    <w:p w:rsidR="005C0C86" w:rsidRDefault="005C0C86" w:rsidP="0003588A">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932469" w:rsidRPr="00932469" w:rsidRDefault="00932469" w:rsidP="00932469">
      <w:pPr>
        <w:numPr>
          <w:ilvl w:val="0"/>
          <w:numId w:val="4"/>
        </w:numPr>
        <w:autoSpaceDE w:val="0"/>
        <w:autoSpaceDN w:val="0"/>
        <w:adjustRightInd w:val="0"/>
        <w:spacing w:after="0"/>
        <w:jc w:val="both"/>
        <w:rPr>
          <w:rFonts w:ascii="Times New Roman" w:hAnsi="Times New Roman" w:cs="Times New Roman"/>
          <w:sz w:val="20"/>
          <w:szCs w:val="20"/>
          <w:lang w:val="en-NZ"/>
        </w:rPr>
      </w:pPr>
      <w:proofErr w:type="spellStart"/>
      <w:r w:rsidRPr="00932469">
        <w:rPr>
          <w:rFonts w:ascii="Times New Roman" w:hAnsi="Times New Roman" w:cs="Times New Roman"/>
          <w:sz w:val="20"/>
          <w:szCs w:val="20"/>
          <w:lang w:val="en-NZ"/>
        </w:rPr>
        <w:t>Whelton</w:t>
      </w:r>
      <w:proofErr w:type="spellEnd"/>
      <w:r w:rsidRPr="00932469">
        <w:rPr>
          <w:rFonts w:ascii="Times New Roman" w:hAnsi="Times New Roman" w:cs="Times New Roman"/>
          <w:sz w:val="20"/>
          <w:szCs w:val="20"/>
          <w:lang w:val="en-NZ"/>
        </w:rPr>
        <w:t xml:space="preserve"> PK, Carey R, </w:t>
      </w:r>
      <w:proofErr w:type="spellStart"/>
      <w:r w:rsidRPr="00932469">
        <w:rPr>
          <w:rFonts w:ascii="Times New Roman" w:hAnsi="Times New Roman" w:cs="Times New Roman"/>
          <w:sz w:val="20"/>
          <w:szCs w:val="20"/>
          <w:lang w:val="en-NZ"/>
        </w:rPr>
        <w:t>Aronow</w:t>
      </w:r>
      <w:proofErr w:type="spellEnd"/>
      <w:r w:rsidRPr="00932469">
        <w:rPr>
          <w:rFonts w:ascii="Times New Roman" w:hAnsi="Times New Roman" w:cs="Times New Roman"/>
          <w:sz w:val="20"/>
          <w:szCs w:val="20"/>
          <w:lang w:val="en-NZ"/>
        </w:rPr>
        <w:t xml:space="preserve"> W. 2017 Guideline for the Prevention, Detection, Evaluation, and Management of High Blood Pressure in Adults. Hypertension. 2017.</w:t>
      </w:r>
    </w:p>
    <w:p w:rsidR="00932469" w:rsidRPr="00932469" w:rsidRDefault="00932469" w:rsidP="00932469">
      <w:pPr>
        <w:numPr>
          <w:ilvl w:val="0"/>
          <w:numId w:val="4"/>
        </w:numPr>
        <w:autoSpaceDE w:val="0"/>
        <w:autoSpaceDN w:val="0"/>
        <w:adjustRightInd w:val="0"/>
        <w:spacing w:after="0"/>
        <w:jc w:val="both"/>
        <w:rPr>
          <w:rFonts w:ascii="Times New Roman" w:hAnsi="Times New Roman" w:cs="Times New Roman"/>
          <w:sz w:val="20"/>
          <w:szCs w:val="20"/>
          <w:lang w:val="en-NZ"/>
        </w:rPr>
      </w:pPr>
      <w:proofErr w:type="spellStart"/>
      <w:r w:rsidRPr="00932469">
        <w:rPr>
          <w:rFonts w:ascii="Times New Roman" w:hAnsi="Times New Roman" w:cs="Times New Roman"/>
          <w:sz w:val="20"/>
          <w:szCs w:val="20"/>
          <w:lang w:val="en-NZ"/>
        </w:rPr>
        <w:t>Kiber</w:t>
      </w:r>
      <w:proofErr w:type="spellEnd"/>
      <w:r w:rsidRPr="00932469">
        <w:rPr>
          <w:rFonts w:ascii="Times New Roman" w:hAnsi="Times New Roman" w:cs="Times New Roman"/>
          <w:sz w:val="20"/>
          <w:szCs w:val="20"/>
          <w:lang w:val="en-NZ"/>
        </w:rPr>
        <w:t xml:space="preserve"> M, </w:t>
      </w:r>
      <w:proofErr w:type="spellStart"/>
      <w:r w:rsidRPr="00932469">
        <w:rPr>
          <w:rFonts w:ascii="Times New Roman" w:hAnsi="Times New Roman" w:cs="Times New Roman"/>
          <w:sz w:val="20"/>
          <w:szCs w:val="20"/>
          <w:lang w:val="en-NZ"/>
        </w:rPr>
        <w:t>Wube</w:t>
      </w:r>
      <w:proofErr w:type="spellEnd"/>
      <w:r w:rsidRPr="00932469">
        <w:rPr>
          <w:rFonts w:ascii="Times New Roman" w:hAnsi="Times New Roman" w:cs="Times New Roman"/>
          <w:sz w:val="20"/>
          <w:szCs w:val="20"/>
          <w:lang w:val="en-NZ"/>
        </w:rPr>
        <w:t xml:space="preserve"> M, </w:t>
      </w:r>
      <w:proofErr w:type="spellStart"/>
      <w:r w:rsidRPr="00932469">
        <w:rPr>
          <w:rFonts w:ascii="Times New Roman" w:hAnsi="Times New Roman" w:cs="Times New Roman"/>
          <w:sz w:val="20"/>
          <w:szCs w:val="20"/>
          <w:lang w:val="en-NZ"/>
        </w:rPr>
        <w:t>Temesgen</w:t>
      </w:r>
      <w:proofErr w:type="spellEnd"/>
      <w:r w:rsidRPr="00932469">
        <w:rPr>
          <w:rFonts w:ascii="Times New Roman" w:hAnsi="Times New Roman" w:cs="Times New Roman"/>
          <w:sz w:val="20"/>
          <w:szCs w:val="20"/>
          <w:lang w:val="en-NZ"/>
        </w:rPr>
        <w:t xml:space="preserve"> H, </w:t>
      </w:r>
      <w:proofErr w:type="spellStart"/>
      <w:r w:rsidRPr="00932469">
        <w:rPr>
          <w:rFonts w:ascii="Times New Roman" w:hAnsi="Times New Roman" w:cs="Times New Roman"/>
          <w:sz w:val="20"/>
          <w:szCs w:val="20"/>
          <w:lang w:val="en-NZ"/>
        </w:rPr>
        <w:t>Woyraw</w:t>
      </w:r>
      <w:proofErr w:type="spellEnd"/>
      <w:r w:rsidRPr="00932469">
        <w:rPr>
          <w:rFonts w:ascii="Times New Roman" w:hAnsi="Times New Roman" w:cs="Times New Roman"/>
          <w:sz w:val="20"/>
          <w:szCs w:val="20"/>
          <w:lang w:val="en-NZ"/>
        </w:rPr>
        <w:t xml:space="preserve"> W, Belay YA. Prevalence of hypertension and its associated factors among adults in </w:t>
      </w:r>
      <w:proofErr w:type="spellStart"/>
      <w:r w:rsidRPr="00932469">
        <w:rPr>
          <w:rFonts w:ascii="Times New Roman" w:hAnsi="Times New Roman" w:cs="Times New Roman"/>
          <w:sz w:val="20"/>
          <w:szCs w:val="20"/>
          <w:lang w:val="en-NZ"/>
        </w:rPr>
        <w:t>Debre</w:t>
      </w:r>
      <w:proofErr w:type="spellEnd"/>
      <w:r w:rsidRPr="00932469">
        <w:rPr>
          <w:rFonts w:ascii="Times New Roman" w:hAnsi="Times New Roman" w:cs="Times New Roman"/>
          <w:sz w:val="20"/>
          <w:szCs w:val="20"/>
          <w:lang w:val="en-NZ"/>
        </w:rPr>
        <w:t xml:space="preserve"> </w:t>
      </w:r>
      <w:proofErr w:type="spellStart"/>
      <w:r w:rsidRPr="00932469">
        <w:rPr>
          <w:rFonts w:ascii="Times New Roman" w:hAnsi="Times New Roman" w:cs="Times New Roman"/>
          <w:sz w:val="20"/>
          <w:szCs w:val="20"/>
          <w:lang w:val="en-NZ"/>
        </w:rPr>
        <w:t>Markos</w:t>
      </w:r>
      <w:proofErr w:type="spellEnd"/>
      <w:r w:rsidRPr="00932469">
        <w:rPr>
          <w:rFonts w:ascii="Times New Roman" w:hAnsi="Times New Roman" w:cs="Times New Roman"/>
          <w:sz w:val="20"/>
          <w:szCs w:val="20"/>
          <w:lang w:val="en-NZ"/>
        </w:rPr>
        <w:t xml:space="preserve"> Town, Northwest Ethiopia: community based cross-sectional study. BMC Research Notes. 2019</w:t>
      </w:r>
      <w:proofErr w:type="gramStart"/>
      <w:r w:rsidRPr="00932469">
        <w:rPr>
          <w:rFonts w:ascii="Times New Roman" w:hAnsi="Times New Roman" w:cs="Times New Roman"/>
          <w:sz w:val="20"/>
          <w:szCs w:val="20"/>
          <w:lang w:val="en-NZ"/>
        </w:rPr>
        <w:t>;12</w:t>
      </w:r>
      <w:proofErr w:type="gramEnd"/>
      <w:r w:rsidRPr="00932469">
        <w:rPr>
          <w:rFonts w:ascii="Times New Roman" w:hAnsi="Times New Roman" w:cs="Times New Roman"/>
          <w:sz w:val="20"/>
          <w:szCs w:val="20"/>
          <w:lang w:val="en-NZ"/>
        </w:rPr>
        <w:t>(1):406.</w:t>
      </w:r>
    </w:p>
    <w:p w:rsidR="00932469" w:rsidRPr="00932469" w:rsidRDefault="00932469" w:rsidP="00932469">
      <w:pPr>
        <w:numPr>
          <w:ilvl w:val="0"/>
          <w:numId w:val="4"/>
        </w:numPr>
        <w:autoSpaceDE w:val="0"/>
        <w:autoSpaceDN w:val="0"/>
        <w:adjustRightInd w:val="0"/>
        <w:spacing w:after="0"/>
        <w:jc w:val="both"/>
        <w:rPr>
          <w:rFonts w:ascii="Times New Roman" w:hAnsi="Times New Roman" w:cs="Times New Roman"/>
          <w:sz w:val="20"/>
          <w:szCs w:val="20"/>
          <w:lang w:val="en-NZ"/>
        </w:rPr>
      </w:pPr>
      <w:proofErr w:type="spellStart"/>
      <w:r w:rsidRPr="00932469">
        <w:rPr>
          <w:rFonts w:ascii="Times New Roman" w:hAnsi="Times New Roman" w:cs="Times New Roman"/>
          <w:sz w:val="20"/>
          <w:szCs w:val="20"/>
          <w:lang w:val="en-NZ"/>
        </w:rPr>
        <w:t>Asresahegn</w:t>
      </w:r>
      <w:proofErr w:type="spellEnd"/>
      <w:r w:rsidRPr="00932469">
        <w:rPr>
          <w:rFonts w:ascii="Times New Roman" w:hAnsi="Times New Roman" w:cs="Times New Roman"/>
          <w:sz w:val="20"/>
          <w:szCs w:val="20"/>
          <w:lang w:val="en-NZ"/>
        </w:rPr>
        <w:t xml:space="preserve"> H, </w:t>
      </w:r>
      <w:proofErr w:type="spellStart"/>
      <w:r w:rsidRPr="00932469">
        <w:rPr>
          <w:rFonts w:ascii="Times New Roman" w:hAnsi="Times New Roman" w:cs="Times New Roman"/>
          <w:sz w:val="20"/>
          <w:szCs w:val="20"/>
          <w:lang w:val="en-NZ"/>
        </w:rPr>
        <w:t>Tadesse</w:t>
      </w:r>
      <w:proofErr w:type="spellEnd"/>
      <w:r w:rsidRPr="00932469">
        <w:rPr>
          <w:rFonts w:ascii="Times New Roman" w:hAnsi="Times New Roman" w:cs="Times New Roman"/>
          <w:sz w:val="20"/>
          <w:szCs w:val="20"/>
          <w:lang w:val="en-NZ"/>
        </w:rPr>
        <w:t xml:space="preserve"> F, </w:t>
      </w:r>
      <w:proofErr w:type="spellStart"/>
      <w:r w:rsidRPr="00932469">
        <w:rPr>
          <w:rFonts w:ascii="Times New Roman" w:hAnsi="Times New Roman" w:cs="Times New Roman"/>
          <w:sz w:val="20"/>
          <w:szCs w:val="20"/>
          <w:lang w:val="en-NZ"/>
        </w:rPr>
        <w:t>Beyene</w:t>
      </w:r>
      <w:proofErr w:type="spellEnd"/>
      <w:r w:rsidRPr="00932469">
        <w:rPr>
          <w:rFonts w:ascii="Times New Roman" w:hAnsi="Times New Roman" w:cs="Times New Roman"/>
          <w:sz w:val="20"/>
          <w:szCs w:val="20"/>
          <w:lang w:val="en-NZ"/>
        </w:rPr>
        <w:t xml:space="preserve"> E. Prevalence and associated factors of hypertension among adults in Ethiopia: a community based cross-sectional study. BMC research notes. 2017</w:t>
      </w:r>
      <w:proofErr w:type="gramStart"/>
      <w:r w:rsidRPr="00932469">
        <w:rPr>
          <w:rFonts w:ascii="Times New Roman" w:hAnsi="Times New Roman" w:cs="Times New Roman"/>
          <w:sz w:val="20"/>
          <w:szCs w:val="20"/>
          <w:lang w:val="en-NZ"/>
        </w:rPr>
        <w:t>;10</w:t>
      </w:r>
      <w:proofErr w:type="gramEnd"/>
      <w:r w:rsidRPr="00932469">
        <w:rPr>
          <w:rFonts w:ascii="Times New Roman" w:hAnsi="Times New Roman" w:cs="Times New Roman"/>
          <w:sz w:val="20"/>
          <w:szCs w:val="20"/>
          <w:lang w:val="en-NZ"/>
        </w:rPr>
        <w:t>(1):629-.</w:t>
      </w:r>
    </w:p>
    <w:p w:rsidR="00932469" w:rsidRPr="00932469" w:rsidRDefault="00932469" w:rsidP="00932469">
      <w:pPr>
        <w:numPr>
          <w:ilvl w:val="0"/>
          <w:numId w:val="4"/>
        </w:numPr>
        <w:autoSpaceDE w:val="0"/>
        <w:autoSpaceDN w:val="0"/>
        <w:adjustRightInd w:val="0"/>
        <w:spacing w:after="0"/>
        <w:jc w:val="both"/>
        <w:rPr>
          <w:rFonts w:ascii="Times New Roman" w:hAnsi="Times New Roman" w:cs="Times New Roman"/>
          <w:sz w:val="20"/>
          <w:szCs w:val="20"/>
          <w:lang w:val="en-NZ"/>
        </w:rPr>
      </w:pPr>
      <w:r w:rsidRPr="00932469">
        <w:rPr>
          <w:rFonts w:ascii="Times New Roman" w:hAnsi="Times New Roman" w:cs="Times New Roman"/>
          <w:sz w:val="20"/>
          <w:szCs w:val="20"/>
          <w:lang w:val="en-NZ"/>
        </w:rPr>
        <w:t xml:space="preserve">Zhou B, </w:t>
      </w:r>
      <w:proofErr w:type="spellStart"/>
      <w:r w:rsidRPr="00932469">
        <w:rPr>
          <w:rFonts w:ascii="Times New Roman" w:hAnsi="Times New Roman" w:cs="Times New Roman"/>
          <w:sz w:val="20"/>
          <w:szCs w:val="20"/>
          <w:lang w:val="en-NZ"/>
        </w:rPr>
        <w:t>Perel</w:t>
      </w:r>
      <w:proofErr w:type="spellEnd"/>
      <w:r w:rsidRPr="00932469">
        <w:rPr>
          <w:rFonts w:ascii="Times New Roman" w:hAnsi="Times New Roman" w:cs="Times New Roman"/>
          <w:sz w:val="20"/>
          <w:szCs w:val="20"/>
          <w:lang w:val="en-NZ"/>
        </w:rPr>
        <w:t xml:space="preserve"> P, </w:t>
      </w:r>
      <w:proofErr w:type="spellStart"/>
      <w:r w:rsidRPr="00932469">
        <w:rPr>
          <w:rFonts w:ascii="Times New Roman" w:hAnsi="Times New Roman" w:cs="Times New Roman"/>
          <w:sz w:val="20"/>
          <w:szCs w:val="20"/>
          <w:lang w:val="en-NZ"/>
        </w:rPr>
        <w:t>Mensah</w:t>
      </w:r>
      <w:proofErr w:type="spellEnd"/>
      <w:r w:rsidRPr="00932469">
        <w:rPr>
          <w:rFonts w:ascii="Times New Roman" w:hAnsi="Times New Roman" w:cs="Times New Roman"/>
          <w:sz w:val="20"/>
          <w:szCs w:val="20"/>
          <w:lang w:val="en-NZ"/>
        </w:rPr>
        <w:t xml:space="preserve"> GA, </w:t>
      </w:r>
      <w:proofErr w:type="spellStart"/>
      <w:r w:rsidRPr="00932469">
        <w:rPr>
          <w:rFonts w:ascii="Times New Roman" w:hAnsi="Times New Roman" w:cs="Times New Roman"/>
          <w:sz w:val="20"/>
          <w:szCs w:val="20"/>
          <w:lang w:val="en-NZ"/>
        </w:rPr>
        <w:t>Ezzati</w:t>
      </w:r>
      <w:proofErr w:type="spellEnd"/>
      <w:r w:rsidRPr="00932469">
        <w:rPr>
          <w:rFonts w:ascii="Times New Roman" w:hAnsi="Times New Roman" w:cs="Times New Roman"/>
          <w:sz w:val="20"/>
          <w:szCs w:val="20"/>
          <w:lang w:val="en-NZ"/>
        </w:rPr>
        <w:t xml:space="preserve"> M. Global epidemiology, health burden and effective interventions for elevated blood pressure and hypertension. Nature Reviews Cardiology. 2021.</w:t>
      </w:r>
    </w:p>
    <w:p w:rsidR="00932469" w:rsidRPr="00932469" w:rsidRDefault="00932469" w:rsidP="00932469">
      <w:pPr>
        <w:numPr>
          <w:ilvl w:val="0"/>
          <w:numId w:val="4"/>
        </w:numPr>
        <w:autoSpaceDE w:val="0"/>
        <w:autoSpaceDN w:val="0"/>
        <w:adjustRightInd w:val="0"/>
        <w:spacing w:after="0"/>
        <w:jc w:val="both"/>
        <w:rPr>
          <w:rFonts w:ascii="Times New Roman" w:hAnsi="Times New Roman" w:cs="Times New Roman"/>
          <w:sz w:val="20"/>
          <w:szCs w:val="20"/>
          <w:lang w:val="en-NZ"/>
        </w:rPr>
      </w:pPr>
      <w:r w:rsidRPr="00932469">
        <w:rPr>
          <w:rFonts w:ascii="Times New Roman" w:hAnsi="Times New Roman" w:cs="Times New Roman"/>
          <w:sz w:val="20"/>
          <w:szCs w:val="20"/>
          <w:lang w:val="en-NZ"/>
        </w:rPr>
        <w:t xml:space="preserve">El </w:t>
      </w:r>
      <w:proofErr w:type="spellStart"/>
      <w:r w:rsidRPr="00932469">
        <w:rPr>
          <w:rFonts w:ascii="Times New Roman" w:hAnsi="Times New Roman" w:cs="Times New Roman"/>
          <w:sz w:val="20"/>
          <w:szCs w:val="20"/>
          <w:lang w:val="en-NZ"/>
        </w:rPr>
        <w:t>Bakry</w:t>
      </w:r>
      <w:proofErr w:type="spellEnd"/>
      <w:r w:rsidRPr="00932469">
        <w:rPr>
          <w:rFonts w:ascii="Times New Roman" w:hAnsi="Times New Roman" w:cs="Times New Roman"/>
          <w:sz w:val="20"/>
          <w:szCs w:val="20"/>
          <w:lang w:val="en-NZ"/>
        </w:rPr>
        <w:t xml:space="preserve"> S. Association of Angiotensin Converting Enzyme Insertion/Deletion and Angiotensinogen T235 Polymorphisms with Risk of Essential Hypertension in Egyptian Patients. International Journal of Cancer Research. 2012</w:t>
      </w:r>
      <w:proofErr w:type="gramStart"/>
      <w:r w:rsidRPr="00932469">
        <w:rPr>
          <w:rFonts w:ascii="Times New Roman" w:hAnsi="Times New Roman" w:cs="Times New Roman"/>
          <w:sz w:val="20"/>
          <w:szCs w:val="20"/>
          <w:lang w:val="en-NZ"/>
        </w:rPr>
        <w:t>;8</w:t>
      </w:r>
      <w:proofErr w:type="gramEnd"/>
      <w:r w:rsidRPr="00932469">
        <w:rPr>
          <w:rFonts w:ascii="Times New Roman" w:hAnsi="Times New Roman" w:cs="Times New Roman"/>
          <w:sz w:val="20"/>
          <w:szCs w:val="20"/>
          <w:lang w:val="en-NZ"/>
        </w:rPr>
        <w:t>(3):69-82.</w:t>
      </w:r>
    </w:p>
    <w:p w:rsidR="00932469" w:rsidRPr="00932469" w:rsidRDefault="00932469" w:rsidP="00932469">
      <w:pPr>
        <w:numPr>
          <w:ilvl w:val="0"/>
          <w:numId w:val="4"/>
        </w:numPr>
        <w:autoSpaceDE w:val="0"/>
        <w:autoSpaceDN w:val="0"/>
        <w:adjustRightInd w:val="0"/>
        <w:spacing w:after="0"/>
        <w:jc w:val="both"/>
        <w:rPr>
          <w:rFonts w:ascii="Times New Roman" w:hAnsi="Times New Roman" w:cs="Times New Roman"/>
          <w:sz w:val="20"/>
          <w:szCs w:val="20"/>
          <w:lang w:val="en-NZ"/>
        </w:rPr>
      </w:pPr>
      <w:proofErr w:type="spellStart"/>
      <w:r w:rsidRPr="00932469">
        <w:rPr>
          <w:rFonts w:ascii="Times New Roman" w:hAnsi="Times New Roman" w:cs="Times New Roman"/>
          <w:sz w:val="20"/>
          <w:szCs w:val="20"/>
          <w:lang w:val="en-NZ"/>
        </w:rPr>
        <w:t>Kibret</w:t>
      </w:r>
      <w:proofErr w:type="spellEnd"/>
      <w:r w:rsidRPr="00932469">
        <w:rPr>
          <w:rFonts w:ascii="Times New Roman" w:hAnsi="Times New Roman" w:cs="Times New Roman"/>
          <w:sz w:val="20"/>
          <w:szCs w:val="20"/>
          <w:lang w:val="en-NZ"/>
        </w:rPr>
        <w:t xml:space="preserve"> KT, </w:t>
      </w:r>
      <w:proofErr w:type="spellStart"/>
      <w:r w:rsidRPr="00932469">
        <w:rPr>
          <w:rFonts w:ascii="Times New Roman" w:hAnsi="Times New Roman" w:cs="Times New Roman"/>
          <w:sz w:val="20"/>
          <w:szCs w:val="20"/>
          <w:lang w:val="en-NZ"/>
        </w:rPr>
        <w:t>Mesfin</w:t>
      </w:r>
      <w:proofErr w:type="spellEnd"/>
      <w:r w:rsidRPr="00932469">
        <w:rPr>
          <w:rFonts w:ascii="Times New Roman" w:hAnsi="Times New Roman" w:cs="Times New Roman"/>
          <w:sz w:val="20"/>
          <w:szCs w:val="20"/>
          <w:lang w:val="en-NZ"/>
        </w:rPr>
        <w:t xml:space="preserve"> YM. Prevalence of hypertension in Ethiopia: a systematic meta-analysis. Public Health Reviews. 2015</w:t>
      </w:r>
      <w:proofErr w:type="gramStart"/>
      <w:r w:rsidRPr="00932469">
        <w:rPr>
          <w:rFonts w:ascii="Times New Roman" w:hAnsi="Times New Roman" w:cs="Times New Roman"/>
          <w:sz w:val="20"/>
          <w:szCs w:val="20"/>
          <w:lang w:val="en-NZ"/>
        </w:rPr>
        <w:t>;36</w:t>
      </w:r>
      <w:proofErr w:type="gramEnd"/>
      <w:r w:rsidRPr="00932469">
        <w:rPr>
          <w:rFonts w:ascii="Times New Roman" w:hAnsi="Times New Roman" w:cs="Times New Roman"/>
          <w:sz w:val="20"/>
          <w:szCs w:val="20"/>
          <w:lang w:val="en-NZ"/>
        </w:rPr>
        <w:t>(1):14.</w:t>
      </w:r>
    </w:p>
    <w:p w:rsidR="00932469" w:rsidRPr="00932469" w:rsidRDefault="00932469" w:rsidP="00932469">
      <w:pPr>
        <w:numPr>
          <w:ilvl w:val="0"/>
          <w:numId w:val="4"/>
        </w:numPr>
        <w:autoSpaceDE w:val="0"/>
        <w:autoSpaceDN w:val="0"/>
        <w:adjustRightInd w:val="0"/>
        <w:spacing w:after="0"/>
        <w:jc w:val="both"/>
        <w:rPr>
          <w:rFonts w:ascii="Times New Roman" w:hAnsi="Times New Roman" w:cs="Times New Roman"/>
          <w:sz w:val="20"/>
          <w:szCs w:val="20"/>
          <w:lang w:val="en-NZ"/>
        </w:rPr>
      </w:pPr>
      <w:proofErr w:type="spellStart"/>
      <w:r w:rsidRPr="00932469">
        <w:rPr>
          <w:rFonts w:ascii="Times New Roman" w:hAnsi="Times New Roman" w:cs="Times New Roman"/>
          <w:sz w:val="20"/>
          <w:szCs w:val="20"/>
          <w:lang w:val="en-NZ"/>
        </w:rPr>
        <w:t>Roba</w:t>
      </w:r>
      <w:proofErr w:type="spellEnd"/>
      <w:r w:rsidRPr="00932469">
        <w:rPr>
          <w:rFonts w:ascii="Times New Roman" w:hAnsi="Times New Roman" w:cs="Times New Roman"/>
          <w:sz w:val="20"/>
          <w:szCs w:val="20"/>
          <w:lang w:val="en-NZ"/>
        </w:rPr>
        <w:t xml:space="preserve"> HS, </w:t>
      </w:r>
      <w:proofErr w:type="spellStart"/>
      <w:r w:rsidRPr="00932469">
        <w:rPr>
          <w:rFonts w:ascii="Times New Roman" w:hAnsi="Times New Roman" w:cs="Times New Roman"/>
          <w:sz w:val="20"/>
          <w:szCs w:val="20"/>
          <w:lang w:val="en-NZ"/>
        </w:rPr>
        <w:t>Beyene</w:t>
      </w:r>
      <w:proofErr w:type="spellEnd"/>
      <w:r w:rsidRPr="00932469">
        <w:rPr>
          <w:rFonts w:ascii="Times New Roman" w:hAnsi="Times New Roman" w:cs="Times New Roman"/>
          <w:sz w:val="20"/>
          <w:szCs w:val="20"/>
          <w:lang w:val="en-NZ"/>
        </w:rPr>
        <w:t xml:space="preserve"> AS, </w:t>
      </w:r>
      <w:proofErr w:type="spellStart"/>
      <w:r w:rsidRPr="00932469">
        <w:rPr>
          <w:rFonts w:ascii="Times New Roman" w:hAnsi="Times New Roman" w:cs="Times New Roman"/>
          <w:sz w:val="20"/>
          <w:szCs w:val="20"/>
          <w:lang w:val="en-NZ"/>
        </w:rPr>
        <w:t>Mengesha</w:t>
      </w:r>
      <w:proofErr w:type="spellEnd"/>
      <w:r w:rsidRPr="00932469">
        <w:rPr>
          <w:rFonts w:ascii="Times New Roman" w:hAnsi="Times New Roman" w:cs="Times New Roman"/>
          <w:sz w:val="20"/>
          <w:szCs w:val="20"/>
          <w:lang w:val="en-NZ"/>
        </w:rPr>
        <w:t xml:space="preserve"> MM, </w:t>
      </w:r>
      <w:proofErr w:type="spellStart"/>
      <w:r w:rsidRPr="00932469">
        <w:rPr>
          <w:rFonts w:ascii="Times New Roman" w:hAnsi="Times New Roman" w:cs="Times New Roman"/>
          <w:sz w:val="20"/>
          <w:szCs w:val="20"/>
          <w:lang w:val="en-NZ"/>
        </w:rPr>
        <w:t>Ayele</w:t>
      </w:r>
      <w:proofErr w:type="spellEnd"/>
      <w:r w:rsidRPr="00932469">
        <w:rPr>
          <w:rFonts w:ascii="Times New Roman" w:hAnsi="Times New Roman" w:cs="Times New Roman"/>
          <w:sz w:val="20"/>
          <w:szCs w:val="20"/>
          <w:lang w:val="en-NZ"/>
        </w:rPr>
        <w:t xml:space="preserve"> BH. Prevalence of Hypertension and Associated Factors in Dire </w:t>
      </w:r>
      <w:proofErr w:type="spellStart"/>
      <w:r w:rsidRPr="00932469">
        <w:rPr>
          <w:rFonts w:ascii="Times New Roman" w:hAnsi="Times New Roman" w:cs="Times New Roman"/>
          <w:sz w:val="20"/>
          <w:szCs w:val="20"/>
          <w:lang w:val="en-NZ"/>
        </w:rPr>
        <w:t>Dawa</w:t>
      </w:r>
      <w:proofErr w:type="spellEnd"/>
      <w:r w:rsidRPr="00932469">
        <w:rPr>
          <w:rFonts w:ascii="Times New Roman" w:hAnsi="Times New Roman" w:cs="Times New Roman"/>
          <w:sz w:val="20"/>
          <w:szCs w:val="20"/>
          <w:lang w:val="en-NZ"/>
        </w:rPr>
        <w:t xml:space="preserve"> City, Eastern Ethiopia: A Community-Based Cross-Sectional Study. International Journal of Hypertension. 2019</w:t>
      </w:r>
      <w:proofErr w:type="gramStart"/>
      <w:r w:rsidRPr="00932469">
        <w:rPr>
          <w:rFonts w:ascii="Times New Roman" w:hAnsi="Times New Roman" w:cs="Times New Roman"/>
          <w:sz w:val="20"/>
          <w:szCs w:val="20"/>
          <w:lang w:val="en-NZ"/>
        </w:rPr>
        <w:t>;2019:9</w:t>
      </w:r>
      <w:proofErr w:type="gramEnd"/>
      <w:r w:rsidRPr="00932469">
        <w:rPr>
          <w:rFonts w:ascii="Times New Roman" w:hAnsi="Times New Roman" w:cs="Times New Roman"/>
          <w:sz w:val="20"/>
          <w:szCs w:val="20"/>
          <w:lang w:val="en-NZ"/>
        </w:rPr>
        <w:t>.</w:t>
      </w:r>
    </w:p>
    <w:p w:rsidR="00932469" w:rsidRPr="00932469" w:rsidRDefault="00932469" w:rsidP="00932469">
      <w:pPr>
        <w:numPr>
          <w:ilvl w:val="0"/>
          <w:numId w:val="4"/>
        </w:numPr>
        <w:autoSpaceDE w:val="0"/>
        <w:autoSpaceDN w:val="0"/>
        <w:adjustRightInd w:val="0"/>
        <w:spacing w:after="0"/>
        <w:jc w:val="both"/>
        <w:rPr>
          <w:rFonts w:ascii="Times New Roman" w:hAnsi="Times New Roman" w:cs="Times New Roman"/>
          <w:sz w:val="20"/>
          <w:szCs w:val="20"/>
          <w:lang w:val="en-NZ"/>
        </w:rPr>
      </w:pPr>
      <w:proofErr w:type="spellStart"/>
      <w:r w:rsidRPr="00932469">
        <w:rPr>
          <w:rFonts w:ascii="Times New Roman" w:hAnsi="Times New Roman" w:cs="Times New Roman"/>
          <w:sz w:val="20"/>
          <w:szCs w:val="20"/>
          <w:lang w:val="en-NZ"/>
        </w:rPr>
        <w:t>Abebe</w:t>
      </w:r>
      <w:proofErr w:type="spellEnd"/>
      <w:r w:rsidRPr="00932469">
        <w:rPr>
          <w:rFonts w:ascii="Times New Roman" w:hAnsi="Times New Roman" w:cs="Times New Roman"/>
          <w:sz w:val="20"/>
          <w:szCs w:val="20"/>
          <w:lang w:val="en-NZ"/>
        </w:rPr>
        <w:t xml:space="preserve"> SM, </w:t>
      </w:r>
      <w:proofErr w:type="spellStart"/>
      <w:r w:rsidRPr="00932469">
        <w:rPr>
          <w:rFonts w:ascii="Times New Roman" w:hAnsi="Times New Roman" w:cs="Times New Roman"/>
          <w:sz w:val="20"/>
          <w:szCs w:val="20"/>
          <w:lang w:val="en-NZ"/>
        </w:rPr>
        <w:t>Berhane</w:t>
      </w:r>
      <w:proofErr w:type="spellEnd"/>
      <w:r w:rsidRPr="00932469">
        <w:rPr>
          <w:rFonts w:ascii="Times New Roman" w:hAnsi="Times New Roman" w:cs="Times New Roman"/>
          <w:sz w:val="20"/>
          <w:szCs w:val="20"/>
          <w:lang w:val="en-NZ"/>
        </w:rPr>
        <w:t xml:space="preserve"> Y, </w:t>
      </w:r>
      <w:proofErr w:type="spellStart"/>
      <w:r w:rsidRPr="00932469">
        <w:rPr>
          <w:rFonts w:ascii="Times New Roman" w:hAnsi="Times New Roman" w:cs="Times New Roman"/>
          <w:sz w:val="20"/>
          <w:szCs w:val="20"/>
          <w:lang w:val="en-NZ"/>
        </w:rPr>
        <w:t>Worku</w:t>
      </w:r>
      <w:proofErr w:type="spellEnd"/>
      <w:r w:rsidRPr="00932469">
        <w:rPr>
          <w:rFonts w:ascii="Times New Roman" w:hAnsi="Times New Roman" w:cs="Times New Roman"/>
          <w:sz w:val="20"/>
          <w:szCs w:val="20"/>
          <w:lang w:val="en-NZ"/>
        </w:rPr>
        <w:t xml:space="preserve"> A, </w:t>
      </w:r>
      <w:proofErr w:type="spellStart"/>
      <w:r w:rsidRPr="00932469">
        <w:rPr>
          <w:rFonts w:ascii="Times New Roman" w:hAnsi="Times New Roman" w:cs="Times New Roman"/>
          <w:sz w:val="20"/>
          <w:szCs w:val="20"/>
          <w:lang w:val="en-NZ"/>
        </w:rPr>
        <w:t>Getachew</w:t>
      </w:r>
      <w:proofErr w:type="spellEnd"/>
      <w:r w:rsidRPr="00932469">
        <w:rPr>
          <w:rFonts w:ascii="Times New Roman" w:hAnsi="Times New Roman" w:cs="Times New Roman"/>
          <w:sz w:val="20"/>
          <w:szCs w:val="20"/>
          <w:lang w:val="en-NZ"/>
        </w:rPr>
        <w:t xml:space="preserve"> A. Prevalence and Associated Factors of Hypertension: A </w:t>
      </w:r>
      <w:proofErr w:type="spellStart"/>
      <w:r w:rsidRPr="00932469">
        <w:rPr>
          <w:rFonts w:ascii="Times New Roman" w:hAnsi="Times New Roman" w:cs="Times New Roman"/>
          <w:sz w:val="20"/>
          <w:szCs w:val="20"/>
          <w:lang w:val="en-NZ"/>
        </w:rPr>
        <w:t>Crossectional</w:t>
      </w:r>
      <w:proofErr w:type="spellEnd"/>
      <w:r w:rsidRPr="00932469">
        <w:rPr>
          <w:rFonts w:ascii="Times New Roman" w:hAnsi="Times New Roman" w:cs="Times New Roman"/>
          <w:sz w:val="20"/>
          <w:szCs w:val="20"/>
          <w:lang w:val="en-NZ"/>
        </w:rPr>
        <w:t xml:space="preserve"> Community Based Study in Northwest Ethiopia. PLOS ONE. 2015</w:t>
      </w:r>
      <w:proofErr w:type="gramStart"/>
      <w:r w:rsidRPr="00932469">
        <w:rPr>
          <w:rFonts w:ascii="Times New Roman" w:hAnsi="Times New Roman" w:cs="Times New Roman"/>
          <w:sz w:val="20"/>
          <w:szCs w:val="20"/>
          <w:lang w:val="en-NZ"/>
        </w:rPr>
        <w:t>;10</w:t>
      </w:r>
      <w:proofErr w:type="gramEnd"/>
      <w:r w:rsidRPr="00932469">
        <w:rPr>
          <w:rFonts w:ascii="Times New Roman" w:hAnsi="Times New Roman" w:cs="Times New Roman"/>
          <w:sz w:val="20"/>
          <w:szCs w:val="20"/>
          <w:lang w:val="en-NZ"/>
        </w:rPr>
        <w:t>(4):e0125210.</w:t>
      </w:r>
    </w:p>
    <w:p w:rsidR="002E2B0A" w:rsidRDefault="00932469" w:rsidP="0003588A">
      <w:pPr>
        <w:numPr>
          <w:ilvl w:val="0"/>
          <w:numId w:val="4"/>
        </w:numPr>
        <w:autoSpaceDE w:val="0"/>
        <w:autoSpaceDN w:val="0"/>
        <w:adjustRightInd w:val="0"/>
        <w:spacing w:after="0"/>
        <w:jc w:val="both"/>
        <w:rPr>
          <w:lang w:val="en-NZ"/>
        </w:rPr>
      </w:pPr>
      <w:proofErr w:type="spellStart"/>
      <w:r w:rsidRPr="00932469">
        <w:rPr>
          <w:rFonts w:ascii="Times New Roman" w:hAnsi="Times New Roman" w:cs="Times New Roman"/>
          <w:sz w:val="20"/>
          <w:szCs w:val="20"/>
          <w:lang w:val="en-NZ"/>
        </w:rPr>
        <w:t>Belachew</w:t>
      </w:r>
      <w:proofErr w:type="spellEnd"/>
      <w:r w:rsidRPr="00932469">
        <w:rPr>
          <w:rFonts w:ascii="Times New Roman" w:hAnsi="Times New Roman" w:cs="Times New Roman"/>
          <w:sz w:val="20"/>
          <w:szCs w:val="20"/>
          <w:lang w:val="en-NZ"/>
        </w:rPr>
        <w:t xml:space="preserve"> A, </w:t>
      </w:r>
      <w:proofErr w:type="spellStart"/>
      <w:r w:rsidRPr="00932469">
        <w:rPr>
          <w:rFonts w:ascii="Times New Roman" w:hAnsi="Times New Roman" w:cs="Times New Roman"/>
          <w:sz w:val="20"/>
          <w:szCs w:val="20"/>
          <w:lang w:val="en-NZ"/>
        </w:rPr>
        <w:t>Tewabe</w:t>
      </w:r>
      <w:proofErr w:type="spellEnd"/>
      <w:r w:rsidRPr="00932469">
        <w:rPr>
          <w:rFonts w:ascii="Times New Roman" w:hAnsi="Times New Roman" w:cs="Times New Roman"/>
          <w:sz w:val="20"/>
          <w:szCs w:val="20"/>
          <w:lang w:val="en-NZ"/>
        </w:rPr>
        <w:t xml:space="preserve"> T, </w:t>
      </w:r>
      <w:proofErr w:type="spellStart"/>
      <w:r w:rsidRPr="00932469">
        <w:rPr>
          <w:rFonts w:ascii="Times New Roman" w:hAnsi="Times New Roman" w:cs="Times New Roman"/>
          <w:sz w:val="20"/>
          <w:szCs w:val="20"/>
          <w:lang w:val="en-NZ"/>
        </w:rPr>
        <w:t>Miskir</w:t>
      </w:r>
      <w:proofErr w:type="spellEnd"/>
      <w:r w:rsidRPr="00932469">
        <w:rPr>
          <w:rFonts w:ascii="Times New Roman" w:hAnsi="Times New Roman" w:cs="Times New Roman"/>
          <w:sz w:val="20"/>
          <w:szCs w:val="20"/>
          <w:lang w:val="en-NZ"/>
        </w:rPr>
        <w:t xml:space="preserve"> Y, </w:t>
      </w:r>
      <w:proofErr w:type="spellStart"/>
      <w:r w:rsidRPr="00932469">
        <w:rPr>
          <w:rFonts w:ascii="Times New Roman" w:hAnsi="Times New Roman" w:cs="Times New Roman"/>
          <w:sz w:val="20"/>
          <w:szCs w:val="20"/>
          <w:lang w:val="en-NZ"/>
        </w:rPr>
        <w:t>Melese</w:t>
      </w:r>
      <w:proofErr w:type="spellEnd"/>
      <w:r w:rsidRPr="00932469">
        <w:rPr>
          <w:rFonts w:ascii="Times New Roman" w:hAnsi="Times New Roman" w:cs="Times New Roman"/>
          <w:sz w:val="20"/>
          <w:szCs w:val="20"/>
          <w:lang w:val="en-NZ"/>
        </w:rPr>
        <w:t xml:space="preserve"> E, </w:t>
      </w:r>
      <w:proofErr w:type="spellStart"/>
      <w:r w:rsidRPr="00932469">
        <w:rPr>
          <w:rFonts w:ascii="Times New Roman" w:hAnsi="Times New Roman" w:cs="Times New Roman"/>
          <w:sz w:val="20"/>
          <w:szCs w:val="20"/>
          <w:lang w:val="en-NZ"/>
        </w:rPr>
        <w:t>Wubet</w:t>
      </w:r>
      <w:proofErr w:type="spellEnd"/>
      <w:r w:rsidRPr="00932469">
        <w:rPr>
          <w:rFonts w:ascii="Times New Roman" w:hAnsi="Times New Roman" w:cs="Times New Roman"/>
          <w:sz w:val="20"/>
          <w:szCs w:val="20"/>
          <w:lang w:val="en-NZ"/>
        </w:rPr>
        <w:t xml:space="preserve"> E, </w:t>
      </w:r>
      <w:proofErr w:type="spellStart"/>
      <w:r w:rsidRPr="00932469">
        <w:rPr>
          <w:rFonts w:ascii="Times New Roman" w:hAnsi="Times New Roman" w:cs="Times New Roman"/>
          <w:sz w:val="20"/>
          <w:szCs w:val="20"/>
          <w:lang w:val="en-NZ"/>
        </w:rPr>
        <w:t>Alemu</w:t>
      </w:r>
      <w:proofErr w:type="spellEnd"/>
      <w:r w:rsidRPr="00932469">
        <w:rPr>
          <w:rFonts w:ascii="Times New Roman" w:hAnsi="Times New Roman" w:cs="Times New Roman"/>
          <w:sz w:val="20"/>
          <w:szCs w:val="20"/>
          <w:lang w:val="en-NZ"/>
        </w:rPr>
        <w:t xml:space="preserve"> S, et al. Prevalence and associated factors of hypertension among adult patients in </w:t>
      </w:r>
      <w:proofErr w:type="spellStart"/>
      <w:r w:rsidRPr="00932469">
        <w:rPr>
          <w:rFonts w:ascii="Times New Roman" w:hAnsi="Times New Roman" w:cs="Times New Roman"/>
          <w:sz w:val="20"/>
          <w:szCs w:val="20"/>
          <w:lang w:val="en-NZ"/>
        </w:rPr>
        <w:t>Felege-Hiwot</w:t>
      </w:r>
      <w:proofErr w:type="spellEnd"/>
      <w:r w:rsidRPr="00932469">
        <w:rPr>
          <w:rFonts w:ascii="Times New Roman" w:hAnsi="Times New Roman" w:cs="Times New Roman"/>
          <w:sz w:val="20"/>
          <w:szCs w:val="20"/>
          <w:lang w:val="en-NZ"/>
        </w:rPr>
        <w:t xml:space="preserve"> Comprehensive Referral Hospitals, northwest, Ethiopia: a cross-sectional study. BMC Research Notes. 2018</w:t>
      </w:r>
      <w:proofErr w:type="gramStart"/>
      <w:r w:rsidRPr="00932469">
        <w:rPr>
          <w:rFonts w:ascii="Times New Roman" w:hAnsi="Times New Roman" w:cs="Times New Roman"/>
          <w:sz w:val="20"/>
          <w:szCs w:val="20"/>
          <w:lang w:val="en-NZ"/>
        </w:rPr>
        <w:t>;11</w:t>
      </w:r>
      <w:proofErr w:type="gramEnd"/>
      <w:r w:rsidRPr="00932469">
        <w:rPr>
          <w:rFonts w:ascii="Times New Roman" w:hAnsi="Times New Roman" w:cs="Times New Roman"/>
          <w:sz w:val="20"/>
          <w:szCs w:val="20"/>
          <w:lang w:val="en-NZ"/>
        </w:rPr>
        <w:t>(1):876.</w:t>
      </w:r>
      <w:r>
        <w:rPr>
          <w:lang w:val="en-NZ"/>
        </w:rPr>
        <w:br/>
      </w:r>
    </w:p>
    <w:p w:rsidR="0003588A" w:rsidRDefault="005C0C86" w:rsidP="002E2B0A">
      <w:pPr>
        <w:autoSpaceDE w:val="0"/>
        <w:autoSpaceDN w:val="0"/>
        <w:adjustRightInd w:val="0"/>
        <w:spacing w:after="0"/>
        <w:jc w:val="both"/>
        <w:rPr>
          <w:rFonts w:ascii="Times New Roman" w:hAnsi="Times New Roman" w:cs="Times New Roman"/>
          <w:b/>
          <w:sz w:val="24"/>
          <w:szCs w:val="24"/>
        </w:rPr>
      </w:pPr>
      <w:proofErr w:type="spellStart"/>
      <w:r w:rsidRPr="002E2B0A">
        <w:rPr>
          <w:rFonts w:ascii="Times New Roman" w:hAnsi="Times New Roman" w:cs="Times New Roman"/>
          <w:b/>
          <w:sz w:val="24"/>
          <w:szCs w:val="24"/>
        </w:rPr>
        <w:lastRenderedPageBreak/>
        <w:t>Biography</w:t>
      </w:r>
      <w:proofErr w:type="spellEnd"/>
    </w:p>
    <w:p w:rsidR="002E2B0A" w:rsidRPr="002E2B0A" w:rsidRDefault="002E2B0A" w:rsidP="002E2B0A">
      <w:pPr>
        <w:autoSpaceDE w:val="0"/>
        <w:autoSpaceDN w:val="0"/>
        <w:adjustRightInd w:val="0"/>
        <w:spacing w:after="0"/>
        <w:jc w:val="both"/>
        <w:rPr>
          <w:lang w:val="en-NZ"/>
        </w:rPr>
      </w:pPr>
    </w:p>
    <w:p w:rsidR="00916288" w:rsidRPr="0003588A" w:rsidRDefault="00932469" w:rsidP="00932469">
      <w:pPr>
        <w:tabs>
          <w:tab w:val="left" w:pos="384"/>
        </w:tabs>
        <w:jc w:val="both"/>
        <w:rPr>
          <w:rFonts w:ascii="Times New Roman" w:hAnsi="Times New Roman" w:cs="Times New Roman"/>
          <w:b/>
          <w:sz w:val="24"/>
          <w:szCs w:val="24"/>
        </w:rPr>
      </w:pPr>
      <w:proofErr w:type="spellStart"/>
      <w:r w:rsidRPr="00932469">
        <w:rPr>
          <w:rFonts w:ascii="Times New Roman" w:hAnsi="Times New Roman" w:cs="Times New Roman"/>
          <w:sz w:val="20"/>
          <w:szCs w:val="24"/>
          <w:lang w:val="en-US"/>
        </w:rPr>
        <w:t>Tsegaye</w:t>
      </w:r>
      <w:proofErr w:type="spellEnd"/>
      <w:r w:rsidRPr="00932469">
        <w:rPr>
          <w:rFonts w:ascii="Times New Roman" w:hAnsi="Times New Roman" w:cs="Times New Roman"/>
          <w:sz w:val="20"/>
          <w:szCs w:val="24"/>
          <w:lang w:val="en-US"/>
        </w:rPr>
        <w:t xml:space="preserve"> </w:t>
      </w:r>
      <w:proofErr w:type="spellStart"/>
      <w:r w:rsidRPr="00932469">
        <w:rPr>
          <w:rFonts w:ascii="Times New Roman" w:hAnsi="Times New Roman" w:cs="Times New Roman"/>
          <w:sz w:val="20"/>
          <w:szCs w:val="24"/>
          <w:lang w:val="en-US"/>
        </w:rPr>
        <w:t>Adane</w:t>
      </w:r>
      <w:proofErr w:type="spellEnd"/>
      <w:r w:rsidRPr="00932469">
        <w:rPr>
          <w:rFonts w:ascii="Times New Roman" w:hAnsi="Times New Roman" w:cs="Times New Roman"/>
          <w:sz w:val="20"/>
          <w:szCs w:val="24"/>
          <w:lang w:val="en-US"/>
        </w:rPr>
        <w:t xml:space="preserve"> </w:t>
      </w:r>
      <w:proofErr w:type="spellStart"/>
      <w:r w:rsidRPr="00932469">
        <w:rPr>
          <w:rFonts w:ascii="Times New Roman" w:hAnsi="Times New Roman" w:cs="Times New Roman"/>
          <w:sz w:val="20"/>
          <w:szCs w:val="24"/>
          <w:lang w:val="en-US"/>
        </w:rPr>
        <w:t>Birhan</w:t>
      </w:r>
      <w:proofErr w:type="spellEnd"/>
      <w:r w:rsidRPr="00932469">
        <w:rPr>
          <w:rFonts w:ascii="Times New Roman" w:hAnsi="Times New Roman" w:cs="Times New Roman"/>
          <w:sz w:val="20"/>
          <w:szCs w:val="24"/>
          <w:lang w:val="en-US"/>
        </w:rPr>
        <w:t xml:space="preserve"> has completed his MSc in Environmental Health from the University of Gondar Institute of public health and an MSc in Biochemistry from the University Of Gondar School Of Medicine. He is an assistant professor and researcher at the University of Gondar. He has expertise in environmental and molecular studies to identify the causes and therapeutic targets of diseases. He has published more than 18 papers in reputed journals.</w:t>
      </w:r>
    </w:p>
    <w:sectPr w:rsidR="00916288" w:rsidRPr="000358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E4864E2"/>
    <w:multiLevelType w:val="hybridMultilevel"/>
    <w:tmpl w:val="006EB6E6"/>
    <w:lvl w:ilvl="0" w:tplc="4009000F">
      <w:start w:val="1"/>
      <w:numFmt w:val="decimal"/>
      <w:lvlText w:val="%1."/>
      <w:lvlJc w:val="left"/>
      <w:pPr>
        <w:ind w:left="360" w:hanging="360"/>
      </w:pPr>
      <w:rPr>
        <w:rFonts w:hint="default"/>
        <w:color w:val="000000" w:themeColor="text1"/>
        <w:sz w:val="20"/>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
    <w:nsid w:val="30B135CC"/>
    <w:multiLevelType w:val="hybridMultilevel"/>
    <w:tmpl w:val="A7448D36"/>
    <w:lvl w:ilvl="0" w:tplc="BED20CE6">
      <w:start w:val="1"/>
      <w:numFmt w:val="decimal"/>
      <w:lvlText w:val="%1."/>
      <w:lvlJc w:val="left"/>
      <w:pPr>
        <w:ind w:left="502" w:hanging="360"/>
      </w:pPr>
      <w:rPr>
        <w:rFonts w:ascii="Arial" w:hAnsi="Arial" w:cs="Arial" w:hint="default"/>
        <w:color w:val="000000" w:themeColor="text1"/>
        <w:sz w:val="20"/>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3">
    <w:nsid w:val="7701455B"/>
    <w:multiLevelType w:val="hybridMultilevel"/>
    <w:tmpl w:val="09F8EC6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03588A"/>
    <w:rsid w:val="002E2B0A"/>
    <w:rsid w:val="003D2534"/>
    <w:rsid w:val="005C0C86"/>
    <w:rsid w:val="008077D4"/>
    <w:rsid w:val="00932469"/>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character" w:styleId="Hyperlink">
    <w:name w:val="Hyperlink"/>
    <w:uiPriority w:val="99"/>
    <w:rsid w:val="0003588A"/>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character" w:styleId="Hyperlink">
    <w:name w:val="Hyperlink"/>
    <w:uiPriority w:val="99"/>
    <w:rsid w:val="0003588A"/>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625</Words>
  <Characters>3564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dcterms:created xsi:type="dcterms:W3CDTF">2022-12-05T12:20:00Z</dcterms:created>
  <dcterms:modified xsi:type="dcterms:W3CDTF">2022-12-05T12:25:00Z</dcterms:modified>
</cp:coreProperties>
</file>