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94A78" w14:textId="000DEEB5" w:rsidR="00C53FFB" w:rsidRPr="00C53FFB" w:rsidRDefault="00C53FFB" w:rsidP="00C53FFB">
      <w:pPr>
        <w:spacing w:line="480" w:lineRule="auto"/>
        <w:jc w:val="center"/>
        <w:rPr>
          <w:rFonts w:asciiTheme="majorBidi" w:hAnsiTheme="majorBidi" w:cstheme="majorBidi"/>
          <w:b/>
          <w:bCs/>
          <w:i/>
        </w:rPr>
      </w:pPr>
      <w:r w:rsidRPr="00C53FFB">
        <w:rPr>
          <w:rFonts w:asciiTheme="majorBidi" w:hAnsiTheme="majorBidi" w:cstheme="majorBidi"/>
          <w:b/>
          <w:bCs/>
        </w:rPr>
        <w:t>Post-</w:t>
      </w:r>
      <w:r w:rsidR="00135CAF">
        <w:rPr>
          <w:rFonts w:asciiTheme="majorBidi" w:hAnsiTheme="majorBidi" w:cstheme="majorBidi"/>
          <w:b/>
          <w:bCs/>
        </w:rPr>
        <w:t>A</w:t>
      </w:r>
      <w:r w:rsidRPr="00C53FFB">
        <w:rPr>
          <w:rFonts w:asciiTheme="majorBidi" w:hAnsiTheme="majorBidi" w:cstheme="majorBidi"/>
          <w:b/>
          <w:bCs/>
        </w:rPr>
        <w:t xml:space="preserve">denoidectomy </w:t>
      </w:r>
      <w:r w:rsidRPr="00C53FFB">
        <w:rPr>
          <w:rFonts w:asciiTheme="majorBidi" w:hAnsiTheme="majorBidi" w:cstheme="majorBidi"/>
          <w:b/>
        </w:rPr>
        <w:t>Hypernasality</w:t>
      </w:r>
      <w:r w:rsidRPr="00C53FFB">
        <w:rPr>
          <w:rFonts w:asciiTheme="majorBidi" w:hAnsiTheme="majorBidi" w:cstheme="majorBidi"/>
          <w:b/>
          <w:bCs/>
        </w:rPr>
        <w:t xml:space="preserve"> </w:t>
      </w:r>
    </w:p>
    <w:p w14:paraId="65E97A92" w14:textId="77777777" w:rsidR="00C83D02" w:rsidRDefault="00C83D02" w:rsidP="00C83D02">
      <w:pPr>
        <w:pStyle w:val="NoSpacing"/>
      </w:pPr>
    </w:p>
    <w:p w14:paraId="5841D10A" w14:textId="77777777" w:rsidR="00C83D02" w:rsidRPr="00C83D02" w:rsidRDefault="00C83D02" w:rsidP="00C83D02">
      <w:pPr>
        <w:pStyle w:val="NoSpacing"/>
        <w:rPr>
          <w:b/>
        </w:rPr>
      </w:pPr>
      <w:proofErr w:type="spellStart"/>
      <w:r w:rsidRPr="00C83D02">
        <w:rPr>
          <w:b/>
        </w:rPr>
        <w:t>Mosaad</w:t>
      </w:r>
      <w:proofErr w:type="spellEnd"/>
      <w:r w:rsidRPr="00C83D02">
        <w:rPr>
          <w:b/>
        </w:rPr>
        <w:t xml:space="preserve"> Abdel-Aziz</w:t>
      </w:r>
    </w:p>
    <w:p w14:paraId="0617625C" w14:textId="6FFD5D19" w:rsidR="00C83D02" w:rsidRPr="00C83D02" w:rsidRDefault="00C83D02" w:rsidP="00C83D02">
      <w:pPr>
        <w:pStyle w:val="NoSpacing"/>
      </w:pPr>
      <w:proofErr w:type="spellStart"/>
      <w:r w:rsidRPr="00C83D02">
        <w:t>Kasr</w:t>
      </w:r>
      <w:proofErr w:type="spellEnd"/>
      <w:r w:rsidRPr="00C83D02">
        <w:t xml:space="preserve"> </w:t>
      </w:r>
      <w:proofErr w:type="spellStart"/>
      <w:r w:rsidRPr="00C83D02">
        <w:t>Alainy</w:t>
      </w:r>
      <w:proofErr w:type="spellEnd"/>
      <w:r w:rsidRPr="00C83D02">
        <w:t xml:space="preserve"> hospital, Faculty of Medicine</w:t>
      </w:r>
    </w:p>
    <w:p w14:paraId="4A2529EE" w14:textId="77777777" w:rsidR="00C83D02" w:rsidRDefault="00C83D02" w:rsidP="00C53FFB">
      <w:pPr>
        <w:spacing w:line="480" w:lineRule="auto"/>
        <w:rPr>
          <w:rFonts w:asciiTheme="majorBidi" w:hAnsiTheme="majorBidi" w:cstheme="majorBidi"/>
          <w:b/>
          <w:bCs/>
          <w:iCs/>
        </w:rPr>
      </w:pPr>
    </w:p>
    <w:p w14:paraId="697ACFDB" w14:textId="77777777" w:rsidR="00C53FFB" w:rsidRPr="00C53FFB" w:rsidRDefault="00C53FFB" w:rsidP="00C53FFB">
      <w:pPr>
        <w:spacing w:line="480" w:lineRule="auto"/>
        <w:rPr>
          <w:rFonts w:asciiTheme="majorBidi" w:hAnsiTheme="majorBidi" w:cstheme="majorBidi"/>
          <w:b/>
          <w:bCs/>
          <w:iCs/>
          <w:highlight w:val="yellow"/>
        </w:rPr>
      </w:pPr>
      <w:r w:rsidRPr="00C53FFB">
        <w:rPr>
          <w:rFonts w:asciiTheme="majorBidi" w:hAnsiTheme="majorBidi" w:cstheme="majorBidi"/>
          <w:b/>
          <w:bCs/>
          <w:iCs/>
        </w:rPr>
        <w:t>Abstract</w:t>
      </w:r>
    </w:p>
    <w:p w14:paraId="1ED04BD1" w14:textId="1DF9E92A" w:rsidR="00C53FFB" w:rsidRDefault="00C53FFB" w:rsidP="00F30904">
      <w:pPr>
        <w:spacing w:line="480" w:lineRule="auto"/>
        <w:jc w:val="both"/>
        <w:rPr>
          <w:rFonts w:asciiTheme="majorBidi" w:hAnsiTheme="majorBidi" w:cstheme="majorBidi"/>
        </w:rPr>
      </w:pPr>
      <w:r w:rsidRPr="00C53FFB">
        <w:rPr>
          <w:rFonts w:asciiTheme="majorBidi" w:hAnsiTheme="majorBidi" w:cstheme="majorBidi"/>
        </w:rPr>
        <w:t xml:space="preserve">Adenoidectomy is </w:t>
      </w:r>
      <w:r>
        <w:rPr>
          <w:rFonts w:asciiTheme="majorBidi" w:hAnsiTheme="majorBidi" w:cstheme="majorBidi"/>
        </w:rPr>
        <w:t>a common</w:t>
      </w:r>
      <w:r w:rsidRPr="00C53FFB">
        <w:rPr>
          <w:rFonts w:asciiTheme="majorBidi" w:hAnsiTheme="majorBidi" w:cstheme="majorBidi"/>
        </w:rPr>
        <w:t xml:space="preserve"> simple </w:t>
      </w:r>
      <w:r>
        <w:rPr>
          <w:rFonts w:asciiTheme="majorBidi" w:hAnsiTheme="majorBidi" w:cstheme="majorBidi"/>
        </w:rPr>
        <w:t xml:space="preserve">surgical </w:t>
      </w:r>
      <w:r w:rsidRPr="00C53FFB">
        <w:rPr>
          <w:rFonts w:asciiTheme="majorBidi" w:hAnsiTheme="majorBidi" w:cstheme="majorBidi"/>
        </w:rPr>
        <w:t>procedure, usually done for children on an outpatient basis by the Otolaryngologist. A child wit</w:t>
      </w:r>
      <w:bookmarkStart w:id="0" w:name="_GoBack"/>
      <w:bookmarkEnd w:id="0"/>
      <w:r w:rsidRPr="00C53FFB">
        <w:rPr>
          <w:rFonts w:asciiTheme="majorBidi" w:hAnsiTheme="majorBidi" w:cstheme="majorBidi"/>
        </w:rPr>
        <w:t xml:space="preserve">h adenoid hypertrophy </w:t>
      </w:r>
      <w:r w:rsidR="00F30904">
        <w:rPr>
          <w:rFonts w:asciiTheme="majorBidi" w:hAnsiTheme="majorBidi" w:cstheme="majorBidi"/>
        </w:rPr>
        <w:t>usually</w:t>
      </w:r>
      <w:r w:rsidRPr="00C53FFB">
        <w:rPr>
          <w:rFonts w:asciiTheme="majorBidi" w:hAnsiTheme="majorBidi" w:cstheme="majorBidi"/>
        </w:rPr>
        <w:t xml:space="preserve"> presented with </w:t>
      </w:r>
      <w:proofErr w:type="spellStart"/>
      <w:r w:rsidRPr="00C53FFB">
        <w:rPr>
          <w:rFonts w:asciiTheme="majorBidi" w:hAnsiTheme="majorBidi" w:cstheme="majorBidi"/>
        </w:rPr>
        <w:t>hyponasality</w:t>
      </w:r>
      <w:proofErr w:type="spellEnd"/>
      <w:r w:rsidRPr="00C53FFB">
        <w:rPr>
          <w:rFonts w:asciiTheme="majorBidi" w:hAnsiTheme="majorBidi" w:cstheme="majorBidi"/>
        </w:rPr>
        <w:t xml:space="preserve"> </w:t>
      </w:r>
      <w:r w:rsidR="00F30904">
        <w:rPr>
          <w:rFonts w:asciiTheme="majorBidi" w:hAnsiTheme="majorBidi" w:cstheme="majorBidi"/>
        </w:rPr>
        <w:t>due to nasal obstruction</w:t>
      </w:r>
      <w:r w:rsidRPr="00C53FFB">
        <w:rPr>
          <w:rFonts w:asciiTheme="majorBidi" w:hAnsiTheme="majorBidi" w:cstheme="majorBidi"/>
        </w:rPr>
        <w:t xml:space="preserve">. However, adenoidectomy may be followed by hypernasality </w:t>
      </w:r>
      <w:r w:rsidR="00F30904">
        <w:rPr>
          <w:rFonts w:asciiTheme="majorBidi" w:hAnsiTheme="majorBidi" w:cstheme="majorBidi"/>
        </w:rPr>
        <w:t xml:space="preserve">which is </w:t>
      </w:r>
      <w:r w:rsidRPr="00C53FFB">
        <w:rPr>
          <w:rFonts w:asciiTheme="majorBidi" w:hAnsiTheme="majorBidi" w:cstheme="majorBidi"/>
        </w:rPr>
        <w:t xml:space="preserve">caused by excessive nasal </w:t>
      </w:r>
      <w:proofErr w:type="gramStart"/>
      <w:r w:rsidRPr="00C53FFB">
        <w:rPr>
          <w:rFonts w:asciiTheme="majorBidi" w:hAnsiTheme="majorBidi" w:cstheme="majorBidi"/>
        </w:rPr>
        <w:t>resonance</w:t>
      </w:r>
      <w:r w:rsidR="00F30904">
        <w:rPr>
          <w:rFonts w:asciiTheme="majorBidi" w:hAnsiTheme="majorBidi" w:cstheme="majorBidi"/>
        </w:rPr>
        <w:t>,</w:t>
      </w:r>
      <w:proofErr w:type="gramEnd"/>
      <w:r w:rsidR="00F30904">
        <w:rPr>
          <w:rFonts w:asciiTheme="majorBidi" w:hAnsiTheme="majorBidi" w:cstheme="majorBidi"/>
        </w:rPr>
        <w:t xml:space="preserve"> it</w:t>
      </w:r>
      <w:r w:rsidRPr="00C53FFB">
        <w:rPr>
          <w:rFonts w:asciiTheme="majorBidi" w:hAnsiTheme="majorBidi" w:cstheme="majorBidi"/>
        </w:rPr>
        <w:t xml:space="preserve"> is usually transient due to sudden palatopharyngeal disproportion and rarely permanent if there is anatomical </w:t>
      </w:r>
      <w:r w:rsidR="009F5BF9">
        <w:rPr>
          <w:rFonts w:asciiTheme="majorBidi" w:hAnsiTheme="majorBidi" w:cstheme="majorBidi"/>
        </w:rPr>
        <w:t xml:space="preserve">velopharyngeal </w:t>
      </w:r>
      <w:r w:rsidRPr="00C53FFB">
        <w:rPr>
          <w:rFonts w:asciiTheme="majorBidi" w:hAnsiTheme="majorBidi" w:cstheme="majorBidi"/>
        </w:rPr>
        <w:t>abnormality</w:t>
      </w:r>
      <w:r w:rsidR="00F30904">
        <w:rPr>
          <w:rFonts w:asciiTheme="majorBidi" w:hAnsiTheme="majorBidi" w:cstheme="majorBidi"/>
        </w:rPr>
        <w:t xml:space="preserve">. </w:t>
      </w:r>
      <w:r w:rsidRPr="00C53FFB">
        <w:rPr>
          <w:rFonts w:asciiTheme="majorBidi" w:hAnsiTheme="majorBidi" w:cstheme="majorBidi"/>
        </w:rPr>
        <w:t xml:space="preserve">Transient hypernasality </w:t>
      </w:r>
      <w:r w:rsidR="00F30904">
        <w:rPr>
          <w:rFonts w:asciiTheme="majorBidi" w:hAnsiTheme="majorBidi" w:cstheme="majorBidi"/>
        </w:rPr>
        <w:t>is not a rare event</w:t>
      </w:r>
      <w:r w:rsidRPr="00C53FFB">
        <w:rPr>
          <w:rFonts w:asciiTheme="majorBidi" w:hAnsiTheme="majorBidi" w:cstheme="majorBidi"/>
        </w:rPr>
        <w:t xml:space="preserve"> after adenoidectomy, </w:t>
      </w:r>
      <w:r w:rsidR="009F5BF9">
        <w:rPr>
          <w:rFonts w:asciiTheme="majorBidi" w:hAnsiTheme="majorBidi" w:cstheme="majorBidi"/>
        </w:rPr>
        <w:t>h</w:t>
      </w:r>
      <w:r w:rsidRPr="00C53FFB">
        <w:rPr>
          <w:rFonts w:asciiTheme="majorBidi" w:hAnsiTheme="majorBidi" w:cstheme="majorBidi"/>
        </w:rPr>
        <w:t>owever, most patients usually resolve spontaneously within three months.</w:t>
      </w:r>
      <w:r w:rsidR="00F30904">
        <w:rPr>
          <w:rFonts w:asciiTheme="majorBidi" w:hAnsiTheme="majorBidi" w:cstheme="majorBidi"/>
        </w:rPr>
        <w:t xml:space="preserve"> </w:t>
      </w:r>
      <w:r w:rsidR="00F30904" w:rsidRPr="00F30904">
        <w:rPr>
          <w:rFonts w:asciiTheme="majorBidi" w:hAnsiTheme="majorBidi" w:cstheme="majorBidi"/>
        </w:rPr>
        <w:t xml:space="preserve">Preoperative counseling is so important to inform the family about the possibility of development of </w:t>
      </w:r>
      <w:r w:rsidR="009F5BF9">
        <w:rPr>
          <w:rFonts w:asciiTheme="majorBidi" w:hAnsiTheme="majorBidi" w:cstheme="majorBidi"/>
        </w:rPr>
        <w:t>this problem</w:t>
      </w:r>
      <w:r w:rsidR="00F30904" w:rsidRPr="00F30904">
        <w:rPr>
          <w:rFonts w:asciiTheme="majorBidi" w:hAnsiTheme="majorBidi" w:cstheme="majorBidi"/>
        </w:rPr>
        <w:t xml:space="preserve"> with assurance that the condition might persist for few months and would resolve spontaneously without intervention.</w:t>
      </w:r>
    </w:p>
    <w:p w14:paraId="491021DC" w14:textId="77777777" w:rsidR="00C83D02" w:rsidRDefault="00C83D02" w:rsidP="00F30904">
      <w:pPr>
        <w:spacing w:line="480" w:lineRule="auto"/>
        <w:jc w:val="both"/>
        <w:rPr>
          <w:rFonts w:asciiTheme="majorBidi" w:hAnsiTheme="majorBidi" w:cstheme="majorBidi"/>
        </w:rPr>
      </w:pPr>
    </w:p>
    <w:p w14:paraId="0428329A" w14:textId="77777777" w:rsidR="00C83D02" w:rsidRDefault="00C83D02" w:rsidP="00C83D02">
      <w:pPr>
        <w:pStyle w:val="NoSpacing"/>
      </w:pPr>
      <w:r>
        <w:t xml:space="preserve">Biography: </w:t>
      </w:r>
      <w:r>
        <w:br/>
      </w:r>
    </w:p>
    <w:p w14:paraId="3D881662" w14:textId="4B09CA08" w:rsidR="00C83D02" w:rsidRDefault="00C83D02" w:rsidP="00C83D02">
      <w:pPr>
        <w:pStyle w:val="NoSpacing"/>
      </w:pPr>
      <w:proofErr w:type="spellStart"/>
      <w:proofErr w:type="gramStart"/>
      <w:r w:rsidRPr="00C83D02">
        <w:t>Mosaad</w:t>
      </w:r>
      <w:proofErr w:type="spellEnd"/>
      <w:r w:rsidRPr="00C83D02">
        <w:t xml:space="preserve"> Abdel-Aziz</w:t>
      </w:r>
      <w:r>
        <w:t xml:space="preserve">, from </w:t>
      </w:r>
      <w:proofErr w:type="spellStart"/>
      <w:r w:rsidRPr="00C83D02">
        <w:t>Kasr</w:t>
      </w:r>
      <w:proofErr w:type="spellEnd"/>
      <w:r w:rsidRPr="00C83D02">
        <w:t xml:space="preserve"> </w:t>
      </w:r>
      <w:proofErr w:type="spellStart"/>
      <w:r w:rsidRPr="00C83D02">
        <w:t>Alainy</w:t>
      </w:r>
      <w:proofErr w:type="spellEnd"/>
      <w:r w:rsidRPr="00C83D02">
        <w:t xml:space="preserve"> hospital, Faculty of Medicine.</w:t>
      </w:r>
      <w:proofErr w:type="gramEnd"/>
      <w:r>
        <w:t xml:space="preserve"> His research interests are o</w:t>
      </w:r>
      <w:r w:rsidRPr="00C53FFB">
        <w:t>tolaryngologist</w:t>
      </w:r>
      <w:r>
        <w:t xml:space="preserve"> surgery </w:t>
      </w:r>
      <w:proofErr w:type="spellStart"/>
      <w:r>
        <w:t>procedure.He</w:t>
      </w:r>
      <w:proofErr w:type="spellEnd"/>
      <w:r>
        <w:t xml:space="preserve"> has </w:t>
      </w:r>
      <w:proofErr w:type="gramStart"/>
      <w:r>
        <w:t>Published</w:t>
      </w:r>
      <w:proofErr w:type="gramEnd"/>
      <w:r>
        <w:t xml:space="preserve"> the papers in reputed international journals.</w:t>
      </w:r>
    </w:p>
    <w:p w14:paraId="4223A679" w14:textId="77777777" w:rsidR="00C83D02" w:rsidRDefault="00C83D02" w:rsidP="00C83D02">
      <w:pPr>
        <w:spacing w:line="480" w:lineRule="auto"/>
        <w:rPr>
          <w:rFonts w:asciiTheme="majorBidi" w:hAnsiTheme="majorBidi" w:cstheme="majorBidi"/>
        </w:rPr>
      </w:pPr>
    </w:p>
    <w:p w14:paraId="3D71C161" w14:textId="77777777" w:rsidR="00C83D02" w:rsidRPr="00C83D02" w:rsidRDefault="00C83D02" w:rsidP="00F30904">
      <w:pPr>
        <w:spacing w:line="480" w:lineRule="auto"/>
        <w:jc w:val="both"/>
        <w:rPr>
          <w:rFonts w:asciiTheme="majorBidi" w:hAnsiTheme="majorBidi" w:cstheme="majorBidi"/>
        </w:rPr>
      </w:pPr>
    </w:p>
    <w:p w14:paraId="37DECB9E" w14:textId="1D982D29" w:rsidR="00B933FA" w:rsidRPr="00C53FFB" w:rsidRDefault="00B933FA" w:rsidP="00C53FFB">
      <w:pPr>
        <w:rPr>
          <w:rFonts w:asciiTheme="majorBidi" w:hAnsiTheme="majorBidi" w:cstheme="majorBidi"/>
        </w:rPr>
      </w:pPr>
    </w:p>
    <w:sectPr w:rsidR="00B933FA" w:rsidRPr="00C53FFB" w:rsidSect="00C83D0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6B8"/>
    <w:rsid w:val="000042B8"/>
    <w:rsid w:val="00015295"/>
    <w:rsid w:val="000227B0"/>
    <w:rsid w:val="0002317C"/>
    <w:rsid w:val="00050293"/>
    <w:rsid w:val="000508F5"/>
    <w:rsid w:val="0005111F"/>
    <w:rsid w:val="000727E0"/>
    <w:rsid w:val="0008702E"/>
    <w:rsid w:val="00091708"/>
    <w:rsid w:val="000A0001"/>
    <w:rsid w:val="000A652D"/>
    <w:rsid w:val="000B2638"/>
    <w:rsid w:val="000B504A"/>
    <w:rsid w:val="000C44B0"/>
    <w:rsid w:val="000C5279"/>
    <w:rsid w:val="000D0203"/>
    <w:rsid w:val="000D6D3C"/>
    <w:rsid w:val="00103031"/>
    <w:rsid w:val="0012116A"/>
    <w:rsid w:val="00123A85"/>
    <w:rsid w:val="00127CDF"/>
    <w:rsid w:val="00135CAF"/>
    <w:rsid w:val="00145A2E"/>
    <w:rsid w:val="0016127F"/>
    <w:rsid w:val="00165BA9"/>
    <w:rsid w:val="00165DFB"/>
    <w:rsid w:val="001771A1"/>
    <w:rsid w:val="0019388C"/>
    <w:rsid w:val="00197B32"/>
    <w:rsid w:val="001E5C70"/>
    <w:rsid w:val="001E6B0F"/>
    <w:rsid w:val="001F2948"/>
    <w:rsid w:val="001F70D8"/>
    <w:rsid w:val="00207E39"/>
    <w:rsid w:val="00217230"/>
    <w:rsid w:val="00235F70"/>
    <w:rsid w:val="00246812"/>
    <w:rsid w:val="00252F48"/>
    <w:rsid w:val="00256C60"/>
    <w:rsid w:val="00260860"/>
    <w:rsid w:val="0026424A"/>
    <w:rsid w:val="00283FDF"/>
    <w:rsid w:val="0028768A"/>
    <w:rsid w:val="00293379"/>
    <w:rsid w:val="002A7B94"/>
    <w:rsid w:val="002D2159"/>
    <w:rsid w:val="002D71F4"/>
    <w:rsid w:val="002E0676"/>
    <w:rsid w:val="002E1189"/>
    <w:rsid w:val="00301E4C"/>
    <w:rsid w:val="003315A8"/>
    <w:rsid w:val="00336509"/>
    <w:rsid w:val="0034054D"/>
    <w:rsid w:val="0036250E"/>
    <w:rsid w:val="0037636C"/>
    <w:rsid w:val="003816B2"/>
    <w:rsid w:val="0039693D"/>
    <w:rsid w:val="00397203"/>
    <w:rsid w:val="003A7EAE"/>
    <w:rsid w:val="003E09C7"/>
    <w:rsid w:val="003F45EB"/>
    <w:rsid w:val="00400B23"/>
    <w:rsid w:val="00413F05"/>
    <w:rsid w:val="00434119"/>
    <w:rsid w:val="00445E02"/>
    <w:rsid w:val="004722D2"/>
    <w:rsid w:val="00481BED"/>
    <w:rsid w:val="004878E0"/>
    <w:rsid w:val="004A07DA"/>
    <w:rsid w:val="004A7A06"/>
    <w:rsid w:val="004A7DB3"/>
    <w:rsid w:val="004B3179"/>
    <w:rsid w:val="004E3866"/>
    <w:rsid w:val="00502A86"/>
    <w:rsid w:val="00503A3A"/>
    <w:rsid w:val="00503B60"/>
    <w:rsid w:val="00521607"/>
    <w:rsid w:val="00524405"/>
    <w:rsid w:val="00534E5A"/>
    <w:rsid w:val="005453C3"/>
    <w:rsid w:val="0055181A"/>
    <w:rsid w:val="005636AC"/>
    <w:rsid w:val="005665CA"/>
    <w:rsid w:val="005C0A13"/>
    <w:rsid w:val="005D33F2"/>
    <w:rsid w:val="005E6200"/>
    <w:rsid w:val="005F0B30"/>
    <w:rsid w:val="005F2C6A"/>
    <w:rsid w:val="0061446B"/>
    <w:rsid w:val="0061637E"/>
    <w:rsid w:val="006176B8"/>
    <w:rsid w:val="00653FE8"/>
    <w:rsid w:val="006546DD"/>
    <w:rsid w:val="006548B2"/>
    <w:rsid w:val="00655DB2"/>
    <w:rsid w:val="00664C35"/>
    <w:rsid w:val="00667377"/>
    <w:rsid w:val="00674658"/>
    <w:rsid w:val="00677846"/>
    <w:rsid w:val="006813E8"/>
    <w:rsid w:val="00691E8A"/>
    <w:rsid w:val="006A25E8"/>
    <w:rsid w:val="006C57EE"/>
    <w:rsid w:val="00705CD9"/>
    <w:rsid w:val="00727717"/>
    <w:rsid w:val="00730042"/>
    <w:rsid w:val="007333C8"/>
    <w:rsid w:val="00740045"/>
    <w:rsid w:val="0074290A"/>
    <w:rsid w:val="00764012"/>
    <w:rsid w:val="00777D77"/>
    <w:rsid w:val="00781A84"/>
    <w:rsid w:val="00781F23"/>
    <w:rsid w:val="00783DF4"/>
    <w:rsid w:val="00797E31"/>
    <w:rsid w:val="007A1C65"/>
    <w:rsid w:val="007A568B"/>
    <w:rsid w:val="007E1719"/>
    <w:rsid w:val="008409C7"/>
    <w:rsid w:val="008463AF"/>
    <w:rsid w:val="008671D6"/>
    <w:rsid w:val="008A12FE"/>
    <w:rsid w:val="008A49B2"/>
    <w:rsid w:val="009018E8"/>
    <w:rsid w:val="00916622"/>
    <w:rsid w:val="009166EF"/>
    <w:rsid w:val="0094467E"/>
    <w:rsid w:val="00955BA5"/>
    <w:rsid w:val="009A404D"/>
    <w:rsid w:val="009A5234"/>
    <w:rsid w:val="009C7E1A"/>
    <w:rsid w:val="009D50AF"/>
    <w:rsid w:val="009E0117"/>
    <w:rsid w:val="009E10BB"/>
    <w:rsid w:val="009E70BA"/>
    <w:rsid w:val="009F1C32"/>
    <w:rsid w:val="009F5BF9"/>
    <w:rsid w:val="00A801CA"/>
    <w:rsid w:val="00A824D6"/>
    <w:rsid w:val="00A85A26"/>
    <w:rsid w:val="00A861A2"/>
    <w:rsid w:val="00AA569F"/>
    <w:rsid w:val="00AB4105"/>
    <w:rsid w:val="00AB47CB"/>
    <w:rsid w:val="00AC6AF8"/>
    <w:rsid w:val="00AD7C72"/>
    <w:rsid w:val="00AF1723"/>
    <w:rsid w:val="00B20066"/>
    <w:rsid w:val="00B5726C"/>
    <w:rsid w:val="00B67AA4"/>
    <w:rsid w:val="00B70AD8"/>
    <w:rsid w:val="00B85F63"/>
    <w:rsid w:val="00B90B48"/>
    <w:rsid w:val="00B933FA"/>
    <w:rsid w:val="00BC7506"/>
    <w:rsid w:val="00BD0BCF"/>
    <w:rsid w:val="00BD5BD9"/>
    <w:rsid w:val="00BE2B10"/>
    <w:rsid w:val="00C27167"/>
    <w:rsid w:val="00C34BAE"/>
    <w:rsid w:val="00C42985"/>
    <w:rsid w:val="00C53FFB"/>
    <w:rsid w:val="00C5582E"/>
    <w:rsid w:val="00C63A15"/>
    <w:rsid w:val="00C83D02"/>
    <w:rsid w:val="00C8655C"/>
    <w:rsid w:val="00C86BEC"/>
    <w:rsid w:val="00C92A49"/>
    <w:rsid w:val="00CA160C"/>
    <w:rsid w:val="00CB35AC"/>
    <w:rsid w:val="00CD6E3C"/>
    <w:rsid w:val="00CE02B7"/>
    <w:rsid w:val="00CE1281"/>
    <w:rsid w:val="00CE4C5E"/>
    <w:rsid w:val="00CF0A1F"/>
    <w:rsid w:val="00D0214D"/>
    <w:rsid w:val="00D11311"/>
    <w:rsid w:val="00D15ABF"/>
    <w:rsid w:val="00D26D42"/>
    <w:rsid w:val="00D336C3"/>
    <w:rsid w:val="00D42577"/>
    <w:rsid w:val="00D4582F"/>
    <w:rsid w:val="00D56481"/>
    <w:rsid w:val="00D66478"/>
    <w:rsid w:val="00D91991"/>
    <w:rsid w:val="00DA4E2A"/>
    <w:rsid w:val="00DC68F3"/>
    <w:rsid w:val="00DE31B1"/>
    <w:rsid w:val="00E109B9"/>
    <w:rsid w:val="00E1248A"/>
    <w:rsid w:val="00E172B6"/>
    <w:rsid w:val="00E209B5"/>
    <w:rsid w:val="00E21B39"/>
    <w:rsid w:val="00E2433A"/>
    <w:rsid w:val="00E27CFF"/>
    <w:rsid w:val="00E40684"/>
    <w:rsid w:val="00E466D7"/>
    <w:rsid w:val="00E80595"/>
    <w:rsid w:val="00E956EF"/>
    <w:rsid w:val="00EA3D71"/>
    <w:rsid w:val="00EB3B7C"/>
    <w:rsid w:val="00EB6968"/>
    <w:rsid w:val="00EB7088"/>
    <w:rsid w:val="00EC7D27"/>
    <w:rsid w:val="00EF4BD1"/>
    <w:rsid w:val="00F1249D"/>
    <w:rsid w:val="00F205AB"/>
    <w:rsid w:val="00F30904"/>
    <w:rsid w:val="00F36367"/>
    <w:rsid w:val="00F438F4"/>
    <w:rsid w:val="00F44829"/>
    <w:rsid w:val="00F4711F"/>
    <w:rsid w:val="00F52E37"/>
    <w:rsid w:val="00F54BDC"/>
    <w:rsid w:val="00F634D7"/>
    <w:rsid w:val="00F63506"/>
    <w:rsid w:val="00FA29B7"/>
    <w:rsid w:val="00FF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6B9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6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76B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6176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816B2"/>
    <w:pPr>
      <w:ind w:left="720"/>
      <w:contextualSpacing/>
    </w:pPr>
  </w:style>
  <w:style w:type="paragraph" w:customStyle="1" w:styleId="Default">
    <w:name w:val="Default"/>
    <w:rsid w:val="009E70BA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E109B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109B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83D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6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76B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6176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816B2"/>
    <w:pPr>
      <w:ind w:left="720"/>
      <w:contextualSpacing/>
    </w:pPr>
  </w:style>
  <w:style w:type="paragraph" w:customStyle="1" w:styleId="Default">
    <w:name w:val="Default"/>
    <w:rsid w:val="009E70BA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E109B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109B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83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4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nassar</dc:creator>
  <cp:lastModifiedBy>meintnursing</cp:lastModifiedBy>
  <cp:revision>2</cp:revision>
  <cp:lastPrinted>2022-01-14T09:17:00Z</cp:lastPrinted>
  <dcterms:created xsi:type="dcterms:W3CDTF">2022-12-03T05:31:00Z</dcterms:created>
  <dcterms:modified xsi:type="dcterms:W3CDTF">2022-12-03T05:31:00Z</dcterms:modified>
</cp:coreProperties>
</file>