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270" w:rsidRPr="000B2270" w:rsidRDefault="000B2270" w:rsidP="000B2270">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Minion Pro" w:eastAsia="Minion Pro" w:hAnsi="Minion Pro" w:cs="Minion Pro"/>
          <w:b/>
          <w:bCs/>
          <w:color w:val="337AB7"/>
          <w:sz w:val="36"/>
          <w:szCs w:val="36"/>
        </w:rPr>
      </w:pPr>
      <w:r w:rsidRPr="000B2270">
        <w:rPr>
          <w:rFonts w:ascii="Minion Pro" w:eastAsia="Minion Pro" w:hAnsi="Minion Pro" w:cs="Minion Pro"/>
          <w:b/>
          <w:bCs/>
          <w:color w:val="337AB7"/>
          <w:sz w:val="36"/>
          <w:szCs w:val="36"/>
        </w:rPr>
        <w:t xml:space="preserve">An overview of reducing nitrogen oxide emissions in small </w:t>
      </w:r>
      <w:r>
        <w:rPr>
          <w:rFonts w:ascii="Minion Pro" w:eastAsia="Minion Pro" w:hAnsi="Minion Pro" w:cs="Minion Pro"/>
          <w:b/>
          <w:bCs/>
          <w:color w:val="337AB7"/>
          <w:sz w:val="36"/>
          <w:szCs w:val="36"/>
        </w:rPr>
        <w:t xml:space="preserve">residential </w:t>
      </w:r>
      <w:r w:rsidRPr="000B2270">
        <w:rPr>
          <w:rFonts w:ascii="Minion Pro" w:eastAsia="Minion Pro" w:hAnsi="Minion Pro" w:cs="Minion Pro"/>
          <w:b/>
          <w:bCs/>
          <w:color w:val="337AB7"/>
          <w:sz w:val="36"/>
          <w:szCs w:val="36"/>
        </w:rPr>
        <w:t>biomass boilers</w:t>
      </w:r>
    </w:p>
    <w:p w:rsidR="002F2070" w:rsidRDefault="002F2070" w:rsidP="00BD3044">
      <w:pPr>
        <w:pStyle w:val="BodyText"/>
        <w:spacing w:before="73" w:line="198" w:lineRule="exact"/>
        <w:ind w:left="100" w:right="5987"/>
        <w:rPr>
          <w:rFonts w:ascii="Arial"/>
        </w:rPr>
      </w:pPr>
      <w:proofErr w:type="spellStart"/>
      <w:r>
        <w:rPr>
          <w:rFonts w:ascii="Arial"/>
        </w:rPr>
        <w:t>Mirzae</w:t>
      </w:r>
      <w:r w:rsidR="00BD3044">
        <w:rPr>
          <w:rFonts w:ascii="Arial"/>
        </w:rPr>
        <w:t>i</w:t>
      </w:r>
      <w:proofErr w:type="spellEnd"/>
      <w:r>
        <w:rPr>
          <w:rFonts w:ascii="Arial"/>
        </w:rPr>
        <w:t xml:space="preserve"> </w:t>
      </w:r>
      <w:proofErr w:type="spellStart"/>
      <w:r>
        <w:rPr>
          <w:rFonts w:ascii="Arial"/>
        </w:rPr>
        <w:t>nezam</w:t>
      </w:r>
      <w:proofErr w:type="spellEnd"/>
      <w:r w:rsidR="005973B9">
        <w:rPr>
          <w:rFonts w:ascii="Arial"/>
        </w:rPr>
        <w:t>, PhD</w:t>
      </w:r>
      <w:r w:rsidR="00CF61D5">
        <w:rPr>
          <w:rFonts w:ascii="Arial"/>
        </w:rPr>
        <w:t xml:space="preserve">, Environmental Health </w:t>
      </w:r>
      <w:proofErr w:type="spellStart"/>
      <w:r w:rsidR="00CF61D5">
        <w:rPr>
          <w:rFonts w:ascii="Arial"/>
        </w:rPr>
        <w:t>Depatment</w:t>
      </w:r>
      <w:proofErr w:type="spellEnd"/>
      <w:r w:rsidR="005973B9">
        <w:rPr>
          <w:rFonts w:ascii="Arial"/>
        </w:rPr>
        <w:t xml:space="preserve">, </w:t>
      </w:r>
      <w:proofErr w:type="spellStart"/>
      <w:r>
        <w:rPr>
          <w:rFonts w:ascii="Arial"/>
        </w:rPr>
        <w:t>Kashan</w:t>
      </w:r>
      <w:proofErr w:type="spellEnd"/>
      <w:r>
        <w:rPr>
          <w:rFonts w:ascii="Arial"/>
        </w:rPr>
        <w:t xml:space="preserve"> university </w:t>
      </w:r>
      <w:r w:rsidR="00BD3044">
        <w:rPr>
          <w:rFonts w:ascii="Arial"/>
        </w:rPr>
        <w:t xml:space="preserve">of </w:t>
      </w:r>
      <w:r>
        <w:rPr>
          <w:rFonts w:ascii="Arial"/>
        </w:rPr>
        <w:t>Medical Science</w:t>
      </w:r>
      <w:r w:rsidR="005973B9">
        <w:rPr>
          <w:rFonts w:ascii="Arial"/>
        </w:rPr>
        <w:t xml:space="preserve">, </w:t>
      </w:r>
      <w:proofErr w:type="spellStart"/>
      <w:r>
        <w:rPr>
          <w:rFonts w:ascii="Arial"/>
        </w:rPr>
        <w:t>Kashan</w:t>
      </w:r>
      <w:proofErr w:type="spellEnd"/>
      <w:r>
        <w:rPr>
          <w:rFonts w:ascii="Arial"/>
        </w:rPr>
        <w:t>, Iran</w:t>
      </w:r>
    </w:p>
    <w:p w:rsidR="00CF61D5" w:rsidRDefault="002F2070" w:rsidP="00CF61D5">
      <w:pPr>
        <w:pStyle w:val="BodyText"/>
        <w:spacing w:before="73" w:line="198" w:lineRule="exact"/>
        <w:ind w:left="100" w:right="5987"/>
        <w:rPr>
          <w:rFonts w:ascii="Arial"/>
        </w:rPr>
      </w:pPr>
      <w:r>
        <w:rPr>
          <w:rFonts w:ascii="Arial"/>
        </w:rPr>
        <w:t>Jafarsalehi</w:t>
      </w:r>
      <w:r w:rsidR="00BD3044">
        <w:rPr>
          <w:rFonts w:ascii="Arial"/>
        </w:rPr>
        <w:t xml:space="preserve"> </w:t>
      </w:r>
      <w:proofErr w:type="gramStart"/>
      <w:r w:rsidR="00BD3044">
        <w:rPr>
          <w:rFonts w:ascii="Arial"/>
        </w:rPr>
        <w:t>Morteza</w:t>
      </w:r>
      <w:r w:rsidR="005973B9">
        <w:rPr>
          <w:rFonts w:ascii="Arial"/>
        </w:rPr>
        <w:t xml:space="preserve"> </w:t>
      </w:r>
      <w:r>
        <w:rPr>
          <w:rFonts w:ascii="Arial"/>
        </w:rPr>
        <w:t>,</w:t>
      </w:r>
      <w:proofErr w:type="gramEnd"/>
      <w:r>
        <w:rPr>
          <w:rFonts w:ascii="Arial"/>
        </w:rPr>
        <w:t xml:space="preserve">PhD Student, </w:t>
      </w:r>
      <w:r w:rsidR="00CF61D5">
        <w:rPr>
          <w:rFonts w:ascii="Arial"/>
        </w:rPr>
        <w:t xml:space="preserve">Environmental Health </w:t>
      </w:r>
      <w:proofErr w:type="spellStart"/>
      <w:r w:rsidR="00CF61D5">
        <w:rPr>
          <w:rFonts w:ascii="Arial"/>
        </w:rPr>
        <w:t>Depatment</w:t>
      </w:r>
      <w:proofErr w:type="spellEnd"/>
      <w:r w:rsidR="00CF61D5">
        <w:rPr>
          <w:rFonts w:ascii="Arial"/>
        </w:rPr>
        <w:t xml:space="preserve">, </w:t>
      </w:r>
      <w:proofErr w:type="spellStart"/>
      <w:r w:rsidR="00CF61D5">
        <w:rPr>
          <w:rFonts w:ascii="Arial"/>
        </w:rPr>
        <w:t>Kashan</w:t>
      </w:r>
      <w:proofErr w:type="spellEnd"/>
      <w:r w:rsidR="00CF61D5">
        <w:rPr>
          <w:rFonts w:ascii="Arial"/>
        </w:rPr>
        <w:t xml:space="preserve"> university </w:t>
      </w:r>
      <w:r w:rsidR="00BD3044">
        <w:rPr>
          <w:rFonts w:ascii="Arial"/>
        </w:rPr>
        <w:t xml:space="preserve">of </w:t>
      </w:r>
      <w:r w:rsidR="00CF61D5">
        <w:rPr>
          <w:rFonts w:ascii="Arial"/>
        </w:rPr>
        <w:t xml:space="preserve">Medical Science, </w:t>
      </w:r>
      <w:proofErr w:type="spellStart"/>
      <w:r w:rsidR="00CF61D5">
        <w:rPr>
          <w:rFonts w:ascii="Arial"/>
        </w:rPr>
        <w:t>Kashan</w:t>
      </w:r>
      <w:proofErr w:type="spellEnd"/>
      <w:r w:rsidR="00CF61D5">
        <w:rPr>
          <w:rFonts w:ascii="Arial"/>
        </w:rPr>
        <w:t xml:space="preserve">, Iran </w:t>
      </w:r>
    </w:p>
    <w:p w:rsidR="00CF61D5" w:rsidRDefault="001D30CE" w:rsidP="00BD3044">
      <w:pPr>
        <w:pStyle w:val="BodyText"/>
        <w:spacing w:before="73" w:line="198" w:lineRule="exact"/>
        <w:ind w:left="100" w:right="5987"/>
        <w:rPr>
          <w:rFonts w:ascii="Arial"/>
        </w:rPr>
      </w:pPr>
      <w:proofErr w:type="gramStart"/>
      <w:r>
        <w:rPr>
          <w:rFonts w:ascii="Arial"/>
        </w:rPr>
        <w:t>Ebrahimi</w:t>
      </w:r>
      <w:r w:rsidR="00BD3044">
        <w:rPr>
          <w:rFonts w:ascii="Arial"/>
        </w:rPr>
        <w:t xml:space="preserve"> </w:t>
      </w:r>
      <w:r>
        <w:rPr>
          <w:rFonts w:ascii="Arial"/>
        </w:rPr>
        <w:t xml:space="preserve"> </w:t>
      </w:r>
      <w:r w:rsidR="00BD3044">
        <w:rPr>
          <w:rFonts w:ascii="Arial"/>
        </w:rPr>
        <w:t>Mehdi</w:t>
      </w:r>
      <w:proofErr w:type="gramEnd"/>
      <w:r w:rsidR="00BD3044">
        <w:rPr>
          <w:rFonts w:ascii="Arial"/>
        </w:rPr>
        <w:t xml:space="preserve"> </w:t>
      </w:r>
      <w:r>
        <w:rPr>
          <w:rFonts w:ascii="Arial"/>
        </w:rPr>
        <w:t xml:space="preserve">,PhD Student, </w:t>
      </w:r>
      <w:r w:rsidR="00CF61D5">
        <w:rPr>
          <w:rFonts w:ascii="Arial"/>
        </w:rPr>
        <w:t xml:space="preserve">Environmental Health </w:t>
      </w:r>
      <w:proofErr w:type="spellStart"/>
      <w:r w:rsidR="00CF61D5">
        <w:rPr>
          <w:rFonts w:ascii="Arial"/>
        </w:rPr>
        <w:t>Depatment</w:t>
      </w:r>
      <w:proofErr w:type="spellEnd"/>
      <w:r w:rsidR="00CF61D5">
        <w:rPr>
          <w:rFonts w:ascii="Arial"/>
        </w:rPr>
        <w:t xml:space="preserve">, </w:t>
      </w:r>
      <w:proofErr w:type="spellStart"/>
      <w:r w:rsidR="00CF61D5">
        <w:rPr>
          <w:rFonts w:ascii="Arial"/>
        </w:rPr>
        <w:t>Kashan</w:t>
      </w:r>
      <w:proofErr w:type="spellEnd"/>
      <w:r w:rsidR="00CF61D5">
        <w:rPr>
          <w:rFonts w:ascii="Arial"/>
        </w:rPr>
        <w:t xml:space="preserve"> university </w:t>
      </w:r>
      <w:r w:rsidR="00BD3044">
        <w:rPr>
          <w:rFonts w:ascii="Arial"/>
        </w:rPr>
        <w:t xml:space="preserve">of </w:t>
      </w:r>
      <w:r w:rsidR="00CF61D5">
        <w:rPr>
          <w:rFonts w:ascii="Arial"/>
        </w:rPr>
        <w:t xml:space="preserve">Medical Science, </w:t>
      </w:r>
      <w:proofErr w:type="spellStart"/>
      <w:r w:rsidR="00CF61D5">
        <w:rPr>
          <w:rFonts w:ascii="Arial"/>
        </w:rPr>
        <w:t>Kashan</w:t>
      </w:r>
      <w:proofErr w:type="spellEnd"/>
      <w:r w:rsidR="00CF61D5">
        <w:rPr>
          <w:rFonts w:ascii="Arial"/>
        </w:rPr>
        <w:t xml:space="preserve">, Iran </w:t>
      </w:r>
    </w:p>
    <w:p w:rsidR="001D30CE" w:rsidRDefault="001D30CE" w:rsidP="00CF61D5">
      <w:pPr>
        <w:pStyle w:val="BodyText"/>
        <w:spacing w:before="73" w:line="198" w:lineRule="exact"/>
        <w:ind w:left="100" w:right="5987"/>
        <w:rPr>
          <w:rFonts w:ascii="Arial"/>
        </w:rPr>
      </w:pPr>
      <w:r>
        <w:rPr>
          <w:rFonts w:ascii="Arial"/>
        </w:rPr>
        <w:t xml:space="preserve">Mohammad </w:t>
      </w:r>
      <w:proofErr w:type="spellStart"/>
      <w:r>
        <w:rPr>
          <w:rFonts w:ascii="Arial"/>
        </w:rPr>
        <w:t>Mashayekh</w:t>
      </w:r>
      <w:proofErr w:type="spellEnd"/>
      <w:r>
        <w:rPr>
          <w:rFonts w:ascii="Arial"/>
        </w:rPr>
        <w:t xml:space="preserve">, </w:t>
      </w:r>
      <w:proofErr w:type="spellStart"/>
      <w:r>
        <w:rPr>
          <w:rFonts w:ascii="Arial"/>
        </w:rPr>
        <w:t>Msc</w:t>
      </w:r>
      <w:proofErr w:type="spellEnd"/>
      <w:r w:rsidR="00CF61D5">
        <w:rPr>
          <w:rFonts w:ascii="Arial"/>
        </w:rPr>
        <w:t xml:space="preserve"> in </w:t>
      </w:r>
      <w:r w:rsidR="00BD3044">
        <w:rPr>
          <w:rFonts w:ascii="Arial"/>
        </w:rPr>
        <w:t>Fluid</w:t>
      </w:r>
      <w:r w:rsidR="00CF61D5">
        <w:rPr>
          <w:rFonts w:ascii="Arial"/>
        </w:rPr>
        <w:t xml:space="preserve"> Mechanic</w:t>
      </w:r>
      <w:r w:rsidR="00BD3044">
        <w:rPr>
          <w:rFonts w:ascii="Arial"/>
        </w:rPr>
        <w:t xml:space="preserve"> </w:t>
      </w:r>
      <w:proofErr w:type="spellStart"/>
      <w:r w:rsidR="00BD3044">
        <w:rPr>
          <w:rFonts w:ascii="Arial"/>
        </w:rPr>
        <w:t>Eng</w:t>
      </w:r>
      <w:proofErr w:type="spellEnd"/>
      <w:r>
        <w:rPr>
          <w:rFonts w:ascii="Arial"/>
        </w:rPr>
        <w:t>,</w:t>
      </w:r>
    </w:p>
    <w:p w:rsidR="001D30CE" w:rsidRPr="00CF61D5" w:rsidRDefault="00CF61D5" w:rsidP="00BD3044">
      <w:pPr>
        <w:rPr>
          <w:rFonts w:ascii="Arial"/>
          <w:sz w:val="18"/>
          <w:szCs w:val="18"/>
        </w:rPr>
        <w:sectPr w:rsidR="001D30CE" w:rsidRPr="00CF61D5" w:rsidSect="00CF61D5">
          <w:footerReference w:type="default" r:id="rId7"/>
          <w:type w:val="continuous"/>
          <w:pgSz w:w="11910" w:h="16840"/>
          <w:pgMar w:top="360" w:right="600" w:bottom="840" w:left="620" w:header="0" w:footer="0" w:gutter="0"/>
          <w:cols w:space="720"/>
          <w:docGrid w:linePitch="299"/>
        </w:sectPr>
      </w:pPr>
      <w:r>
        <w:rPr>
          <w:rFonts w:ascii="Arial"/>
          <w:sz w:val="18"/>
          <w:szCs w:val="18"/>
        </w:rPr>
        <w:t xml:space="preserve">  </w:t>
      </w:r>
      <w:proofErr w:type="spellStart"/>
      <w:r w:rsidRPr="00CF61D5">
        <w:rPr>
          <w:rFonts w:ascii="Arial"/>
          <w:sz w:val="18"/>
          <w:szCs w:val="18"/>
        </w:rPr>
        <w:t>Chalous</w:t>
      </w:r>
      <w:proofErr w:type="spellEnd"/>
      <w:r w:rsidRPr="00CF61D5">
        <w:rPr>
          <w:rFonts w:ascii="Arial"/>
          <w:sz w:val="18"/>
          <w:szCs w:val="18"/>
        </w:rPr>
        <w:t xml:space="preserve"> Hospital, </w:t>
      </w:r>
      <w:proofErr w:type="spellStart"/>
      <w:r w:rsidRPr="00CF61D5">
        <w:rPr>
          <w:rFonts w:ascii="Arial"/>
          <w:sz w:val="18"/>
          <w:szCs w:val="18"/>
        </w:rPr>
        <w:t>Chalous</w:t>
      </w:r>
      <w:proofErr w:type="gramStart"/>
      <w:r w:rsidRPr="00CF61D5">
        <w:rPr>
          <w:rFonts w:ascii="Arial"/>
          <w:sz w:val="18"/>
          <w:szCs w:val="18"/>
        </w:rPr>
        <w:t>,</w:t>
      </w:r>
      <w:r w:rsidR="00BD3044">
        <w:rPr>
          <w:rFonts w:ascii="Arial"/>
          <w:sz w:val="18"/>
          <w:szCs w:val="18"/>
        </w:rPr>
        <w:t>Mazandaran,</w:t>
      </w:r>
      <w:r w:rsidRPr="00CF61D5">
        <w:rPr>
          <w:rFonts w:ascii="Arial"/>
          <w:sz w:val="18"/>
          <w:szCs w:val="18"/>
        </w:rPr>
        <w:t>Iran</w:t>
      </w:r>
      <w:proofErr w:type="spellEnd"/>
      <w:proofErr w:type="gramEnd"/>
    </w:p>
    <w:p w:rsidR="00AE3E37" w:rsidRDefault="00A9710C" w:rsidP="00765671">
      <w:pPr>
        <w:pStyle w:val="Heading3"/>
        <w:spacing w:before="147"/>
        <w:jc w:val="both"/>
      </w:pPr>
      <w:r>
        <w:rPr>
          <w:color w:val="BF5A14"/>
        </w:rPr>
        <w:lastRenderedPageBreak/>
        <w:t>Abstract</w:t>
      </w:r>
      <w:r w:rsidR="00404E5B">
        <w:rPr>
          <w:color w:val="BF5A14"/>
        </w:rPr>
        <w:t xml:space="preserve"> </w:t>
      </w:r>
    </w:p>
    <w:p w:rsidR="00AE3E37" w:rsidRDefault="00A9710C" w:rsidP="00765671">
      <w:pPr>
        <w:jc w:val="both"/>
      </w:pPr>
      <w:r w:rsidRPr="002F577C">
        <w:rPr>
          <w:b/>
          <w:bCs/>
          <w:color w:val="00B0F0"/>
          <w:sz w:val="18"/>
          <w:szCs w:val="18"/>
        </w:rPr>
        <w:t>Statement of the Problem:</w:t>
      </w:r>
      <w:r w:rsidRPr="002F577C">
        <w:rPr>
          <w:color w:val="00B0F0"/>
          <w:sz w:val="18"/>
          <w:szCs w:val="18"/>
        </w:rPr>
        <w:t xml:space="preserve"> </w:t>
      </w:r>
      <w:proofErr w:type="gramStart"/>
      <w:r w:rsidR="00877176" w:rsidRPr="002F577C">
        <w:rPr>
          <w:rFonts w:ascii="inherit" w:eastAsia="Times New Roman" w:hAnsi="inherit" w:cs="Courier New"/>
          <w:color w:val="202124"/>
          <w:sz w:val="18"/>
          <w:szCs w:val="18"/>
          <w:lang w:val="en"/>
        </w:rPr>
        <w:t>Nearly  o</w:t>
      </w:r>
      <w:r w:rsidR="00877176" w:rsidRPr="001737E4">
        <w:rPr>
          <w:rFonts w:ascii="inherit" w:eastAsia="Times New Roman" w:hAnsi="inherit" w:cs="Courier New"/>
          <w:color w:val="202124"/>
          <w:sz w:val="18"/>
          <w:szCs w:val="18"/>
          <w:lang w:val="en"/>
        </w:rPr>
        <w:t>ne</w:t>
      </w:r>
      <w:proofErr w:type="gramEnd"/>
      <w:r w:rsidR="00877176" w:rsidRPr="001737E4">
        <w:rPr>
          <w:rFonts w:ascii="inherit" w:eastAsia="Times New Roman" w:hAnsi="inherit" w:cs="Courier New"/>
          <w:color w:val="202124"/>
          <w:sz w:val="18"/>
          <w:szCs w:val="18"/>
          <w:lang w:val="en"/>
        </w:rPr>
        <w:t xml:space="preserve"> third of the energy produced in the world is consumed in buildings, and it is</w:t>
      </w:r>
      <w:r w:rsidR="00877176" w:rsidRPr="002F577C">
        <w:rPr>
          <w:rFonts w:ascii="inherit" w:eastAsia="Times New Roman" w:hAnsi="inherit" w:cs="Courier New"/>
          <w:color w:val="202124"/>
          <w:sz w:val="18"/>
          <w:szCs w:val="18"/>
        </w:rPr>
        <w:t xml:space="preserve"> mainly</w:t>
      </w:r>
      <w:r w:rsidR="00877176" w:rsidRPr="001737E4">
        <w:rPr>
          <w:rFonts w:ascii="inherit" w:eastAsia="Times New Roman" w:hAnsi="inherit" w:cs="Courier New"/>
          <w:color w:val="202124"/>
          <w:sz w:val="18"/>
          <w:szCs w:val="18"/>
          <w:lang w:val="en"/>
        </w:rPr>
        <w:t xml:space="preserve"> related to heating and cooling systems. Biomass as </w:t>
      </w:r>
      <w:proofErr w:type="gramStart"/>
      <w:r w:rsidR="00877176" w:rsidRPr="001737E4">
        <w:rPr>
          <w:rFonts w:ascii="inherit" w:eastAsia="Times New Roman" w:hAnsi="inherit" w:cs="Courier New"/>
          <w:color w:val="202124"/>
          <w:sz w:val="18"/>
          <w:szCs w:val="18"/>
          <w:lang w:val="en"/>
        </w:rPr>
        <w:t>an</w:t>
      </w:r>
      <w:proofErr w:type="gramEnd"/>
      <w:r w:rsidR="00877176" w:rsidRPr="001737E4">
        <w:rPr>
          <w:rFonts w:ascii="inherit" w:eastAsia="Times New Roman" w:hAnsi="inherit" w:cs="Courier New"/>
          <w:color w:val="202124"/>
          <w:sz w:val="18"/>
          <w:szCs w:val="18"/>
          <w:lang w:val="en"/>
        </w:rPr>
        <w:t xml:space="preserve"> </w:t>
      </w:r>
      <w:r w:rsidR="00877176" w:rsidRPr="002F577C">
        <w:rPr>
          <w:rFonts w:ascii="inherit" w:eastAsia="Times New Roman" w:hAnsi="inherit" w:cs="Courier New"/>
          <w:color w:val="202124"/>
          <w:sz w:val="18"/>
          <w:szCs w:val="18"/>
        </w:rPr>
        <w:t>renewable</w:t>
      </w:r>
      <w:r w:rsidR="00877176" w:rsidRPr="001737E4">
        <w:rPr>
          <w:rFonts w:ascii="inherit" w:eastAsia="Times New Roman" w:hAnsi="inherit" w:cs="Courier New"/>
          <w:color w:val="202124"/>
          <w:sz w:val="18"/>
          <w:szCs w:val="18"/>
          <w:lang w:val="en"/>
        </w:rPr>
        <w:t xml:space="preserve"> fuel is a suitable alternative to fossil fuels, especially in small domestic and commercial boilers to reduce carbon dioxide </w:t>
      </w:r>
      <w:r w:rsidR="00877176" w:rsidRPr="002F577C">
        <w:rPr>
          <w:rFonts w:ascii="inherit" w:eastAsia="Times New Roman" w:hAnsi="inherit" w:cs="Courier New"/>
          <w:color w:val="202124"/>
          <w:sz w:val="18"/>
          <w:szCs w:val="18"/>
          <w:lang w:val="en"/>
        </w:rPr>
        <w:t xml:space="preserve">emissions </w:t>
      </w:r>
      <w:r w:rsidR="00877176" w:rsidRPr="001737E4">
        <w:rPr>
          <w:rFonts w:ascii="inherit" w:eastAsia="Times New Roman" w:hAnsi="inherit" w:cs="Courier New"/>
          <w:color w:val="202124"/>
          <w:sz w:val="18"/>
          <w:szCs w:val="18"/>
          <w:lang w:val="en"/>
        </w:rPr>
        <w:t>and control global warming and climate change. The</w:t>
      </w:r>
      <w:r w:rsidR="00877176" w:rsidRPr="002F577C">
        <w:rPr>
          <w:rFonts w:ascii="inherit" w:eastAsia="Times New Roman" w:hAnsi="inherit" w:cs="Courier New"/>
          <w:color w:val="202124"/>
          <w:sz w:val="18"/>
          <w:szCs w:val="18"/>
          <w:lang w:val="en"/>
        </w:rPr>
        <w:t xml:space="preserve"> </w:t>
      </w:r>
      <w:r w:rsidR="00877176" w:rsidRPr="001737E4">
        <w:rPr>
          <w:rFonts w:ascii="inherit" w:eastAsia="Times New Roman" w:hAnsi="inherit" w:cs="Courier New"/>
          <w:color w:val="202124"/>
          <w:sz w:val="18"/>
          <w:szCs w:val="18"/>
          <w:lang w:val="en"/>
        </w:rPr>
        <w:t>nitrogen oxides emission</w:t>
      </w:r>
      <w:r w:rsidR="00877176" w:rsidRPr="002F577C">
        <w:rPr>
          <w:rFonts w:ascii="inherit" w:eastAsia="Times New Roman" w:hAnsi="inherit" w:cs="Courier New"/>
          <w:color w:val="202124"/>
          <w:sz w:val="18"/>
          <w:szCs w:val="18"/>
          <w:lang w:val="en"/>
        </w:rPr>
        <w:t>s</w:t>
      </w:r>
      <w:r w:rsidR="00877176" w:rsidRPr="001737E4">
        <w:rPr>
          <w:rFonts w:ascii="inherit" w:eastAsia="Times New Roman" w:hAnsi="inherit" w:cs="Courier New"/>
          <w:color w:val="202124"/>
          <w:sz w:val="18"/>
          <w:szCs w:val="18"/>
          <w:lang w:val="en"/>
        </w:rPr>
        <w:t xml:space="preserve"> from these boilers has caused environmental and health concerns, especially in dense urban areas. </w:t>
      </w:r>
      <w:r w:rsidRPr="002F577C">
        <w:rPr>
          <w:sz w:val="18"/>
          <w:szCs w:val="18"/>
        </w:rPr>
        <w:t xml:space="preserve"> </w:t>
      </w:r>
      <w:r w:rsidRPr="002F577C">
        <w:rPr>
          <w:b/>
          <w:bCs/>
          <w:color w:val="00B0F0"/>
          <w:sz w:val="18"/>
          <w:szCs w:val="18"/>
        </w:rPr>
        <w:t>Methodolog</w:t>
      </w:r>
      <w:r w:rsidR="008756E6" w:rsidRPr="002F577C">
        <w:rPr>
          <w:b/>
          <w:bCs/>
          <w:color w:val="00B0F0"/>
          <w:sz w:val="18"/>
          <w:szCs w:val="18"/>
        </w:rPr>
        <w:t>y &amp; Theoretical Orientation:</w:t>
      </w:r>
      <w:r w:rsidR="008756E6" w:rsidRPr="002F577C">
        <w:rPr>
          <w:color w:val="00B0F0"/>
          <w:sz w:val="18"/>
          <w:szCs w:val="18"/>
        </w:rPr>
        <w:t xml:space="preserve"> </w:t>
      </w:r>
      <w:r w:rsidR="00877176" w:rsidRPr="001737E4">
        <w:rPr>
          <w:rFonts w:ascii="inherit" w:eastAsia="Times New Roman" w:hAnsi="inherit" w:cs="Courier New"/>
          <w:color w:val="202124"/>
          <w:sz w:val="18"/>
          <w:szCs w:val="18"/>
          <w:lang w:val="en"/>
        </w:rPr>
        <w:t xml:space="preserve">The aim of the article is to review the method </w:t>
      </w:r>
      <w:r w:rsidR="00877176" w:rsidRPr="001737E4">
        <w:rPr>
          <w:rFonts w:ascii="inherit" w:eastAsia="Times New Roman" w:hAnsi="inherit" w:cs="Courier New"/>
          <w:color w:val="000000" w:themeColor="text1"/>
          <w:sz w:val="18"/>
          <w:szCs w:val="18"/>
          <w:lang w:val="en"/>
        </w:rPr>
        <w:t>of control the nitrogen oxides</w:t>
      </w:r>
      <w:r w:rsidR="00877176" w:rsidRPr="002F577C">
        <w:rPr>
          <w:rFonts w:ascii="inherit" w:eastAsia="Times New Roman" w:hAnsi="inherit" w:cs="Courier New"/>
          <w:color w:val="000000" w:themeColor="text1"/>
          <w:sz w:val="18"/>
          <w:szCs w:val="18"/>
          <w:lang w:val="en"/>
        </w:rPr>
        <w:t xml:space="preserve"> </w:t>
      </w:r>
      <w:r w:rsidR="00877176" w:rsidRPr="001737E4">
        <w:rPr>
          <w:rFonts w:ascii="inherit" w:eastAsia="Times New Roman" w:hAnsi="inherit" w:cs="Courier New"/>
          <w:color w:val="000000" w:themeColor="text1"/>
          <w:sz w:val="18"/>
          <w:szCs w:val="18"/>
          <w:lang w:val="en"/>
        </w:rPr>
        <w:t>emission</w:t>
      </w:r>
      <w:r w:rsidR="00877176" w:rsidRPr="002F577C">
        <w:rPr>
          <w:rFonts w:ascii="inherit" w:eastAsia="Times New Roman" w:hAnsi="inherit" w:cs="Courier New"/>
          <w:color w:val="000000" w:themeColor="text1"/>
          <w:sz w:val="18"/>
          <w:szCs w:val="18"/>
          <w:lang w:val="en"/>
        </w:rPr>
        <w:t>s</w:t>
      </w:r>
      <w:r w:rsidR="00877176" w:rsidRPr="001737E4">
        <w:rPr>
          <w:rFonts w:ascii="inherit" w:eastAsia="Times New Roman" w:hAnsi="inherit" w:cs="Courier New"/>
          <w:color w:val="000000" w:themeColor="text1"/>
          <w:sz w:val="18"/>
          <w:szCs w:val="18"/>
          <w:lang w:val="en"/>
        </w:rPr>
        <w:t>, emphasizing the reduction of nitrogen</w:t>
      </w:r>
      <w:r w:rsidR="00877176" w:rsidRPr="002F577C">
        <w:rPr>
          <w:rFonts w:ascii="inherit" w:eastAsia="Times New Roman" w:hAnsi="inherit" w:cs="Courier New"/>
          <w:color w:val="000000" w:themeColor="text1"/>
          <w:sz w:val="18"/>
          <w:szCs w:val="18"/>
          <w:lang w:val="en"/>
        </w:rPr>
        <w:t xml:space="preserve"> content</w:t>
      </w:r>
      <w:r w:rsidR="00877176" w:rsidRPr="001737E4">
        <w:rPr>
          <w:rFonts w:ascii="inherit" w:eastAsia="Times New Roman" w:hAnsi="inherit" w:cs="Courier New"/>
          <w:color w:val="000000" w:themeColor="text1"/>
          <w:sz w:val="18"/>
          <w:szCs w:val="18"/>
          <w:lang w:val="en"/>
        </w:rPr>
        <w:t xml:space="preserve"> </w:t>
      </w:r>
      <w:r w:rsidR="00877176" w:rsidRPr="001737E4">
        <w:rPr>
          <w:rFonts w:ascii="inherit" w:eastAsia="Times New Roman" w:hAnsi="inherit" w:cs="Courier New"/>
          <w:color w:val="202124"/>
          <w:sz w:val="18"/>
          <w:szCs w:val="18"/>
          <w:lang w:val="en"/>
        </w:rPr>
        <w:t>as the main source of emission in biomass combustion. The effect of planting, holding and harvesting</w:t>
      </w:r>
      <w:r w:rsidR="00877176" w:rsidRPr="002F577C">
        <w:rPr>
          <w:rFonts w:ascii="inherit" w:eastAsia="Times New Roman" w:hAnsi="inherit" w:cs="Courier New"/>
          <w:color w:val="202124"/>
          <w:sz w:val="18"/>
          <w:szCs w:val="18"/>
          <w:lang w:val="en"/>
        </w:rPr>
        <w:t xml:space="preserve"> </w:t>
      </w:r>
      <w:r w:rsidR="00877176" w:rsidRPr="001737E4">
        <w:rPr>
          <w:rFonts w:ascii="inherit" w:eastAsia="Times New Roman" w:hAnsi="inherit" w:cs="Courier New"/>
          <w:color w:val="202124"/>
          <w:sz w:val="18"/>
          <w:szCs w:val="18"/>
          <w:lang w:val="en"/>
        </w:rPr>
        <w:t>methods of biomass and its storage and processing on nitrogen</w:t>
      </w:r>
      <w:r w:rsidR="00877176" w:rsidRPr="002F577C">
        <w:rPr>
          <w:rFonts w:ascii="inherit" w:eastAsia="Times New Roman" w:hAnsi="inherit" w:cs="Courier New"/>
          <w:color w:val="202124"/>
          <w:sz w:val="18"/>
          <w:szCs w:val="18"/>
          <w:lang w:val="en"/>
        </w:rPr>
        <w:t xml:space="preserve"> content</w:t>
      </w:r>
      <w:r w:rsidR="00877176" w:rsidRPr="001737E4">
        <w:rPr>
          <w:rFonts w:ascii="inherit" w:eastAsia="Times New Roman" w:hAnsi="inherit" w:cs="Courier New"/>
          <w:color w:val="202124"/>
          <w:sz w:val="18"/>
          <w:szCs w:val="18"/>
          <w:lang w:val="en"/>
        </w:rPr>
        <w:t>, as well as the selection of suitable fuel and boiler and related equipment were investigated and paid attention to.</w:t>
      </w:r>
      <w:r w:rsidRPr="002F577C">
        <w:rPr>
          <w:b/>
          <w:bCs/>
          <w:color w:val="00B0F0"/>
          <w:sz w:val="18"/>
          <w:szCs w:val="18"/>
        </w:rPr>
        <w:t>Findings</w:t>
      </w:r>
      <w:r w:rsidR="00765671">
        <w:rPr>
          <w:b/>
          <w:bCs/>
          <w:color w:val="00B0F0"/>
          <w:sz w:val="18"/>
          <w:szCs w:val="18"/>
        </w:rPr>
        <w:t xml:space="preserve"> </w:t>
      </w:r>
      <w:r w:rsidR="00765671" w:rsidRPr="002F577C">
        <w:rPr>
          <w:b/>
          <w:bCs/>
          <w:color w:val="00B0F0"/>
          <w:sz w:val="18"/>
          <w:szCs w:val="18"/>
        </w:rPr>
        <w:t>&amp;</w:t>
      </w:r>
      <w:r w:rsidR="00765671">
        <w:rPr>
          <w:b/>
          <w:bCs/>
          <w:color w:val="00B0F0"/>
          <w:sz w:val="18"/>
          <w:szCs w:val="18"/>
        </w:rPr>
        <w:t xml:space="preserve"> </w:t>
      </w:r>
      <w:r w:rsidR="00765671" w:rsidRPr="002F577C">
        <w:rPr>
          <w:b/>
          <w:bCs/>
          <w:color w:val="00B0F0"/>
          <w:sz w:val="18"/>
          <w:szCs w:val="18"/>
        </w:rPr>
        <w:t>Conclusion</w:t>
      </w:r>
      <w:r w:rsidRPr="002F577C">
        <w:rPr>
          <w:b/>
          <w:bCs/>
          <w:color w:val="00B0F0"/>
          <w:sz w:val="18"/>
          <w:szCs w:val="18"/>
        </w:rPr>
        <w:t>:</w:t>
      </w:r>
      <w:r w:rsidRPr="002F577C">
        <w:rPr>
          <w:color w:val="00B0F0"/>
          <w:sz w:val="18"/>
          <w:szCs w:val="18"/>
        </w:rPr>
        <w:t xml:space="preserve"> </w:t>
      </w:r>
      <w:r w:rsidR="00710383" w:rsidRPr="002F577C">
        <w:rPr>
          <w:rFonts w:ascii="inherit" w:eastAsia="Times New Roman" w:hAnsi="inherit" w:cs="Courier New"/>
          <w:color w:val="202124"/>
          <w:sz w:val="18"/>
          <w:szCs w:val="18"/>
          <w:lang w:val="en"/>
        </w:rPr>
        <w:t>In this study, it was found that the distance between the trees, the time and frequency of harvesting are the important factors affecting the fuel nitrogen, but excessive use of fertilizer has no effect on it.</w:t>
      </w:r>
      <w:r w:rsidR="00710383" w:rsidRPr="002F577C">
        <w:rPr>
          <w:rFonts w:ascii="inherit" w:eastAsia="Times New Roman" w:hAnsi="inherit" w:cs="Courier New" w:hint="cs"/>
          <w:color w:val="202124"/>
          <w:sz w:val="18"/>
          <w:szCs w:val="18"/>
          <w:rtl/>
          <w:lang w:val="en"/>
        </w:rPr>
        <w:t xml:space="preserve"> </w:t>
      </w:r>
      <w:r w:rsidR="00710383" w:rsidRPr="002F577C">
        <w:rPr>
          <w:rFonts w:ascii="inherit" w:eastAsia="Times New Roman" w:hAnsi="inherit" w:cs="Courier New"/>
          <w:color w:val="202124"/>
          <w:sz w:val="18"/>
          <w:szCs w:val="18"/>
          <w:lang w:val="en"/>
        </w:rPr>
        <w:t>In addition, the automatic boiler using wood pellets equipped with combustion gas condenser, air staging and lambda sensor is the best type of boiler in the domestic sector to control nitrogen oxide</w:t>
      </w:r>
      <w:r w:rsidR="00710383" w:rsidRPr="002F577C">
        <w:rPr>
          <w:rFonts w:ascii="inherit" w:eastAsia="Times New Roman" w:hAnsi="inherit" w:cs="Courier New" w:hint="cs"/>
          <w:color w:val="202124"/>
          <w:sz w:val="18"/>
          <w:szCs w:val="18"/>
          <w:rtl/>
          <w:lang w:val="en"/>
        </w:rPr>
        <w:t xml:space="preserve"> </w:t>
      </w:r>
      <w:r w:rsidR="00710383" w:rsidRPr="002F577C">
        <w:rPr>
          <w:rFonts w:ascii="inherit" w:eastAsia="Times New Roman" w:hAnsi="inherit" w:cs="Courier New"/>
          <w:color w:val="202124"/>
          <w:sz w:val="18"/>
          <w:szCs w:val="18"/>
          <w:lang w:val="en"/>
        </w:rPr>
        <w:t>emissions.</w:t>
      </w:r>
      <w:r w:rsidRPr="002F577C">
        <w:rPr>
          <w:b/>
          <w:bCs/>
          <w:color w:val="00B0F0"/>
          <w:sz w:val="18"/>
          <w:szCs w:val="18"/>
        </w:rPr>
        <w:t xml:space="preserve"> </w:t>
      </w:r>
    </w:p>
    <w:p w:rsidR="00AE3E37" w:rsidRDefault="00A9710C" w:rsidP="00CF538E">
      <w:pPr>
        <w:pStyle w:val="Heading3"/>
        <w:spacing w:before="74"/>
        <w:rPr>
          <w:b w:val="0"/>
          <w:sz w:val="16"/>
        </w:rPr>
      </w:pPr>
      <w:r>
        <w:rPr>
          <w:b w:val="0"/>
        </w:rPr>
        <w:br w:type="column"/>
      </w:r>
    </w:p>
    <w:p w:rsidR="005973B9" w:rsidRDefault="005973B9" w:rsidP="00CF538E">
      <w:pPr>
        <w:spacing w:line="204" w:lineRule="exact"/>
        <w:rPr>
          <w:rFonts w:ascii="Arial"/>
          <w:b/>
          <w:sz w:val="20"/>
        </w:rPr>
      </w:pPr>
      <w:r>
        <w:rPr>
          <w:rFonts w:ascii="Arial"/>
          <w:b/>
          <w:color w:val="BF5A14"/>
          <w:sz w:val="20"/>
        </w:rPr>
        <w:br/>
        <w:t xml:space="preserve">Recent Publications </w:t>
      </w:r>
    </w:p>
    <w:p w:rsidR="005973B9" w:rsidRDefault="007A3923" w:rsidP="00CB67A4">
      <w:pPr>
        <w:pStyle w:val="ListParagraph"/>
        <w:numPr>
          <w:ilvl w:val="0"/>
          <w:numId w:val="3"/>
        </w:numPr>
        <w:tabs>
          <w:tab w:val="left" w:pos="384"/>
        </w:tabs>
        <w:spacing w:before="103" w:line="216" w:lineRule="exact"/>
        <w:ind w:right="138" w:hanging="283"/>
        <w:rPr>
          <w:sz w:val="18"/>
        </w:rPr>
      </w:pPr>
      <w:proofErr w:type="spellStart"/>
      <w:r>
        <w:rPr>
          <w:sz w:val="18"/>
        </w:rPr>
        <w:t>Cesprini</w:t>
      </w:r>
      <w:proofErr w:type="spellEnd"/>
      <w:r w:rsidR="005973B9">
        <w:rPr>
          <w:sz w:val="18"/>
        </w:rPr>
        <w:t xml:space="preserve"> </w:t>
      </w:r>
      <w:r>
        <w:rPr>
          <w:sz w:val="18"/>
        </w:rPr>
        <w:t>E,</w:t>
      </w:r>
      <w:r w:rsidRPr="00CB67A4">
        <w:rPr>
          <w:sz w:val="18"/>
        </w:rPr>
        <w:t xml:space="preserve"> </w:t>
      </w:r>
      <w:proofErr w:type="spellStart"/>
      <w:r w:rsidRPr="00CB67A4">
        <w:rPr>
          <w:sz w:val="18"/>
        </w:rPr>
        <w:t>Resente</w:t>
      </w:r>
      <w:proofErr w:type="spellEnd"/>
      <w:r w:rsidRPr="00CB67A4">
        <w:rPr>
          <w:sz w:val="18"/>
        </w:rPr>
        <w:t xml:space="preserve"> G, </w:t>
      </w:r>
      <w:proofErr w:type="spellStart"/>
      <w:r w:rsidRPr="00CB67A4">
        <w:rPr>
          <w:sz w:val="18"/>
        </w:rPr>
        <w:t>Causin</w:t>
      </w:r>
      <w:proofErr w:type="spellEnd"/>
      <w:r w:rsidRPr="00CB67A4">
        <w:rPr>
          <w:sz w:val="18"/>
        </w:rPr>
        <w:t xml:space="preserve"> V, </w:t>
      </w:r>
      <w:proofErr w:type="spellStart"/>
      <w:r w:rsidRPr="00CB67A4">
        <w:rPr>
          <w:sz w:val="18"/>
        </w:rPr>
        <w:t>Urso</w:t>
      </w:r>
      <w:proofErr w:type="spellEnd"/>
      <w:r w:rsidRPr="00CB67A4">
        <w:rPr>
          <w:sz w:val="18"/>
        </w:rPr>
        <w:t xml:space="preserve"> T, </w:t>
      </w:r>
      <w:proofErr w:type="spellStart"/>
      <w:r w:rsidRPr="00CB67A4">
        <w:rPr>
          <w:sz w:val="18"/>
        </w:rPr>
        <w:t>Cavalli</w:t>
      </w:r>
      <w:proofErr w:type="spellEnd"/>
      <w:r w:rsidRPr="00CB67A4">
        <w:rPr>
          <w:sz w:val="18"/>
        </w:rPr>
        <w:t xml:space="preserve"> R , </w:t>
      </w:r>
      <w:proofErr w:type="spellStart"/>
      <w:r w:rsidRPr="00CB67A4">
        <w:rPr>
          <w:sz w:val="18"/>
        </w:rPr>
        <w:t>Zaneti</w:t>
      </w:r>
      <w:proofErr w:type="spellEnd"/>
      <w:r w:rsidRPr="00CB67A4">
        <w:rPr>
          <w:sz w:val="18"/>
        </w:rPr>
        <w:t xml:space="preserve"> M</w:t>
      </w:r>
      <w:r w:rsidR="005973B9">
        <w:rPr>
          <w:sz w:val="18"/>
        </w:rPr>
        <w:t xml:space="preserve"> </w:t>
      </w:r>
      <w:r>
        <w:rPr>
          <w:sz w:val="18"/>
        </w:rPr>
        <w:t>.</w:t>
      </w:r>
      <w:r w:rsidR="005973B9">
        <w:rPr>
          <w:sz w:val="18"/>
        </w:rPr>
        <w:t>(</w:t>
      </w:r>
      <w:r w:rsidR="00BD3044">
        <w:rPr>
          <w:sz w:val="18"/>
        </w:rPr>
        <w:t>2020</w:t>
      </w:r>
      <w:r w:rsidR="005973B9">
        <w:rPr>
          <w:sz w:val="18"/>
        </w:rPr>
        <w:t xml:space="preserve">) </w:t>
      </w:r>
      <w:r w:rsidR="00CB67A4" w:rsidRPr="00CB67A4">
        <w:rPr>
          <w:sz w:val="18"/>
        </w:rPr>
        <w:t>Energy recovery of glued wood waste – A review,</w:t>
      </w:r>
      <w:r w:rsidR="005973B9" w:rsidRPr="005973B9">
        <w:rPr>
          <w:sz w:val="18"/>
        </w:rPr>
        <w:t xml:space="preserve"> </w:t>
      </w:r>
      <w:r w:rsidR="00CB67A4" w:rsidRPr="00CB67A4">
        <w:rPr>
          <w:sz w:val="18"/>
        </w:rPr>
        <w:t>Fuel ,262,116520.</w:t>
      </w:r>
    </w:p>
    <w:p w:rsidR="005973B9" w:rsidRPr="008412AD" w:rsidRDefault="008412AD" w:rsidP="008412AD">
      <w:pPr>
        <w:pStyle w:val="ListParagraph"/>
        <w:numPr>
          <w:ilvl w:val="0"/>
          <w:numId w:val="3"/>
        </w:numPr>
        <w:tabs>
          <w:tab w:val="left" w:pos="384"/>
        </w:tabs>
        <w:spacing w:line="216" w:lineRule="exact"/>
        <w:ind w:right="137"/>
        <w:rPr>
          <w:sz w:val="18"/>
        </w:rPr>
      </w:pPr>
      <w:proofErr w:type="spellStart"/>
      <w:r w:rsidRPr="008412AD">
        <w:rPr>
          <w:sz w:val="18"/>
        </w:rPr>
        <w:t>Adhikari</w:t>
      </w:r>
      <w:proofErr w:type="spellEnd"/>
      <w:r w:rsidRPr="008412AD">
        <w:rPr>
          <w:sz w:val="18"/>
        </w:rPr>
        <w:t xml:space="preserve"> N, </w:t>
      </w:r>
      <w:proofErr w:type="spellStart"/>
      <w:r w:rsidRPr="008412AD">
        <w:rPr>
          <w:sz w:val="18"/>
        </w:rPr>
        <w:t>Compostella</w:t>
      </w:r>
      <w:proofErr w:type="spellEnd"/>
      <w:r w:rsidRPr="008412AD">
        <w:rPr>
          <w:sz w:val="18"/>
        </w:rPr>
        <w:t xml:space="preserve"> J, Del </w:t>
      </w:r>
      <w:proofErr w:type="spellStart"/>
      <w:r w:rsidRPr="008412AD">
        <w:rPr>
          <w:sz w:val="18"/>
        </w:rPr>
        <w:t>Pero</w:t>
      </w:r>
      <w:proofErr w:type="spellEnd"/>
      <w:r w:rsidRPr="008412AD">
        <w:rPr>
          <w:sz w:val="18"/>
        </w:rPr>
        <w:t xml:space="preserve"> C</w:t>
      </w:r>
      <w:proofErr w:type="gramStart"/>
      <w:r w:rsidRPr="008412AD">
        <w:rPr>
          <w:sz w:val="18"/>
        </w:rPr>
        <w:t>.</w:t>
      </w:r>
      <w:r w:rsidR="005973B9" w:rsidRPr="008412AD">
        <w:rPr>
          <w:sz w:val="18"/>
        </w:rPr>
        <w:t>(</w:t>
      </w:r>
      <w:proofErr w:type="gramEnd"/>
      <w:r w:rsidR="005973B9" w:rsidRPr="008412AD">
        <w:rPr>
          <w:sz w:val="18"/>
        </w:rPr>
        <w:t>20</w:t>
      </w:r>
      <w:r w:rsidRPr="008412AD">
        <w:rPr>
          <w:sz w:val="18"/>
        </w:rPr>
        <w:t>13</w:t>
      </w:r>
      <w:r w:rsidR="005973B9" w:rsidRPr="008412AD">
        <w:rPr>
          <w:sz w:val="18"/>
        </w:rPr>
        <w:t xml:space="preserve">) </w:t>
      </w:r>
      <w:r w:rsidRPr="008412AD">
        <w:rPr>
          <w:sz w:val="18"/>
        </w:rPr>
        <w:t>Energy and environmental impact of domestic heating in Italy: Evaluation of</w:t>
      </w:r>
      <w:r w:rsidRPr="008412AD">
        <w:rPr>
          <w:sz w:val="18"/>
        </w:rPr>
        <w:br/>
        <w:t xml:space="preserve">national </w:t>
      </w:r>
      <w:proofErr w:type="spellStart"/>
      <w:r w:rsidRPr="008412AD">
        <w:rPr>
          <w:sz w:val="18"/>
        </w:rPr>
        <w:t>NOx</w:t>
      </w:r>
      <w:proofErr w:type="spellEnd"/>
      <w:r w:rsidRPr="008412AD">
        <w:rPr>
          <w:sz w:val="18"/>
        </w:rPr>
        <w:t xml:space="preserve"> emissions</w:t>
      </w:r>
      <w:r w:rsidR="005973B9" w:rsidRPr="008412AD">
        <w:rPr>
          <w:sz w:val="18"/>
        </w:rPr>
        <w:t xml:space="preserve">. </w:t>
      </w:r>
      <w:r w:rsidRPr="008412AD">
        <w:rPr>
          <w:sz w:val="18"/>
        </w:rPr>
        <w:t xml:space="preserve">Energy </w:t>
      </w:r>
      <w:proofErr w:type="gramStart"/>
      <w:r w:rsidRPr="008412AD">
        <w:rPr>
          <w:sz w:val="18"/>
        </w:rPr>
        <w:t>Policy ,53:353</w:t>
      </w:r>
      <w:proofErr w:type="gramEnd"/>
      <w:r w:rsidRPr="008412AD">
        <w:rPr>
          <w:sz w:val="18"/>
        </w:rPr>
        <w:t>-360.</w:t>
      </w:r>
    </w:p>
    <w:p w:rsidR="005973B9" w:rsidRDefault="00256587" w:rsidP="00256587">
      <w:pPr>
        <w:pStyle w:val="ListParagraph"/>
        <w:numPr>
          <w:ilvl w:val="0"/>
          <w:numId w:val="3"/>
        </w:numPr>
        <w:tabs>
          <w:tab w:val="left" w:pos="384"/>
        </w:tabs>
        <w:spacing w:line="216" w:lineRule="exact"/>
        <w:ind w:right="138" w:hanging="283"/>
        <w:jc w:val="left"/>
        <w:rPr>
          <w:sz w:val="18"/>
        </w:rPr>
      </w:pPr>
      <w:r w:rsidRPr="00256587">
        <w:rPr>
          <w:sz w:val="18"/>
        </w:rPr>
        <w:t>Garcia-</w:t>
      </w:r>
      <w:proofErr w:type="spellStart"/>
      <w:r w:rsidRPr="00256587">
        <w:rPr>
          <w:sz w:val="18"/>
        </w:rPr>
        <w:t>Maraver</w:t>
      </w:r>
      <w:proofErr w:type="spellEnd"/>
      <w:r w:rsidRPr="00256587">
        <w:rPr>
          <w:sz w:val="18"/>
        </w:rPr>
        <w:t xml:space="preserve"> A</w:t>
      </w:r>
      <w:r w:rsidR="005973B9">
        <w:rPr>
          <w:sz w:val="18"/>
        </w:rPr>
        <w:t xml:space="preserve">, </w:t>
      </w:r>
      <w:proofErr w:type="spellStart"/>
      <w:r w:rsidRPr="00256587">
        <w:rPr>
          <w:sz w:val="18"/>
        </w:rPr>
        <w:t>Zamorano</w:t>
      </w:r>
      <w:proofErr w:type="spellEnd"/>
      <w:r w:rsidRPr="00256587">
        <w:rPr>
          <w:sz w:val="18"/>
        </w:rPr>
        <w:t xml:space="preserve"> M</w:t>
      </w:r>
      <w:r w:rsidR="005973B9">
        <w:rPr>
          <w:sz w:val="18"/>
        </w:rPr>
        <w:t xml:space="preserve">, </w:t>
      </w:r>
      <w:proofErr w:type="spellStart"/>
      <w:r w:rsidRPr="00256587">
        <w:rPr>
          <w:sz w:val="18"/>
        </w:rPr>
        <w:t>Fernandes</w:t>
      </w:r>
      <w:proofErr w:type="spellEnd"/>
      <w:r w:rsidRPr="00256587">
        <w:rPr>
          <w:sz w:val="18"/>
        </w:rPr>
        <w:t xml:space="preserve"> U</w:t>
      </w:r>
      <w:r w:rsidR="005973B9">
        <w:rPr>
          <w:sz w:val="18"/>
        </w:rPr>
        <w:t xml:space="preserve">, </w:t>
      </w:r>
      <w:proofErr w:type="spellStart"/>
      <w:r w:rsidRPr="00256587">
        <w:rPr>
          <w:sz w:val="18"/>
        </w:rPr>
        <w:t>Rabaçal</w:t>
      </w:r>
      <w:proofErr w:type="spellEnd"/>
      <w:r w:rsidRPr="00256587">
        <w:rPr>
          <w:sz w:val="18"/>
        </w:rPr>
        <w:t xml:space="preserve"> M, Costa M.</w:t>
      </w:r>
      <w:r w:rsidR="005973B9">
        <w:rPr>
          <w:sz w:val="18"/>
        </w:rPr>
        <w:t xml:space="preserve"> (</w:t>
      </w:r>
      <w:r>
        <w:rPr>
          <w:sz w:val="18"/>
        </w:rPr>
        <w:t>2014</w:t>
      </w:r>
      <w:r w:rsidR="005973B9">
        <w:rPr>
          <w:sz w:val="18"/>
        </w:rPr>
        <w:t>)</w:t>
      </w:r>
      <w:r>
        <w:rPr>
          <w:sz w:val="18"/>
        </w:rPr>
        <w:t xml:space="preserve"> </w:t>
      </w:r>
      <w:r w:rsidRPr="00256587">
        <w:rPr>
          <w:sz w:val="18"/>
        </w:rPr>
        <w:t>Relationship between fuel quality and gaseous and particulate matter</w:t>
      </w:r>
      <w:r>
        <w:rPr>
          <w:sz w:val="18"/>
        </w:rPr>
        <w:t xml:space="preserve"> </w:t>
      </w:r>
      <w:r w:rsidRPr="00256587">
        <w:rPr>
          <w:sz w:val="18"/>
        </w:rPr>
        <w:t>emissions in a domestic pellet-fired boiler ,Fuel,119:141-152.</w:t>
      </w:r>
    </w:p>
    <w:p w:rsidR="005973B9" w:rsidRPr="000B70F6" w:rsidRDefault="00360054" w:rsidP="00360054">
      <w:pPr>
        <w:pStyle w:val="ListParagraph"/>
        <w:numPr>
          <w:ilvl w:val="0"/>
          <w:numId w:val="4"/>
        </w:numPr>
        <w:tabs>
          <w:tab w:val="left" w:pos="384"/>
        </w:tabs>
        <w:spacing w:before="92" w:line="218" w:lineRule="exact"/>
        <w:rPr>
          <w:sz w:val="18"/>
        </w:rPr>
      </w:pPr>
      <w:proofErr w:type="spellStart"/>
      <w:r w:rsidRPr="00360054">
        <w:rPr>
          <w:sz w:val="18"/>
        </w:rPr>
        <w:t>Mohon</w:t>
      </w:r>
      <w:proofErr w:type="spellEnd"/>
      <w:r w:rsidRPr="00360054">
        <w:rPr>
          <w:sz w:val="18"/>
        </w:rPr>
        <w:t xml:space="preserve"> </w:t>
      </w:r>
      <w:proofErr w:type="gramStart"/>
      <w:r w:rsidRPr="00360054">
        <w:rPr>
          <w:sz w:val="18"/>
        </w:rPr>
        <w:t xml:space="preserve">Roy </w:t>
      </w:r>
      <w:r w:rsidR="005973B9" w:rsidRPr="000B70F6">
        <w:rPr>
          <w:sz w:val="18"/>
        </w:rPr>
        <w:t xml:space="preserve"> </w:t>
      </w:r>
      <w:r>
        <w:rPr>
          <w:sz w:val="18"/>
        </w:rPr>
        <w:t>M</w:t>
      </w:r>
      <w:proofErr w:type="gramEnd"/>
      <w:r w:rsidR="005973B9" w:rsidRPr="000B70F6">
        <w:rPr>
          <w:sz w:val="18"/>
        </w:rPr>
        <w:t xml:space="preserve">, </w:t>
      </w:r>
      <w:r w:rsidRPr="00360054">
        <w:rPr>
          <w:sz w:val="18"/>
        </w:rPr>
        <w:t xml:space="preserve">Dutta </w:t>
      </w:r>
      <w:r>
        <w:rPr>
          <w:sz w:val="18"/>
        </w:rPr>
        <w:t>A</w:t>
      </w:r>
      <w:r w:rsidR="005973B9" w:rsidRPr="000B70F6">
        <w:rPr>
          <w:sz w:val="18"/>
        </w:rPr>
        <w:t xml:space="preserve">, </w:t>
      </w:r>
      <w:proofErr w:type="spellStart"/>
      <w:r w:rsidRPr="00360054">
        <w:rPr>
          <w:sz w:val="18"/>
        </w:rPr>
        <w:t>Corscadden</w:t>
      </w:r>
      <w:proofErr w:type="spellEnd"/>
      <w:r w:rsidR="005973B9" w:rsidRPr="000B70F6">
        <w:rPr>
          <w:sz w:val="18"/>
        </w:rPr>
        <w:t xml:space="preserve"> </w:t>
      </w:r>
      <w:r>
        <w:rPr>
          <w:sz w:val="18"/>
        </w:rPr>
        <w:t>K</w:t>
      </w:r>
      <w:r w:rsidR="005973B9" w:rsidRPr="000B70F6">
        <w:rPr>
          <w:sz w:val="18"/>
        </w:rPr>
        <w:t xml:space="preserve"> </w:t>
      </w:r>
      <w:r>
        <w:rPr>
          <w:sz w:val="18"/>
        </w:rPr>
        <w:t>.</w:t>
      </w:r>
      <w:r w:rsidR="005973B9" w:rsidRPr="000B70F6">
        <w:rPr>
          <w:sz w:val="18"/>
        </w:rPr>
        <w:t>(</w:t>
      </w:r>
      <w:r w:rsidR="000B70F6" w:rsidRPr="000B70F6">
        <w:rPr>
          <w:sz w:val="18"/>
        </w:rPr>
        <w:t>2013</w:t>
      </w:r>
      <w:r w:rsidR="005973B9" w:rsidRPr="000B70F6">
        <w:rPr>
          <w:sz w:val="18"/>
        </w:rPr>
        <w:t xml:space="preserve">) </w:t>
      </w:r>
      <w:r w:rsidR="000B70F6" w:rsidRPr="000B70F6">
        <w:rPr>
          <w:sz w:val="18"/>
        </w:rPr>
        <w:t>An experimental study of Combustion and emissions of biomass pellets in a prototype pellet furnace</w:t>
      </w:r>
      <w:r w:rsidR="005973B9" w:rsidRPr="000B70F6">
        <w:rPr>
          <w:sz w:val="18"/>
        </w:rPr>
        <w:t xml:space="preserve">. </w:t>
      </w:r>
      <w:r w:rsidR="000B70F6" w:rsidRPr="000B70F6">
        <w:rPr>
          <w:sz w:val="18"/>
        </w:rPr>
        <w:t>Applied Energy</w:t>
      </w:r>
      <w:proofErr w:type="gramStart"/>
      <w:r w:rsidR="000B70F6" w:rsidRPr="000B70F6">
        <w:rPr>
          <w:sz w:val="18"/>
        </w:rPr>
        <w:t>,108:298</w:t>
      </w:r>
      <w:proofErr w:type="gramEnd"/>
      <w:r w:rsidR="000B70F6" w:rsidRPr="000B70F6">
        <w:rPr>
          <w:sz w:val="18"/>
        </w:rPr>
        <w:t>-307.</w:t>
      </w:r>
    </w:p>
    <w:p w:rsidR="005973B9" w:rsidRPr="00AD6E90" w:rsidRDefault="005973B9" w:rsidP="00AD6E90">
      <w:pPr>
        <w:pStyle w:val="BodyText"/>
        <w:numPr>
          <w:ilvl w:val="0"/>
          <w:numId w:val="4"/>
        </w:numPr>
        <w:spacing w:before="85" w:line="216" w:lineRule="exact"/>
        <w:ind w:right="138"/>
        <w:rPr>
          <w:rFonts w:ascii="Calibri" w:eastAsia="Calibri" w:hAnsi="Calibri" w:cs="Calibri"/>
          <w:szCs w:val="22"/>
        </w:rPr>
      </w:pPr>
      <w:r w:rsidRPr="00AD6E90">
        <w:rPr>
          <w:rFonts w:ascii="Calibri" w:eastAsia="Calibri" w:hAnsi="Calibri" w:cs="Calibri"/>
          <w:szCs w:val="22"/>
        </w:rPr>
        <w:t xml:space="preserve"> </w:t>
      </w:r>
      <w:proofErr w:type="spellStart"/>
      <w:r w:rsidR="00AD6E90" w:rsidRPr="00AD6E90">
        <w:rPr>
          <w:rFonts w:ascii="Calibri" w:eastAsia="Calibri" w:hAnsi="Calibri" w:cs="Calibri"/>
          <w:szCs w:val="22"/>
        </w:rPr>
        <w:t>Khodaei</w:t>
      </w:r>
      <w:proofErr w:type="spellEnd"/>
      <w:r w:rsidRPr="000F1CAC">
        <w:rPr>
          <w:rFonts w:ascii="Calibri" w:eastAsia="Calibri" w:hAnsi="Calibri" w:cs="Calibri"/>
          <w:szCs w:val="22"/>
        </w:rPr>
        <w:t xml:space="preserve"> </w:t>
      </w:r>
      <w:r w:rsidR="00AD6E90">
        <w:rPr>
          <w:rFonts w:ascii="Calibri" w:eastAsia="Calibri" w:hAnsi="Calibri" w:cs="Calibri"/>
          <w:szCs w:val="22"/>
        </w:rPr>
        <w:t>H</w:t>
      </w:r>
      <w:r w:rsidRPr="000F1CAC">
        <w:rPr>
          <w:rFonts w:ascii="Calibri" w:eastAsia="Calibri" w:hAnsi="Calibri" w:cs="Calibri"/>
          <w:szCs w:val="22"/>
        </w:rPr>
        <w:t xml:space="preserve">, </w:t>
      </w:r>
      <w:proofErr w:type="spellStart"/>
      <w:r w:rsidR="00AD6E90" w:rsidRPr="00AD6E90">
        <w:rPr>
          <w:rFonts w:ascii="Calibri" w:eastAsia="Calibri" w:hAnsi="Calibri" w:cs="Calibri"/>
          <w:szCs w:val="22"/>
        </w:rPr>
        <w:t>Guzzomi</w:t>
      </w:r>
      <w:proofErr w:type="spellEnd"/>
      <w:r w:rsidRPr="000F1CAC">
        <w:rPr>
          <w:rFonts w:ascii="Calibri" w:eastAsia="Calibri" w:hAnsi="Calibri" w:cs="Calibri"/>
          <w:szCs w:val="22"/>
        </w:rPr>
        <w:t xml:space="preserve"> </w:t>
      </w:r>
      <w:r w:rsidR="00AD6E90">
        <w:rPr>
          <w:rFonts w:ascii="Calibri" w:eastAsia="Calibri" w:hAnsi="Calibri" w:cs="Calibri"/>
          <w:szCs w:val="22"/>
        </w:rPr>
        <w:t>F,</w:t>
      </w:r>
      <w:r w:rsidRPr="000F1CAC">
        <w:rPr>
          <w:rFonts w:ascii="Calibri" w:eastAsia="Calibri" w:hAnsi="Calibri" w:cs="Calibri"/>
          <w:szCs w:val="22"/>
        </w:rPr>
        <w:t xml:space="preserve"> </w:t>
      </w:r>
      <w:proofErr w:type="spellStart"/>
      <w:r w:rsidR="00AD6E90" w:rsidRPr="00AD6E90">
        <w:rPr>
          <w:rFonts w:ascii="Calibri" w:eastAsia="Calibri" w:hAnsi="Calibri" w:cs="Calibri"/>
          <w:szCs w:val="22"/>
        </w:rPr>
        <w:t>Patiño</w:t>
      </w:r>
      <w:proofErr w:type="spellEnd"/>
      <w:r w:rsidR="00AD6E90" w:rsidRPr="00AD6E90">
        <w:rPr>
          <w:rFonts w:ascii="Calibri" w:eastAsia="Calibri" w:hAnsi="Calibri" w:cs="Calibri"/>
          <w:szCs w:val="22"/>
        </w:rPr>
        <w:t xml:space="preserve">  D, </w:t>
      </w:r>
      <w:proofErr w:type="spellStart"/>
      <w:r w:rsidR="00AD6E90" w:rsidRPr="00AD6E90">
        <w:rPr>
          <w:rFonts w:ascii="Calibri" w:eastAsia="Calibri" w:hAnsi="Calibri" w:cs="Calibri"/>
          <w:szCs w:val="22"/>
        </w:rPr>
        <w:t>Rashidian</w:t>
      </w:r>
      <w:proofErr w:type="spellEnd"/>
      <w:r w:rsidR="00AD6E90" w:rsidRPr="00AD6E90">
        <w:rPr>
          <w:rFonts w:ascii="Calibri" w:eastAsia="Calibri" w:hAnsi="Calibri" w:cs="Calibri"/>
          <w:szCs w:val="22"/>
        </w:rPr>
        <w:t xml:space="preserve"> B, </w:t>
      </w:r>
      <w:proofErr w:type="spellStart"/>
      <w:r w:rsidR="00AD6E90" w:rsidRPr="00AD6E90">
        <w:rPr>
          <w:rFonts w:ascii="Calibri" w:eastAsia="Calibri" w:hAnsi="Calibri" w:cs="Calibri"/>
          <w:szCs w:val="22"/>
        </w:rPr>
        <w:t>Yeoh</w:t>
      </w:r>
      <w:proofErr w:type="spellEnd"/>
      <w:r w:rsidR="00AD6E90" w:rsidRPr="00AD6E90">
        <w:rPr>
          <w:rFonts w:ascii="Calibri" w:eastAsia="Calibri" w:hAnsi="Calibri" w:cs="Calibri"/>
          <w:szCs w:val="22"/>
        </w:rPr>
        <w:t xml:space="preserve"> G ,</w:t>
      </w:r>
      <w:r w:rsidRPr="000F1CAC">
        <w:rPr>
          <w:rFonts w:ascii="Calibri" w:eastAsia="Calibri" w:hAnsi="Calibri" w:cs="Calibri"/>
          <w:szCs w:val="22"/>
        </w:rPr>
        <w:t>(</w:t>
      </w:r>
      <w:r w:rsidR="00AD6E90">
        <w:rPr>
          <w:rFonts w:ascii="Calibri" w:eastAsia="Calibri" w:hAnsi="Calibri" w:cs="Calibri"/>
          <w:szCs w:val="22"/>
        </w:rPr>
        <w:t>2017</w:t>
      </w:r>
      <w:r w:rsidRPr="000F1CAC">
        <w:rPr>
          <w:rFonts w:ascii="Calibri" w:eastAsia="Calibri" w:hAnsi="Calibri" w:cs="Calibri"/>
          <w:szCs w:val="22"/>
        </w:rPr>
        <w:t xml:space="preserve">) </w:t>
      </w:r>
      <w:r w:rsidR="000F1CAC" w:rsidRPr="000F1CAC">
        <w:rPr>
          <w:rFonts w:ascii="Calibri" w:eastAsia="Calibri" w:hAnsi="Calibri" w:cs="Calibri"/>
          <w:szCs w:val="22"/>
        </w:rPr>
        <w:t>Air staging strategies in biomass combustion-gaseous and particulate</w:t>
      </w:r>
      <w:r w:rsidR="000F1CAC">
        <w:rPr>
          <w:rFonts w:ascii="Calibri" w:eastAsia="Calibri" w:hAnsi="Calibri" w:cs="Calibri"/>
          <w:szCs w:val="22"/>
        </w:rPr>
        <w:t xml:space="preserve"> </w:t>
      </w:r>
      <w:r w:rsidR="000F1CAC" w:rsidRPr="000F1CAC">
        <w:rPr>
          <w:rFonts w:ascii="Calibri" w:eastAsia="Calibri" w:hAnsi="Calibri" w:cs="Calibri"/>
          <w:szCs w:val="22"/>
        </w:rPr>
        <w:t>emission reduction potentials, Fuel Processing Technology,157:29-41.</w:t>
      </w:r>
    </w:p>
    <w:p w:rsidR="00AE3E37" w:rsidRPr="00AD6E90" w:rsidRDefault="00AE3E37" w:rsidP="008756E6">
      <w:pPr>
        <w:tabs>
          <w:tab w:val="left" w:pos="384"/>
        </w:tabs>
        <w:ind w:right="117"/>
        <w:rPr>
          <w:rFonts w:ascii="Calibri" w:eastAsia="Calibri" w:hAnsi="Calibri" w:cs="Calibri"/>
          <w:sz w:val="18"/>
        </w:rPr>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08109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11C2D" w:rsidRDefault="008756E6" w:rsidP="00911C2D">
      <w:pPr>
        <w:spacing w:before="92"/>
        <w:ind w:right="4234"/>
        <w:jc w:val="both"/>
        <w:rPr>
          <w:noProof/>
        </w:rPr>
      </w:pPr>
      <w:r>
        <w:rPr>
          <w:noProof/>
        </w:rPr>
        <w:t xml:space="preserve">       </w:t>
      </w:r>
      <w:r w:rsidR="00911C2D" w:rsidRPr="00911C2D">
        <w:rPr>
          <w:noProof/>
        </w:rPr>
        <w:drawing>
          <wp:inline distT="0" distB="0" distL="0" distR="0" wp14:anchorId="43968264" wp14:editId="00150BFA">
            <wp:extent cx="755650" cy="755650"/>
            <wp:effectExtent l="0" t="0" r="6350" b="6350"/>
            <wp:docPr id="3" name="Picture 3" descr="E:\3کاشان\Hcettepe University\Documents\Photo M.Jafarsale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کاشان\Hcettepe University\Documents\Photo M.Jafarsaleh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r>
        <w:rPr>
          <w:noProof/>
        </w:rPr>
        <w:t xml:space="preserve">       </w:t>
      </w:r>
    </w:p>
    <w:p w:rsidR="00AE3E37" w:rsidRDefault="00911C2D" w:rsidP="00D62D30">
      <w:pPr>
        <w:spacing w:before="92"/>
        <w:ind w:right="4234"/>
        <w:rPr>
          <w:rFonts w:ascii="Times New Roman" w:hAnsi="Times New Roman" w:cs="Times New Roman"/>
          <w:sz w:val="24"/>
          <w:szCs w:val="24"/>
        </w:rPr>
      </w:pPr>
      <w:r>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5A481D" w:rsidP="005A481D">
      <w:pPr>
        <w:spacing w:before="41" w:line="154" w:lineRule="exact"/>
        <w:ind w:left="213" w:right="231"/>
        <w:jc w:val="both"/>
        <w:rPr>
          <w:rFonts w:ascii="Arial"/>
          <w:sz w:val="14"/>
        </w:rPr>
      </w:pPr>
      <w:r w:rsidRPr="00594793">
        <w:rPr>
          <w:sz w:val="18"/>
          <w:szCs w:val="18"/>
        </w:rPr>
        <w:t xml:space="preserve">Morteza </w:t>
      </w:r>
      <w:proofErr w:type="spellStart"/>
      <w:r w:rsidRPr="00594793">
        <w:rPr>
          <w:sz w:val="18"/>
          <w:szCs w:val="18"/>
        </w:rPr>
        <w:t>jafarsalehi</w:t>
      </w:r>
      <w:proofErr w:type="spellEnd"/>
      <w:r w:rsidRPr="00594793">
        <w:rPr>
          <w:sz w:val="18"/>
          <w:szCs w:val="18"/>
        </w:rPr>
        <w:t xml:space="preserve"> is a Ph.D.</w:t>
      </w:r>
      <w:r>
        <w:rPr>
          <w:sz w:val="18"/>
          <w:szCs w:val="18"/>
        </w:rPr>
        <w:t xml:space="preserve"> </w:t>
      </w:r>
      <w:r w:rsidRPr="00594793">
        <w:rPr>
          <w:sz w:val="18"/>
          <w:szCs w:val="18"/>
        </w:rPr>
        <w:t>student at the Environmental health Department. He is working on</w:t>
      </w:r>
      <w:r>
        <w:rPr>
          <w:sz w:val="18"/>
          <w:szCs w:val="18"/>
        </w:rPr>
        <w:t xml:space="preserve"> </w:t>
      </w:r>
      <w:proofErr w:type="gramStart"/>
      <w:r>
        <w:rPr>
          <w:sz w:val="18"/>
          <w:szCs w:val="18"/>
        </w:rPr>
        <w:t>an</w:t>
      </w:r>
      <w:proofErr w:type="gramEnd"/>
      <w:r>
        <w:rPr>
          <w:sz w:val="18"/>
          <w:szCs w:val="18"/>
        </w:rPr>
        <w:t xml:space="preserve"> review of Biomass heating boiler emissions. Focusing on nitrogen removal from biomass using agronomy and primary measure for </w:t>
      </w:r>
      <w:proofErr w:type="spellStart"/>
      <w:r>
        <w:rPr>
          <w:sz w:val="18"/>
          <w:szCs w:val="18"/>
        </w:rPr>
        <w:t>NOx</w:t>
      </w:r>
      <w:proofErr w:type="spellEnd"/>
      <w:r>
        <w:rPr>
          <w:sz w:val="18"/>
          <w:szCs w:val="18"/>
        </w:rPr>
        <w:t xml:space="preserve"> control</w:t>
      </w:r>
      <w:proofErr w:type="gramStart"/>
      <w:r>
        <w:rPr>
          <w:sz w:val="18"/>
          <w:szCs w:val="18"/>
        </w:rPr>
        <w:t>.</w:t>
      </w:r>
      <w:r w:rsidR="00A9710C">
        <w:rPr>
          <w:rFonts w:ascii="Arial"/>
          <w:sz w:val="14"/>
        </w:rPr>
        <w:t>.</w:t>
      </w:r>
      <w:proofErr w:type="gramEnd"/>
    </w:p>
    <w:p w:rsidR="00AE3E37" w:rsidRDefault="00A9710C" w:rsidP="00911C2D">
      <w:pPr>
        <w:spacing w:before="62"/>
        <w:ind w:left="4217" w:right="4235"/>
        <w:jc w:val="center"/>
        <w:rPr>
          <w:rFonts w:ascii="Arial"/>
          <w:sz w:val="14"/>
        </w:rPr>
      </w:pPr>
      <w:r>
        <w:rPr>
          <w:rFonts w:ascii="Arial"/>
          <w:sz w:val="14"/>
        </w:rPr>
        <w:t xml:space="preserve">Email: </w:t>
      </w:r>
      <w:hyperlink r:id="rId9" w:history="1">
        <w:r w:rsidR="00911C2D" w:rsidRPr="00911C2D">
          <w:rPr>
            <w:rStyle w:val="Hyperlink"/>
            <w:rFonts w:ascii="Arial"/>
            <w:sz w:val="14"/>
            <w:u w:val="none"/>
          </w:rPr>
          <w:t>Salehi_env@yahoo.com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0B9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bookmarkStart w:id="0" w:name="_GoBack"/>
      <w:bookmarkEnd w:id="0"/>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911C2D">
        <w:t>Morteza Jafarsalehi</w:t>
      </w:r>
    </w:p>
    <w:p w:rsidR="00F046EA" w:rsidRDefault="00F046EA" w:rsidP="00F046EA">
      <w:pPr>
        <w:jc w:val="both"/>
      </w:pPr>
      <w:r w:rsidRPr="0013708E">
        <w:t>Contact number</w:t>
      </w:r>
      <w:proofErr w:type="gramStart"/>
      <w:r w:rsidRPr="0013708E">
        <w:t>:</w:t>
      </w:r>
      <w:r w:rsidR="00911C2D">
        <w:t>00989113914312</w:t>
      </w:r>
      <w:proofErr w:type="gramEnd"/>
    </w:p>
    <w:p w:rsidR="00F046EA" w:rsidRPr="0013708E" w:rsidRDefault="00F046EA" w:rsidP="005A481D">
      <w:pPr>
        <w:jc w:val="both"/>
      </w:pPr>
      <w:r>
        <w:t xml:space="preserve">Mail id: </w:t>
      </w:r>
      <w:r w:rsidR="005A481D" w:rsidRPr="005A481D">
        <w:t>linkedin.com/in/morteza-jafarsalehi-77217290/</w:t>
      </w:r>
    </w:p>
    <w:p w:rsidR="00F046EA" w:rsidRDefault="00F046EA" w:rsidP="00911C2D">
      <w:pPr>
        <w:jc w:val="both"/>
      </w:pPr>
      <w:r w:rsidRPr="0013708E">
        <w:t>Category: Oral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2150" w:rsidRDefault="003E2150">
      <w:r>
        <w:separator/>
      </w:r>
    </w:p>
  </w:endnote>
  <w:endnote w:type="continuationSeparator" w:id="0">
    <w:p w:rsidR="003E2150" w:rsidRDefault="003E2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harisSIL">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2150" w:rsidRDefault="003E2150">
      <w:r>
        <w:separator/>
      </w:r>
    </w:p>
  </w:footnote>
  <w:footnote w:type="continuationSeparator" w:id="0">
    <w:p w:rsidR="003E2150" w:rsidRDefault="003E21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717821"/>
    <w:multiLevelType w:val="hybridMultilevel"/>
    <w:tmpl w:val="1B1AF9A4"/>
    <w:lvl w:ilvl="0" w:tplc="AA9A4338">
      <w:start w:val="4"/>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9CA"/>
    <w:rsid w:val="000B2270"/>
    <w:rsid w:val="000B70F6"/>
    <w:rsid w:val="000E2911"/>
    <w:rsid w:val="000F1CAC"/>
    <w:rsid w:val="001263DF"/>
    <w:rsid w:val="001D30CE"/>
    <w:rsid w:val="001F2A6E"/>
    <w:rsid w:val="00256587"/>
    <w:rsid w:val="00286C74"/>
    <w:rsid w:val="00292ED9"/>
    <w:rsid w:val="002F2070"/>
    <w:rsid w:val="002F577C"/>
    <w:rsid w:val="00351D9B"/>
    <w:rsid w:val="00360054"/>
    <w:rsid w:val="00380299"/>
    <w:rsid w:val="003D1956"/>
    <w:rsid w:val="003E2150"/>
    <w:rsid w:val="00404E5B"/>
    <w:rsid w:val="00414F7B"/>
    <w:rsid w:val="004355DC"/>
    <w:rsid w:val="004749B4"/>
    <w:rsid w:val="00494130"/>
    <w:rsid w:val="00497F6A"/>
    <w:rsid w:val="004F3523"/>
    <w:rsid w:val="00543BE3"/>
    <w:rsid w:val="005973B9"/>
    <w:rsid w:val="005A481D"/>
    <w:rsid w:val="005B3A56"/>
    <w:rsid w:val="006060CE"/>
    <w:rsid w:val="0061505C"/>
    <w:rsid w:val="0063497F"/>
    <w:rsid w:val="00704E83"/>
    <w:rsid w:val="00710383"/>
    <w:rsid w:val="00714354"/>
    <w:rsid w:val="00765671"/>
    <w:rsid w:val="007A3923"/>
    <w:rsid w:val="0084103C"/>
    <w:rsid w:val="008412AD"/>
    <w:rsid w:val="00873DF0"/>
    <w:rsid w:val="008756E6"/>
    <w:rsid w:val="00877176"/>
    <w:rsid w:val="00897EC5"/>
    <w:rsid w:val="008E5477"/>
    <w:rsid w:val="00911C2D"/>
    <w:rsid w:val="009B2D44"/>
    <w:rsid w:val="00A07E82"/>
    <w:rsid w:val="00A52075"/>
    <w:rsid w:val="00A9710C"/>
    <w:rsid w:val="00AD6E90"/>
    <w:rsid w:val="00AE3E37"/>
    <w:rsid w:val="00B109E5"/>
    <w:rsid w:val="00B21A57"/>
    <w:rsid w:val="00BD3044"/>
    <w:rsid w:val="00C33602"/>
    <w:rsid w:val="00C56C74"/>
    <w:rsid w:val="00CB67A4"/>
    <w:rsid w:val="00CC1E34"/>
    <w:rsid w:val="00CD6F55"/>
    <w:rsid w:val="00CF538E"/>
    <w:rsid w:val="00CF61D5"/>
    <w:rsid w:val="00D13CBB"/>
    <w:rsid w:val="00D62D30"/>
    <w:rsid w:val="00DE3104"/>
    <w:rsid w:val="00DE6170"/>
    <w:rsid w:val="00E30AAC"/>
    <w:rsid w:val="00E95D97"/>
    <w:rsid w:val="00EC5DB9"/>
    <w:rsid w:val="00F046EA"/>
    <w:rsid w:val="00F5346E"/>
    <w:rsid w:val="00F72EEA"/>
    <w:rsid w:val="00F84CAE"/>
    <w:rsid w:val="00FA41DE"/>
    <w:rsid w:val="00FD4E7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1A2543-5B39-4A1E-8F08-87E50DEBF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710383"/>
    <w:pPr>
      <w:widowControl/>
    </w:pPr>
    <w:rPr>
      <w:rFonts w:ascii="Consolas" w:eastAsiaTheme="minorHAnsi" w:hAnsi="Consolas" w:cstheme="minorBidi"/>
      <w:sz w:val="20"/>
      <w:szCs w:val="20"/>
    </w:rPr>
  </w:style>
  <w:style w:type="character" w:customStyle="1" w:styleId="HTMLPreformattedChar">
    <w:name w:val="HTML Preformatted Char"/>
    <w:basedOn w:val="DefaultParagraphFont"/>
    <w:link w:val="HTMLPreformatted"/>
    <w:uiPriority w:val="99"/>
    <w:rsid w:val="00710383"/>
    <w:rPr>
      <w:rFonts w:ascii="Consolas" w:hAnsi="Consolas"/>
      <w:sz w:val="20"/>
      <w:szCs w:val="20"/>
    </w:rPr>
  </w:style>
  <w:style w:type="character" w:customStyle="1" w:styleId="fontstyle01">
    <w:name w:val="fontstyle01"/>
    <w:basedOn w:val="DefaultParagraphFont"/>
    <w:rsid w:val="007A3923"/>
    <w:rPr>
      <w:rFonts w:ascii="CharisSIL" w:hAnsi="CharisSIL"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6513496">
      <w:bodyDiv w:val="1"/>
      <w:marLeft w:val="0"/>
      <w:marRight w:val="0"/>
      <w:marTop w:val="0"/>
      <w:marBottom w:val="0"/>
      <w:divBdr>
        <w:top w:val="none" w:sz="0" w:space="0" w:color="auto"/>
        <w:left w:val="none" w:sz="0" w:space="0" w:color="auto"/>
        <w:bottom w:val="none" w:sz="0" w:space="0" w:color="auto"/>
        <w:right w:val="none" w:sz="0" w:space="0" w:color="auto"/>
      </w:divBdr>
    </w:div>
    <w:div w:id="10882327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lehi_env@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Kian Raya</cp:lastModifiedBy>
  <cp:revision>171</cp:revision>
  <dcterms:created xsi:type="dcterms:W3CDTF">2016-08-31T12:08:00Z</dcterms:created>
  <dcterms:modified xsi:type="dcterms:W3CDTF">2022-11-25T14:35:00Z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