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886" w:rsidRDefault="002A51F9">
      <w:pPr>
        <w:pStyle w:val="BodyText"/>
        <w:ind w:left="7617"/>
        <w:rPr>
          <w:sz w:val="20"/>
        </w:rPr>
      </w:pPr>
      <w:bookmarkStart w:id="0" w:name="_GoBack"/>
      <w:bookmarkEnd w:id="0"/>
      <w:r>
        <w:rPr>
          <w:noProof/>
          <w:sz w:val="20"/>
          <w:lang w:val="en-IN" w:eastAsia="en-IN"/>
        </w:rPr>
        <w:drawing>
          <wp:inline distT="0" distB="0" distL="0" distR="0">
            <wp:extent cx="1340071" cy="127787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0071" cy="1277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886" w:rsidRDefault="00EF6886">
      <w:pPr>
        <w:pStyle w:val="BodyText"/>
        <w:rPr>
          <w:sz w:val="20"/>
        </w:rPr>
      </w:pPr>
    </w:p>
    <w:p w:rsidR="00EF6886" w:rsidRDefault="00EF6886">
      <w:pPr>
        <w:pStyle w:val="BodyText"/>
        <w:spacing w:before="3"/>
        <w:rPr>
          <w:sz w:val="22"/>
        </w:rPr>
      </w:pPr>
    </w:p>
    <w:p w:rsidR="00EF6886" w:rsidRDefault="002A51F9">
      <w:pPr>
        <w:pStyle w:val="Heading1"/>
        <w:spacing w:line="276" w:lineRule="auto"/>
        <w:ind w:left="416" w:right="427"/>
      </w:pPr>
      <w:r>
        <w:rPr>
          <w:sz w:val="28"/>
        </w:rPr>
        <w:t xml:space="preserve">Title: </w:t>
      </w:r>
      <w:r>
        <w:t>Assessment Of Impact Of Stress And Social Determinants Of Health On Diabetic</w:t>
      </w:r>
      <w:r>
        <w:rPr>
          <w:spacing w:val="-57"/>
        </w:rPr>
        <w:t xml:space="preserve"> </w:t>
      </w:r>
      <w:r>
        <w:t>Retinopathy Among Persons With Type – II</w:t>
      </w:r>
      <w:r>
        <w:rPr>
          <w:spacing w:val="1"/>
        </w:rPr>
        <w:t xml:space="preserve"> </w:t>
      </w:r>
      <w:r>
        <w:t>Diabetes Belonging To Middle And Lower</w:t>
      </w:r>
      <w:r>
        <w:rPr>
          <w:spacing w:val="-57"/>
        </w:rPr>
        <w:t xml:space="preserve"> </w:t>
      </w:r>
      <w:r>
        <w:t>Socio-Economic</w:t>
      </w:r>
      <w:r>
        <w:rPr>
          <w:spacing w:val="1"/>
        </w:rPr>
        <w:t xml:space="preserve"> </w:t>
      </w:r>
      <w:r>
        <w:t>Communities</w:t>
      </w:r>
      <w:r>
        <w:rPr>
          <w:spacing w:val="-2"/>
        </w:rPr>
        <w:t xml:space="preserve"> </w:t>
      </w:r>
      <w:r>
        <w:t>Of Hyderabad,</w:t>
      </w:r>
      <w:r>
        <w:rPr>
          <w:spacing w:val="-1"/>
        </w:rPr>
        <w:t xml:space="preserve"> </w:t>
      </w:r>
      <w:proofErr w:type="spellStart"/>
      <w:r>
        <w:t>Telangana</w:t>
      </w:r>
      <w:proofErr w:type="spellEnd"/>
      <w:r>
        <w:t xml:space="preserve"> State.</w:t>
      </w:r>
    </w:p>
    <w:p w:rsidR="00EF6886" w:rsidRDefault="00EF6886">
      <w:pPr>
        <w:pStyle w:val="BodyText"/>
        <w:spacing w:before="10"/>
        <w:rPr>
          <w:b/>
          <w:sz w:val="27"/>
        </w:rPr>
      </w:pPr>
    </w:p>
    <w:p w:rsidR="00EF6886" w:rsidRDefault="002A51F9">
      <w:pPr>
        <w:ind w:left="82" w:right="427"/>
        <w:jc w:val="center"/>
        <w:rPr>
          <w:b/>
          <w:sz w:val="24"/>
        </w:rPr>
      </w:pPr>
      <w:r>
        <w:rPr>
          <w:b/>
          <w:sz w:val="24"/>
        </w:rPr>
        <w:t>Name: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Vijay </w:t>
      </w:r>
      <w:proofErr w:type="spellStart"/>
      <w:r>
        <w:rPr>
          <w:b/>
          <w:sz w:val="24"/>
        </w:rPr>
        <w:t>Kiran</w:t>
      </w:r>
      <w:proofErr w:type="spellEnd"/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Sarvepally</w:t>
      </w:r>
      <w:proofErr w:type="spellEnd"/>
    </w:p>
    <w:p w:rsidR="00EF6886" w:rsidRDefault="00EF6886">
      <w:pPr>
        <w:pStyle w:val="BodyText"/>
        <w:spacing w:before="10"/>
        <w:rPr>
          <w:b/>
          <w:sz w:val="23"/>
        </w:rPr>
      </w:pPr>
    </w:p>
    <w:p w:rsidR="00EF6886" w:rsidRDefault="002A51F9">
      <w:pPr>
        <w:ind w:left="185" w:right="194"/>
        <w:jc w:val="center"/>
        <w:rPr>
          <w:i/>
        </w:rPr>
      </w:pPr>
      <w:r>
        <w:rPr>
          <w:i/>
        </w:rPr>
        <w:t>Head</w:t>
      </w:r>
      <w:r>
        <w:rPr>
          <w:i/>
          <w:spacing w:val="-5"/>
        </w:rPr>
        <w:t xml:space="preserve"> </w:t>
      </w:r>
      <w:r>
        <w:rPr>
          <w:rFonts w:ascii="Arial" w:hAnsi="Arial"/>
          <w:i/>
        </w:rPr>
        <w:t>–</w:t>
      </w:r>
      <w:r>
        <w:rPr>
          <w:rFonts w:ascii="Arial" w:hAnsi="Arial"/>
          <w:i/>
          <w:spacing w:val="-8"/>
        </w:rPr>
        <w:t xml:space="preserve"> </w:t>
      </w:r>
      <w:r>
        <w:rPr>
          <w:i/>
        </w:rPr>
        <w:t>Academics</w:t>
      </w:r>
      <w:r>
        <w:rPr>
          <w:i/>
          <w:spacing w:val="-4"/>
        </w:rPr>
        <w:t xml:space="preserve"> </w:t>
      </w:r>
      <w:r>
        <w:rPr>
          <w:i/>
        </w:rPr>
        <w:t>Optometry</w:t>
      </w:r>
      <w:r>
        <w:rPr>
          <w:i/>
          <w:spacing w:val="-4"/>
        </w:rPr>
        <w:t xml:space="preserve"> </w:t>
      </w:r>
      <w:r>
        <w:rPr>
          <w:i/>
        </w:rPr>
        <w:t>&amp;</w:t>
      </w:r>
      <w:r>
        <w:rPr>
          <w:i/>
          <w:spacing w:val="-3"/>
        </w:rPr>
        <w:t xml:space="preserve"> </w:t>
      </w:r>
      <w:r>
        <w:rPr>
          <w:i/>
        </w:rPr>
        <w:t>Vision</w:t>
      </w:r>
      <w:r>
        <w:rPr>
          <w:i/>
          <w:spacing w:val="-2"/>
        </w:rPr>
        <w:t xml:space="preserve"> </w:t>
      </w:r>
      <w:r>
        <w:rPr>
          <w:i/>
        </w:rPr>
        <w:t>Sciences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Commuity</w:t>
      </w:r>
      <w:proofErr w:type="spellEnd"/>
      <w:r>
        <w:rPr>
          <w:i/>
          <w:spacing w:val="-4"/>
        </w:rPr>
        <w:t xml:space="preserve"> </w:t>
      </w:r>
      <w:r>
        <w:rPr>
          <w:i/>
        </w:rPr>
        <w:t>Eye</w:t>
      </w:r>
      <w:r>
        <w:rPr>
          <w:i/>
          <w:spacing w:val="-5"/>
        </w:rPr>
        <w:t xml:space="preserve"> </w:t>
      </w:r>
      <w:r>
        <w:rPr>
          <w:i/>
        </w:rPr>
        <w:t>Health</w:t>
      </w:r>
      <w:r>
        <w:rPr>
          <w:i/>
          <w:spacing w:val="-2"/>
        </w:rPr>
        <w:t xml:space="preserve"> </w:t>
      </w:r>
      <w:r>
        <w:rPr>
          <w:i/>
        </w:rPr>
        <w:t>Department,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Pushpagiri</w:t>
      </w:r>
      <w:proofErr w:type="spellEnd"/>
      <w:r>
        <w:rPr>
          <w:i/>
          <w:spacing w:val="-4"/>
        </w:rPr>
        <w:t xml:space="preserve"> </w:t>
      </w:r>
      <w:proofErr w:type="spellStart"/>
      <w:r>
        <w:rPr>
          <w:i/>
        </w:rPr>
        <w:t>Vitreo</w:t>
      </w:r>
      <w:proofErr w:type="spellEnd"/>
      <w:r>
        <w:rPr>
          <w:i/>
          <w:spacing w:val="-52"/>
        </w:rPr>
        <w:t xml:space="preserve"> </w:t>
      </w:r>
      <w:r>
        <w:rPr>
          <w:i/>
        </w:rPr>
        <w:t>Retina</w:t>
      </w:r>
      <w:r>
        <w:rPr>
          <w:i/>
          <w:spacing w:val="1"/>
        </w:rPr>
        <w:t xml:space="preserve"> </w:t>
      </w:r>
      <w:proofErr w:type="gramStart"/>
      <w:r>
        <w:rPr>
          <w:i/>
        </w:rPr>
        <w:t>Institute</w:t>
      </w:r>
      <w:r>
        <w:rPr>
          <w:i/>
          <w:spacing w:val="-1"/>
        </w:rPr>
        <w:t xml:space="preserve"> </w:t>
      </w:r>
      <w:r>
        <w:rPr>
          <w:i/>
        </w:rPr>
        <w:t>,</w:t>
      </w:r>
      <w:proofErr w:type="gramEnd"/>
      <w:r>
        <w:rPr>
          <w:i/>
          <w:spacing w:val="1"/>
        </w:rPr>
        <w:t xml:space="preserve"> </w:t>
      </w:r>
      <w:r>
        <w:rPr>
          <w:i/>
        </w:rPr>
        <w:t>PVRI</w:t>
      </w:r>
      <w:r>
        <w:rPr>
          <w:i/>
          <w:spacing w:val="-1"/>
        </w:rPr>
        <w:t xml:space="preserve"> </w:t>
      </w:r>
      <w:r>
        <w:rPr>
          <w:i/>
        </w:rPr>
        <w:t>Hyderabad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Telangana</w:t>
      </w:r>
      <w:proofErr w:type="spellEnd"/>
      <w:r>
        <w:rPr>
          <w:i/>
        </w:rPr>
        <w:t>,</w:t>
      </w:r>
      <w:r>
        <w:rPr>
          <w:i/>
          <w:spacing w:val="-4"/>
        </w:rPr>
        <w:t xml:space="preserve"> </w:t>
      </w:r>
      <w:r>
        <w:rPr>
          <w:i/>
        </w:rPr>
        <w:t>India</w:t>
      </w:r>
    </w:p>
    <w:p w:rsidR="00EF6886" w:rsidRDefault="002A51F9">
      <w:pPr>
        <w:spacing w:line="251" w:lineRule="exact"/>
        <w:ind w:left="416" w:right="418"/>
        <w:jc w:val="center"/>
        <w:rPr>
          <w:i/>
        </w:rPr>
      </w:pPr>
      <w:proofErr w:type="spellStart"/>
      <w:r>
        <w:rPr>
          <w:i/>
        </w:rPr>
        <w:t>Ph.D</w:t>
      </w:r>
      <w:proofErr w:type="spellEnd"/>
      <w:r>
        <w:rPr>
          <w:i/>
          <w:spacing w:val="-7"/>
        </w:rPr>
        <w:t xml:space="preserve"> </w:t>
      </w:r>
      <w:r>
        <w:rPr>
          <w:i/>
        </w:rPr>
        <w:t>Research</w:t>
      </w:r>
      <w:r>
        <w:rPr>
          <w:i/>
          <w:spacing w:val="-2"/>
        </w:rPr>
        <w:t xml:space="preserve"> </w:t>
      </w:r>
      <w:proofErr w:type="gramStart"/>
      <w:r>
        <w:rPr>
          <w:i/>
        </w:rPr>
        <w:t>Scholar</w:t>
      </w:r>
      <w:r>
        <w:rPr>
          <w:i/>
          <w:spacing w:val="-5"/>
        </w:rPr>
        <w:t xml:space="preserve"> </w:t>
      </w:r>
      <w:r>
        <w:rPr>
          <w:i/>
        </w:rPr>
        <w:t>,</w:t>
      </w:r>
      <w:proofErr w:type="gramEnd"/>
      <w:r>
        <w:rPr>
          <w:i/>
          <w:spacing w:val="-4"/>
        </w:rPr>
        <w:t xml:space="preserve"> </w:t>
      </w:r>
      <w:r>
        <w:rPr>
          <w:i/>
        </w:rPr>
        <w:t>Martin</w:t>
      </w:r>
      <w:r>
        <w:rPr>
          <w:i/>
          <w:spacing w:val="-2"/>
        </w:rPr>
        <w:t xml:space="preserve"> </w:t>
      </w:r>
      <w:r>
        <w:rPr>
          <w:i/>
        </w:rPr>
        <w:t>Luther</w:t>
      </w:r>
      <w:r>
        <w:rPr>
          <w:i/>
          <w:spacing w:val="-5"/>
        </w:rPr>
        <w:t xml:space="preserve"> </w:t>
      </w:r>
      <w:r>
        <w:rPr>
          <w:i/>
        </w:rPr>
        <w:t>Christian</w:t>
      </w:r>
      <w:r>
        <w:rPr>
          <w:i/>
          <w:spacing w:val="-3"/>
        </w:rPr>
        <w:t xml:space="preserve"> </w:t>
      </w:r>
      <w:r>
        <w:rPr>
          <w:i/>
        </w:rPr>
        <w:t>University,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Shillong</w:t>
      </w:r>
      <w:proofErr w:type="spellEnd"/>
      <w:r>
        <w:rPr>
          <w:i/>
          <w:spacing w:val="-2"/>
        </w:rPr>
        <w:t xml:space="preserve"> </w:t>
      </w:r>
      <w:r>
        <w:rPr>
          <w:i/>
        </w:rPr>
        <w:t>India</w:t>
      </w:r>
    </w:p>
    <w:p w:rsidR="00EF6886" w:rsidRDefault="00EF6886">
      <w:pPr>
        <w:pStyle w:val="BodyText"/>
        <w:rPr>
          <w:i/>
        </w:rPr>
      </w:pPr>
    </w:p>
    <w:p w:rsidR="00EF6886" w:rsidRDefault="00EF6886">
      <w:pPr>
        <w:pStyle w:val="BodyText"/>
        <w:rPr>
          <w:i/>
          <w:sz w:val="32"/>
        </w:rPr>
      </w:pPr>
    </w:p>
    <w:p w:rsidR="00EF6886" w:rsidRDefault="002A51F9">
      <w:pPr>
        <w:pStyle w:val="BodyText"/>
        <w:ind w:left="112" w:right="210" w:firstLine="708"/>
        <w:jc w:val="both"/>
      </w:pPr>
      <w:r>
        <w:t>Diabetes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global</w:t>
      </w:r>
      <w:r>
        <w:rPr>
          <w:spacing w:val="-8"/>
        </w:rPr>
        <w:t xml:space="preserve"> </w:t>
      </w:r>
      <w:proofErr w:type="gramStart"/>
      <w:r>
        <w:t>pandemic</w:t>
      </w:r>
      <w:r>
        <w:rPr>
          <w:spacing w:val="-3"/>
        </w:rPr>
        <w:t xml:space="preserve"> </w:t>
      </w:r>
      <w:r>
        <w:t>,</w:t>
      </w:r>
      <w:proofErr w:type="gramEnd"/>
      <w:r>
        <w:rPr>
          <w:spacing w:val="-9"/>
        </w:rPr>
        <w:t xml:space="preserve"> </w:t>
      </w:r>
      <w:r>
        <w:t>Diabetic</w:t>
      </w:r>
      <w:r>
        <w:rPr>
          <w:spacing w:val="-12"/>
        </w:rPr>
        <w:t xml:space="preserve"> </w:t>
      </w:r>
      <w:r>
        <w:t>Retinopathy</w:t>
      </w:r>
      <w:r>
        <w:rPr>
          <w:spacing w:val="-8"/>
        </w:rPr>
        <w:t xml:space="preserve"> </w:t>
      </w:r>
      <w:r>
        <w:t>(DR),</w:t>
      </w:r>
      <w:r>
        <w:rPr>
          <w:spacing w:val="-9"/>
        </w:rPr>
        <w:t xml:space="preserve"> </w:t>
      </w:r>
      <w:proofErr w:type="spellStart"/>
      <w:r>
        <w:t>microvascular</w:t>
      </w:r>
      <w:proofErr w:type="spellEnd"/>
      <w:r>
        <w:rPr>
          <w:spacing w:val="-9"/>
        </w:rPr>
        <w:t xml:space="preserve"> </w:t>
      </w:r>
      <w:r>
        <w:t>complication</w:t>
      </w:r>
      <w:r>
        <w:rPr>
          <w:spacing w:val="-9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 xml:space="preserve">diabetes that affects the eye is the leading cause of blindness, </w:t>
      </w:r>
      <w:proofErr w:type="spellStart"/>
      <w:r>
        <w:t>particulary</w:t>
      </w:r>
      <w:proofErr w:type="spellEnd"/>
      <w:r>
        <w:t xml:space="preserve"> among the working age</w:t>
      </w:r>
      <w:r>
        <w:rPr>
          <w:spacing w:val="1"/>
        </w:rPr>
        <w:t xml:space="preserve"> </w:t>
      </w:r>
      <w:r>
        <w:t>group across the globe. Uncontrolled blood glucose levels, duration of diabetes</w:t>
      </w:r>
      <w:r>
        <w:rPr>
          <w:spacing w:val="1"/>
        </w:rPr>
        <w:t xml:space="preserve"> </w:t>
      </w:r>
      <w:r>
        <w:t>are found to be</w:t>
      </w:r>
      <w:r>
        <w:rPr>
          <w:spacing w:val="1"/>
        </w:rPr>
        <w:t xml:space="preserve"> </w:t>
      </w:r>
      <w:r>
        <w:rPr>
          <w:spacing w:val="-1"/>
        </w:rPr>
        <w:t>major</w:t>
      </w:r>
      <w:r>
        <w:rPr>
          <w:spacing w:val="-16"/>
        </w:rPr>
        <w:t xml:space="preserve"> </w:t>
      </w:r>
      <w:r>
        <w:rPr>
          <w:spacing w:val="-1"/>
        </w:rPr>
        <w:t>risk</w:t>
      </w:r>
      <w:r>
        <w:rPr>
          <w:spacing w:val="-12"/>
        </w:rPr>
        <w:t xml:space="preserve"> </w:t>
      </w:r>
      <w:r>
        <w:rPr>
          <w:spacing w:val="-1"/>
        </w:rPr>
        <w:t>factors.</w:t>
      </w:r>
      <w:r>
        <w:rPr>
          <w:spacing w:val="-12"/>
        </w:rPr>
        <w:t xml:space="preserve"> </w:t>
      </w:r>
      <w:r>
        <w:rPr>
          <w:spacing w:val="-1"/>
        </w:rPr>
        <w:t>However,</w:t>
      </w:r>
      <w:r>
        <w:rPr>
          <w:spacing w:val="-16"/>
        </w:rPr>
        <w:t xml:space="preserve"> </w:t>
      </w:r>
      <w:r>
        <w:rPr>
          <w:spacing w:val="-1"/>
        </w:rPr>
        <w:t>studies</w:t>
      </w:r>
      <w:r>
        <w:rPr>
          <w:spacing w:val="-14"/>
        </w:rPr>
        <w:t xml:space="preserve"> </w:t>
      </w:r>
      <w:r>
        <w:t>show</w:t>
      </w:r>
      <w:r>
        <w:rPr>
          <w:spacing w:val="-14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psychological</w:t>
      </w:r>
      <w:r>
        <w:rPr>
          <w:spacing w:val="-12"/>
        </w:rPr>
        <w:t xml:space="preserve"> </w:t>
      </w:r>
      <w:r>
        <w:t>stress</w:t>
      </w:r>
      <w:r>
        <w:rPr>
          <w:spacing w:val="-14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factors</w:t>
      </w:r>
      <w:r>
        <w:rPr>
          <w:spacing w:val="-18"/>
        </w:rPr>
        <w:t xml:space="preserve"> </w:t>
      </w:r>
      <w:r>
        <w:t>also</w:t>
      </w:r>
      <w:r>
        <w:rPr>
          <w:spacing w:val="-12"/>
        </w:rPr>
        <w:t xml:space="preserve"> </w:t>
      </w:r>
      <w:r>
        <w:t>play</w:t>
      </w:r>
      <w:r>
        <w:rPr>
          <w:spacing w:val="-12"/>
        </w:rPr>
        <w:t xml:space="preserve"> </w:t>
      </w:r>
      <w:r>
        <w:t>major</w:t>
      </w:r>
      <w:r>
        <w:rPr>
          <w:spacing w:val="-58"/>
        </w:rPr>
        <w:t xml:space="preserve"> </w:t>
      </w:r>
      <w:r>
        <w:t>role</w:t>
      </w:r>
      <w:r>
        <w:rPr>
          <w:spacing w:val="-6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progression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DR.</w:t>
      </w:r>
      <w:r>
        <w:rPr>
          <w:spacing w:val="-7"/>
        </w:rPr>
        <w:t xml:space="preserve"> </w:t>
      </w:r>
      <w:r>
        <w:t>Therefore,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present</w:t>
      </w:r>
      <w:r>
        <w:rPr>
          <w:spacing w:val="-6"/>
        </w:rPr>
        <w:t xml:space="preserve"> </w:t>
      </w:r>
      <w:r>
        <w:t>study</w:t>
      </w:r>
      <w:r>
        <w:rPr>
          <w:spacing w:val="-10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aimed</w:t>
      </w:r>
      <w:r>
        <w:rPr>
          <w:spacing w:val="-1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study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impact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stress</w:t>
      </w:r>
      <w:r>
        <w:rPr>
          <w:spacing w:val="-8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social determinants of health (SDO</w:t>
      </w:r>
      <w:r>
        <w:t>H) on the outcome of DR among the persons with type – II</w:t>
      </w:r>
      <w:r>
        <w:rPr>
          <w:spacing w:val="1"/>
        </w:rPr>
        <w:t xml:space="preserve"> </w:t>
      </w:r>
      <w:r>
        <w:t>diabetes</w:t>
      </w:r>
      <w:r>
        <w:rPr>
          <w:spacing w:val="-12"/>
        </w:rPr>
        <w:t xml:space="preserve"> </w:t>
      </w:r>
      <w:r>
        <w:t>mellitus</w:t>
      </w:r>
      <w:r>
        <w:rPr>
          <w:spacing w:val="-12"/>
        </w:rPr>
        <w:t xml:space="preserve"> </w:t>
      </w:r>
      <w:r>
        <w:t>(T2DM)</w:t>
      </w:r>
      <w:r>
        <w:rPr>
          <w:spacing w:val="-10"/>
        </w:rPr>
        <w:t xml:space="preserve"> </w:t>
      </w:r>
      <w:r>
        <w:t>living</w:t>
      </w:r>
      <w:r>
        <w:rPr>
          <w:spacing w:val="-14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middle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lower</w:t>
      </w:r>
      <w:r>
        <w:rPr>
          <w:spacing w:val="-10"/>
        </w:rPr>
        <w:t xml:space="preserve"> </w:t>
      </w:r>
      <w:r>
        <w:t>socioeconomic</w:t>
      </w:r>
      <w:r>
        <w:rPr>
          <w:spacing w:val="-9"/>
        </w:rPr>
        <w:t xml:space="preserve"> </w:t>
      </w:r>
      <w:r>
        <w:t>communities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Hyderabad</w:t>
      </w:r>
      <w:r>
        <w:rPr>
          <w:spacing w:val="-57"/>
        </w:rPr>
        <w:t xml:space="preserve"> </w:t>
      </w:r>
      <w:r>
        <w:t>city.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random</w:t>
      </w:r>
      <w:r>
        <w:rPr>
          <w:spacing w:val="-10"/>
        </w:rPr>
        <w:t xml:space="preserve"> </w:t>
      </w:r>
      <w:r>
        <w:t>sample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60,</w:t>
      </w:r>
      <w:r>
        <w:rPr>
          <w:spacing w:val="-14"/>
        </w:rPr>
        <w:t xml:space="preserve"> </w:t>
      </w:r>
      <w:r>
        <w:t>(30</w:t>
      </w:r>
      <w:r>
        <w:rPr>
          <w:spacing w:val="-10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DR</w:t>
      </w:r>
      <w:r>
        <w:rPr>
          <w:spacing w:val="-15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30</w:t>
      </w:r>
      <w:r>
        <w:rPr>
          <w:spacing w:val="-10"/>
        </w:rPr>
        <w:t xml:space="preserve"> </w:t>
      </w:r>
      <w:r>
        <w:t>without</w:t>
      </w:r>
      <w:r>
        <w:rPr>
          <w:spacing w:val="-8"/>
        </w:rPr>
        <w:t xml:space="preserve"> </w:t>
      </w:r>
      <w:r>
        <w:t>DR)</w:t>
      </w:r>
      <w:r>
        <w:rPr>
          <w:spacing w:val="-10"/>
        </w:rPr>
        <w:t xml:space="preserve"> </w:t>
      </w:r>
      <w:r>
        <w:t>was</w:t>
      </w:r>
      <w:r>
        <w:rPr>
          <w:spacing w:val="-12"/>
        </w:rPr>
        <w:t xml:space="preserve"> </w:t>
      </w:r>
      <w:r>
        <w:t>drawn</w:t>
      </w:r>
      <w:r>
        <w:rPr>
          <w:spacing w:val="-10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already</w:t>
      </w:r>
      <w:r>
        <w:rPr>
          <w:spacing w:val="-10"/>
        </w:rPr>
        <w:t xml:space="preserve"> </w:t>
      </w:r>
      <w:r>
        <w:t>available</w:t>
      </w:r>
      <w:r>
        <w:rPr>
          <w:spacing w:val="-58"/>
        </w:rPr>
        <w:t xml:space="preserve"> </w:t>
      </w:r>
      <w:r>
        <w:t>database of 382 persons with T2DM who had undergone opportunistic screening for DR at Urban</w:t>
      </w:r>
      <w:r>
        <w:rPr>
          <w:spacing w:val="1"/>
        </w:rPr>
        <w:t xml:space="preserve"> </w:t>
      </w:r>
      <w:r>
        <w:t>Primary</w:t>
      </w:r>
      <w:r>
        <w:rPr>
          <w:spacing w:val="-10"/>
        </w:rPr>
        <w:t xml:space="preserve"> </w:t>
      </w:r>
      <w:r>
        <w:t>Health</w:t>
      </w:r>
      <w:r>
        <w:rPr>
          <w:spacing w:val="-10"/>
        </w:rPr>
        <w:t xml:space="preserve"> </w:t>
      </w:r>
      <w:proofErr w:type="spellStart"/>
      <w:r>
        <w:t>Centres</w:t>
      </w:r>
      <w:proofErr w:type="spellEnd"/>
      <w:r>
        <w:rPr>
          <w:spacing w:val="-12"/>
        </w:rPr>
        <w:t xml:space="preserve"> </w:t>
      </w:r>
      <w:r>
        <w:t>(UPHCs)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those</w:t>
      </w:r>
      <w:r>
        <w:rPr>
          <w:spacing w:val="-9"/>
        </w:rPr>
        <w:t xml:space="preserve"> </w:t>
      </w:r>
      <w:r>
        <w:t>who</w:t>
      </w:r>
      <w:r>
        <w:rPr>
          <w:spacing w:val="-10"/>
        </w:rPr>
        <w:t xml:space="preserve"> </w:t>
      </w:r>
      <w:r>
        <w:t>visited</w:t>
      </w:r>
      <w:r>
        <w:rPr>
          <w:spacing w:val="-13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tertiary</w:t>
      </w:r>
      <w:r>
        <w:rPr>
          <w:spacing w:val="-14"/>
        </w:rPr>
        <w:t xml:space="preserve"> </w:t>
      </w:r>
      <w:r>
        <w:t>eye</w:t>
      </w:r>
      <w:r>
        <w:rPr>
          <w:spacing w:val="-13"/>
        </w:rPr>
        <w:t xml:space="preserve"> </w:t>
      </w:r>
      <w:r>
        <w:t>care</w:t>
      </w:r>
      <w:r>
        <w:rPr>
          <w:spacing w:val="-9"/>
        </w:rPr>
        <w:t xml:space="preserve"> </w:t>
      </w:r>
      <w:r>
        <w:t>facility</w:t>
      </w:r>
      <w:r>
        <w:rPr>
          <w:spacing w:val="-10"/>
        </w:rPr>
        <w:t xml:space="preserve"> </w:t>
      </w:r>
      <w:r>
        <w:t>across</w:t>
      </w:r>
      <w:r>
        <w:rPr>
          <w:spacing w:val="-12"/>
        </w:rPr>
        <w:t xml:space="preserve"> </w:t>
      </w:r>
      <w:r>
        <w:t>Hyderabad</w:t>
      </w:r>
      <w:r>
        <w:rPr>
          <w:spacing w:val="-58"/>
        </w:rPr>
        <w:t xml:space="preserve"> </w:t>
      </w:r>
      <w:r>
        <w:t>for confirmatory diagnosis during the period August – September 2022.</w:t>
      </w:r>
      <w:r>
        <w:rPr>
          <w:spacing w:val="1"/>
        </w:rPr>
        <w:t xml:space="preserve"> </w:t>
      </w:r>
      <w:r>
        <w:t>12 – item General Health</w:t>
      </w:r>
      <w:r>
        <w:rPr>
          <w:spacing w:val="1"/>
        </w:rPr>
        <w:t xml:space="preserve"> </w:t>
      </w:r>
      <w:r>
        <w:t>Questionnaire</w:t>
      </w:r>
      <w:r>
        <w:rPr>
          <w:spacing w:val="-3"/>
        </w:rPr>
        <w:t xml:space="preserve"> </w:t>
      </w:r>
      <w:r>
        <w:t>(GHQ)</w:t>
      </w:r>
      <w:r>
        <w:rPr>
          <w:spacing w:val="-4"/>
        </w:rPr>
        <w:t xml:space="preserve"> </w:t>
      </w:r>
      <w:r>
        <w:t>developed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assess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stress</w:t>
      </w:r>
      <w:r>
        <w:rPr>
          <w:spacing w:val="-1"/>
        </w:rPr>
        <w:t xml:space="preserve"> </w:t>
      </w:r>
      <w:r>
        <w:t>levels</w:t>
      </w:r>
      <w:r>
        <w:rPr>
          <w:spacing w:val="-6"/>
        </w:rPr>
        <w:t xml:space="preserve"> </w:t>
      </w:r>
      <w:r>
        <w:t>through</w:t>
      </w:r>
      <w:r>
        <w:rPr>
          <w:spacing w:val="-4"/>
        </w:rPr>
        <w:t xml:space="preserve"> </w:t>
      </w:r>
      <w:proofErr w:type="spellStart"/>
      <w:r>
        <w:t>Likert</w:t>
      </w:r>
      <w:proofErr w:type="spellEnd"/>
      <w:r>
        <w:rPr>
          <w:spacing w:val="-2"/>
        </w:rPr>
        <w:t xml:space="preserve"> </w:t>
      </w:r>
      <w:r>
        <w:t>scores</w:t>
      </w:r>
      <w:r>
        <w:rPr>
          <w:spacing w:val="-58"/>
        </w:rPr>
        <w:t xml:space="preserve"> </w:t>
      </w:r>
      <w:r>
        <w:t>(0-3) and a validated questionnaire was used to identify the SDOH</w:t>
      </w:r>
      <w:r>
        <w:t>.</w:t>
      </w:r>
      <w:r>
        <w:rPr>
          <w:spacing w:val="1"/>
        </w:rPr>
        <w:t xml:space="preserve"> </w:t>
      </w:r>
      <w:r>
        <w:t>Results revealed that the stress</w:t>
      </w:r>
      <w:r>
        <w:rPr>
          <w:spacing w:val="-57"/>
        </w:rPr>
        <w:t xml:space="preserve"> </w:t>
      </w:r>
      <w:r>
        <w:rPr>
          <w:spacing w:val="-1"/>
        </w:rPr>
        <w:t>levels</w:t>
      </w:r>
      <w:r>
        <w:rPr>
          <w:spacing w:val="-14"/>
        </w:rPr>
        <w:t xml:space="preserve"> </w:t>
      </w:r>
      <w:r>
        <w:rPr>
          <w:spacing w:val="-1"/>
        </w:rPr>
        <w:t>among</w:t>
      </w:r>
      <w:r>
        <w:rPr>
          <w:spacing w:val="-6"/>
        </w:rPr>
        <w:t xml:space="preserve"> </w:t>
      </w:r>
      <w:r>
        <w:rPr>
          <w:spacing w:val="-1"/>
        </w:rPr>
        <w:t>T2DM</w:t>
      </w:r>
      <w:r>
        <w:rPr>
          <w:spacing w:val="-10"/>
        </w:rPr>
        <w:t xml:space="preserve"> </w:t>
      </w:r>
      <w:r>
        <w:rPr>
          <w:spacing w:val="-1"/>
        </w:rPr>
        <w:t>persons</w:t>
      </w:r>
      <w:r>
        <w:rPr>
          <w:spacing w:val="-10"/>
        </w:rPr>
        <w:t xml:space="preserve"> </w:t>
      </w:r>
      <w:r>
        <w:rPr>
          <w:spacing w:val="-1"/>
        </w:rPr>
        <w:t>with</w:t>
      </w:r>
      <w:r>
        <w:rPr>
          <w:spacing w:val="-8"/>
        </w:rPr>
        <w:t xml:space="preserve"> </w:t>
      </w:r>
      <w:r>
        <w:t>DR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significantly</w:t>
      </w:r>
      <w:r>
        <w:rPr>
          <w:spacing w:val="-8"/>
        </w:rPr>
        <w:t xml:space="preserve"> </w:t>
      </w:r>
      <w:r>
        <w:t>higher</w:t>
      </w:r>
      <w:r>
        <w:rPr>
          <w:spacing w:val="-8"/>
        </w:rPr>
        <w:t xml:space="preserve"> </w:t>
      </w:r>
      <w:r>
        <w:t>than</w:t>
      </w:r>
      <w:r>
        <w:rPr>
          <w:spacing w:val="-8"/>
        </w:rPr>
        <w:t xml:space="preserve"> </w:t>
      </w:r>
      <w:proofErr w:type="gramStart"/>
      <w:r>
        <w:t>the</w:t>
      </w:r>
      <w:r>
        <w:rPr>
          <w:spacing w:val="-5"/>
        </w:rPr>
        <w:t xml:space="preserve"> </w:t>
      </w:r>
      <w:r>
        <w:t>those</w:t>
      </w:r>
      <w:proofErr w:type="gramEnd"/>
      <w:r>
        <w:rPr>
          <w:spacing w:val="-7"/>
        </w:rPr>
        <w:t xml:space="preserve"> </w:t>
      </w:r>
      <w:r>
        <w:t>without</w:t>
      </w:r>
      <w:r>
        <w:rPr>
          <w:spacing w:val="-12"/>
        </w:rPr>
        <w:t xml:space="preserve"> </w:t>
      </w:r>
      <w:r>
        <w:t>DR</w:t>
      </w:r>
      <w:r>
        <w:rPr>
          <w:spacing w:val="-9"/>
        </w:rPr>
        <w:t xml:space="preserve"> </w:t>
      </w:r>
      <w:r>
        <w:t>(p</w:t>
      </w:r>
      <w:r>
        <w:rPr>
          <w:spacing w:val="-8"/>
        </w:rPr>
        <w:t xml:space="preserve"> </w:t>
      </w:r>
      <w:r>
        <w:t>=0.001).</w:t>
      </w:r>
      <w:r>
        <w:rPr>
          <w:spacing w:val="-58"/>
        </w:rPr>
        <w:t xml:space="preserve"> </w:t>
      </w:r>
      <w:r>
        <w:t>In comparison with non-DR, the odds of people experiencing DR are 1.5 times (p=0.01) more with</w:t>
      </w:r>
      <w:r>
        <w:rPr>
          <w:spacing w:val="-57"/>
        </w:rPr>
        <w:t xml:space="preserve"> </w:t>
      </w:r>
      <w:r>
        <w:t>high GHQ scores after adjusti</w:t>
      </w:r>
      <w:r>
        <w:t>ng for Age and Duration of diabetes. Social determinants of health</w:t>
      </w:r>
      <w:r>
        <w:rPr>
          <w:spacing w:val="1"/>
        </w:rPr>
        <w:t xml:space="preserve"> </w:t>
      </w:r>
      <w:r>
        <w:t>such as occupational stress, built-in environment, and employment status were found to support the</w:t>
      </w:r>
      <w:r>
        <w:rPr>
          <w:spacing w:val="-57"/>
        </w:rPr>
        <w:t xml:space="preserve"> </w:t>
      </w:r>
      <w:r>
        <w:t>null hypothesis.</w:t>
      </w:r>
    </w:p>
    <w:p w:rsidR="00EF6886" w:rsidRDefault="00EF6886">
      <w:pPr>
        <w:pStyle w:val="BodyText"/>
        <w:spacing w:before="2"/>
      </w:pPr>
    </w:p>
    <w:p w:rsidR="00EF6886" w:rsidRDefault="002A51F9">
      <w:pPr>
        <w:pStyle w:val="Heading1"/>
        <w:jc w:val="left"/>
      </w:pPr>
      <w:r>
        <w:t>Biography</w:t>
      </w:r>
    </w:p>
    <w:p w:rsidR="00EF6886" w:rsidRDefault="00EF6886">
      <w:pPr>
        <w:pStyle w:val="BodyText"/>
        <w:rPr>
          <w:b/>
        </w:rPr>
      </w:pPr>
    </w:p>
    <w:p w:rsidR="00EF6886" w:rsidRDefault="002A51F9">
      <w:pPr>
        <w:pStyle w:val="BodyText"/>
        <w:ind w:left="112" w:right="112"/>
        <w:jc w:val="both"/>
      </w:pPr>
      <w:r>
        <w:t xml:space="preserve">Vijay K </w:t>
      </w:r>
      <w:proofErr w:type="spellStart"/>
      <w:r>
        <w:t>Sarvepally</w:t>
      </w:r>
      <w:proofErr w:type="spellEnd"/>
      <w:r>
        <w:t xml:space="preserve"> has over a decade of progressive experience in</w:t>
      </w:r>
      <w:r>
        <w:rPr>
          <w:spacing w:val="1"/>
        </w:rPr>
        <w:t xml:space="preserve"> </w:t>
      </w:r>
      <w:r>
        <w:t>eye care service delivery,</w:t>
      </w:r>
      <w:r>
        <w:rPr>
          <w:spacing w:val="1"/>
        </w:rPr>
        <w:t xml:space="preserve"> </w:t>
      </w:r>
      <w:r>
        <w:t>strategic</w:t>
      </w:r>
      <w:r>
        <w:rPr>
          <w:spacing w:val="60"/>
        </w:rPr>
        <w:t xml:space="preserve"> </w:t>
      </w:r>
      <w:r>
        <w:t>program</w:t>
      </w:r>
      <w:r>
        <w:rPr>
          <w:spacing w:val="60"/>
        </w:rPr>
        <w:t xml:space="preserve"> </w:t>
      </w:r>
      <w:r>
        <w:t>development,</w:t>
      </w:r>
      <w:r>
        <w:rPr>
          <w:spacing w:val="60"/>
        </w:rPr>
        <w:t xml:space="preserve"> </w:t>
      </w:r>
      <w:r>
        <w:t>management,</w:t>
      </w:r>
      <w:r>
        <w:rPr>
          <w:spacing w:val="60"/>
        </w:rPr>
        <w:t xml:space="preserve"> </w:t>
      </w:r>
      <w:r>
        <w:t>coordination</w:t>
      </w:r>
      <w:r>
        <w:rPr>
          <w:spacing w:val="60"/>
        </w:rPr>
        <w:t xml:space="preserve"> </w:t>
      </w:r>
      <w:r>
        <w:t>and</w:t>
      </w:r>
      <w:r>
        <w:rPr>
          <w:spacing w:val="60"/>
        </w:rPr>
        <w:t xml:space="preserve"> </w:t>
      </w:r>
      <w:r>
        <w:t>advocacy</w:t>
      </w:r>
      <w:r>
        <w:rPr>
          <w:spacing w:val="60"/>
        </w:rPr>
        <w:t xml:space="preserve"> </w:t>
      </w:r>
      <w:r>
        <w:t>towards</w:t>
      </w:r>
      <w:r>
        <w:rPr>
          <w:spacing w:val="60"/>
        </w:rPr>
        <w:t xml:space="preserve"> </w:t>
      </w:r>
      <w:r>
        <w:t>elimination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avoidable</w:t>
      </w:r>
      <w:r>
        <w:rPr>
          <w:spacing w:val="60"/>
        </w:rPr>
        <w:t xml:space="preserve"> </w:t>
      </w:r>
      <w:r>
        <w:t xml:space="preserve">blindness </w:t>
      </w:r>
      <w:proofErr w:type="spellStart"/>
      <w:r>
        <w:t>programmes</w:t>
      </w:r>
      <w:proofErr w:type="spellEnd"/>
      <w:r>
        <w:t>.</w:t>
      </w:r>
      <w:r>
        <w:rPr>
          <w:spacing w:val="60"/>
        </w:rPr>
        <w:t xml:space="preserve"> </w:t>
      </w:r>
      <w:proofErr w:type="gramStart"/>
      <w:r>
        <w:t>Currently</w:t>
      </w:r>
      <w:r>
        <w:rPr>
          <w:spacing w:val="60"/>
        </w:rPr>
        <w:t xml:space="preserve"> </w:t>
      </w:r>
      <w:r>
        <w:t>working</w:t>
      </w:r>
      <w:r>
        <w:rPr>
          <w:spacing w:val="60"/>
        </w:rPr>
        <w:t xml:space="preserve"> </w:t>
      </w:r>
      <w:r>
        <w:t>as Head academics &amp; C</w:t>
      </w:r>
      <w:r>
        <w:t>ommunity eye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PVRI.</w:t>
      </w:r>
      <w:proofErr w:type="gramEnd"/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holds</w:t>
      </w:r>
      <w:r>
        <w:rPr>
          <w:spacing w:val="1"/>
        </w:rPr>
        <w:t xml:space="preserve"> </w:t>
      </w:r>
      <w:r>
        <w:t>graduate</w:t>
      </w:r>
      <w:r>
        <w:rPr>
          <w:spacing w:val="1"/>
        </w:rPr>
        <w:t xml:space="preserve"> </w:t>
      </w:r>
      <w:r>
        <w:t>degree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Optometry,</w:t>
      </w:r>
      <w:r>
        <w:rPr>
          <w:spacing w:val="1"/>
        </w:rPr>
        <w:t xml:space="preserve"> </w:t>
      </w:r>
      <w:proofErr w:type="spellStart"/>
      <w:r>
        <w:t>Masters</w:t>
      </w:r>
      <w:proofErr w:type="spellEnd"/>
      <w:r>
        <w:rPr>
          <w:spacing w:val="1"/>
        </w:rPr>
        <w:t xml:space="preserve"> </w:t>
      </w:r>
      <w:proofErr w:type="gramStart"/>
      <w:r>
        <w:t>degree</w:t>
      </w:r>
      <w:proofErr w:type="gramEnd"/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Clinical</w:t>
      </w:r>
      <w:r>
        <w:rPr>
          <w:spacing w:val="1"/>
        </w:rPr>
        <w:t xml:space="preserve"> </w:t>
      </w:r>
      <w:proofErr w:type="spellStart"/>
      <w:r>
        <w:t>Pyschology</w:t>
      </w:r>
      <w:proofErr w:type="spellEnd"/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currently</w:t>
      </w:r>
      <w:r>
        <w:rPr>
          <w:spacing w:val="-9"/>
        </w:rPr>
        <w:t xml:space="preserve"> </w:t>
      </w:r>
      <w:r>
        <w:t>pursuing</w:t>
      </w:r>
      <w:r>
        <w:rPr>
          <w:spacing w:val="-8"/>
        </w:rPr>
        <w:t xml:space="preserve"> </w:t>
      </w:r>
      <w:r>
        <w:t>his</w:t>
      </w:r>
      <w:r>
        <w:rPr>
          <w:spacing w:val="-10"/>
        </w:rPr>
        <w:t xml:space="preserve"> </w:t>
      </w:r>
      <w:proofErr w:type="spellStart"/>
      <w:r>
        <w:t>Ph.D</w:t>
      </w:r>
      <w:proofErr w:type="spellEnd"/>
      <w:r>
        <w:rPr>
          <w:spacing w:val="-8"/>
        </w:rPr>
        <w:t xml:space="preserve"> </w:t>
      </w:r>
      <w:r>
        <w:t>working</w:t>
      </w:r>
      <w:r>
        <w:rPr>
          <w:spacing w:val="-8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identifying</w:t>
      </w:r>
      <w:r>
        <w:rPr>
          <w:spacing w:val="-9"/>
        </w:rPr>
        <w:t xml:space="preserve"> </w:t>
      </w:r>
      <w:r>
        <w:t>impact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Social</w:t>
      </w:r>
      <w:r>
        <w:rPr>
          <w:spacing w:val="-8"/>
        </w:rPr>
        <w:t xml:space="preserve"> </w:t>
      </w:r>
      <w:r>
        <w:t>Determinants</w:t>
      </w:r>
      <w:r>
        <w:rPr>
          <w:spacing w:val="-57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Health</w:t>
      </w:r>
      <w:r>
        <w:rPr>
          <w:spacing w:val="-12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SDoH</w:t>
      </w:r>
      <w:proofErr w:type="spellEnd"/>
      <w:r>
        <w:rPr>
          <w:spacing w:val="-1"/>
        </w:rPr>
        <w:t>)</w:t>
      </w:r>
      <w:r>
        <w:rPr>
          <w:spacing w:val="-12"/>
        </w:rPr>
        <w:t xml:space="preserve"> </w:t>
      </w:r>
      <w:r>
        <w:rPr>
          <w:spacing w:val="-1"/>
        </w:rPr>
        <w:t>on</w:t>
      </w:r>
      <w:r>
        <w:rPr>
          <w:spacing w:val="-11"/>
        </w:rPr>
        <w:t xml:space="preserve"> </w:t>
      </w:r>
      <w:r>
        <w:rPr>
          <w:spacing w:val="-1"/>
        </w:rPr>
        <w:t>Diabetic</w:t>
      </w:r>
      <w:r>
        <w:rPr>
          <w:spacing w:val="-11"/>
        </w:rPr>
        <w:t xml:space="preserve"> </w:t>
      </w:r>
      <w:r>
        <w:rPr>
          <w:spacing w:val="-1"/>
        </w:rPr>
        <w:t>Retinopathy</w:t>
      </w:r>
      <w:r>
        <w:rPr>
          <w:spacing w:val="-17"/>
        </w:rPr>
        <w:t xml:space="preserve"> </w:t>
      </w:r>
      <w:r>
        <w:t>among</w:t>
      </w:r>
      <w:r>
        <w:rPr>
          <w:spacing w:val="-11"/>
        </w:rPr>
        <w:t xml:space="preserve"> </w:t>
      </w:r>
      <w:r>
        <w:t>People</w:t>
      </w:r>
      <w:r>
        <w:rPr>
          <w:spacing w:val="-11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-2</w:t>
      </w:r>
      <w:r>
        <w:rPr>
          <w:spacing w:val="-12"/>
        </w:rPr>
        <w:t xml:space="preserve"> </w:t>
      </w:r>
      <w:r>
        <w:t>Diabetes</w:t>
      </w:r>
      <w:r>
        <w:rPr>
          <w:spacing w:val="-14"/>
        </w:rPr>
        <w:t xml:space="preserve"> </w:t>
      </w:r>
      <w:r>
        <w:t>Mellitus</w:t>
      </w:r>
      <w:r>
        <w:rPr>
          <w:spacing w:val="-13"/>
        </w:rPr>
        <w:t xml:space="preserve"> </w:t>
      </w:r>
      <w:r>
        <w:t>(PwT2DM)</w:t>
      </w:r>
      <w:r>
        <w:rPr>
          <w:spacing w:val="-58"/>
        </w:rPr>
        <w:t xml:space="preserve"> </w:t>
      </w:r>
      <w:r>
        <w:t>living</w:t>
      </w:r>
      <w:r>
        <w:rPr>
          <w:spacing w:val="-1"/>
        </w:rPr>
        <w:t xml:space="preserve"> </w:t>
      </w:r>
      <w:r>
        <w:t xml:space="preserve">in Hyderabad region of </w:t>
      </w:r>
      <w:proofErr w:type="spellStart"/>
      <w:r>
        <w:t>Telangana</w:t>
      </w:r>
      <w:proofErr w:type="spellEnd"/>
      <w:r>
        <w:rPr>
          <w:spacing w:val="1"/>
        </w:rPr>
        <w:t xml:space="preserve"> </w:t>
      </w:r>
      <w:r>
        <w:t>state.</w:t>
      </w:r>
    </w:p>
    <w:p w:rsidR="00EF6886" w:rsidRDefault="00EF6886">
      <w:pPr>
        <w:pStyle w:val="BodyText"/>
        <w:rPr>
          <w:sz w:val="26"/>
        </w:rPr>
      </w:pPr>
    </w:p>
    <w:p w:rsidR="00EF6886" w:rsidRDefault="00EF6886">
      <w:pPr>
        <w:pStyle w:val="BodyText"/>
        <w:spacing w:before="1"/>
        <w:rPr>
          <w:sz w:val="22"/>
        </w:rPr>
      </w:pPr>
    </w:p>
    <w:p w:rsidR="00EF6886" w:rsidRDefault="002A51F9">
      <w:pPr>
        <w:pStyle w:val="Heading1"/>
        <w:jc w:val="both"/>
      </w:pPr>
      <w:r>
        <w:t>Presenting</w:t>
      </w:r>
      <w:r>
        <w:rPr>
          <w:spacing w:val="-2"/>
        </w:rPr>
        <w:t xml:space="preserve"> </w:t>
      </w:r>
      <w:r>
        <w:t>author</w:t>
      </w:r>
      <w:r>
        <w:rPr>
          <w:spacing w:val="1"/>
        </w:rPr>
        <w:t xml:space="preserve"> </w:t>
      </w:r>
      <w:r>
        <w:t>details</w:t>
      </w:r>
    </w:p>
    <w:p w:rsidR="00EF6886" w:rsidRDefault="002A51F9">
      <w:pPr>
        <w:pStyle w:val="BodyText"/>
        <w:ind w:left="112"/>
        <w:jc w:val="both"/>
      </w:pPr>
      <w:r>
        <w:t>Full</w:t>
      </w:r>
      <w:r>
        <w:rPr>
          <w:spacing w:val="-3"/>
        </w:rPr>
        <w:t xml:space="preserve"> </w:t>
      </w:r>
      <w:r>
        <w:t>name:</w:t>
      </w:r>
      <w:r>
        <w:rPr>
          <w:spacing w:val="58"/>
        </w:rPr>
        <w:t xml:space="preserve"> </w:t>
      </w:r>
      <w:r>
        <w:t>Vijay</w:t>
      </w:r>
      <w:r>
        <w:rPr>
          <w:spacing w:val="-2"/>
        </w:rPr>
        <w:t xml:space="preserve"> </w:t>
      </w:r>
      <w:proofErr w:type="spellStart"/>
      <w:r>
        <w:t>Kiran</w:t>
      </w:r>
      <w:proofErr w:type="spellEnd"/>
      <w:r>
        <w:rPr>
          <w:spacing w:val="-3"/>
        </w:rPr>
        <w:t xml:space="preserve"> </w:t>
      </w:r>
      <w:proofErr w:type="spellStart"/>
      <w:r>
        <w:t>Sarvepally</w:t>
      </w:r>
      <w:proofErr w:type="spellEnd"/>
    </w:p>
    <w:p w:rsidR="00EF6886" w:rsidRDefault="00EF6886">
      <w:pPr>
        <w:jc w:val="both"/>
        <w:sectPr w:rsidR="00EF6886">
          <w:type w:val="continuous"/>
          <w:pgSz w:w="11910" w:h="16840"/>
          <w:pgMar w:top="980" w:right="1020" w:bottom="280" w:left="1020" w:header="720" w:footer="720" w:gutter="0"/>
          <w:cols w:space="720"/>
        </w:sectPr>
      </w:pPr>
    </w:p>
    <w:p w:rsidR="00EF6886" w:rsidRDefault="002A51F9">
      <w:pPr>
        <w:pStyle w:val="BodyText"/>
        <w:spacing w:before="68"/>
        <w:ind w:left="112" w:right="6376"/>
      </w:pPr>
      <w:r>
        <w:lastRenderedPageBreak/>
        <w:t>Contact number: +91 99859 08806</w:t>
      </w:r>
      <w:r>
        <w:rPr>
          <w:spacing w:val="-57"/>
        </w:rPr>
        <w:t xml:space="preserve"> </w:t>
      </w:r>
      <w:r>
        <w:t>Twitter</w:t>
      </w:r>
      <w:r>
        <w:rPr>
          <w:spacing w:val="-10"/>
        </w:rPr>
        <w:t xml:space="preserve"> </w:t>
      </w:r>
      <w:r>
        <w:t>account:</w:t>
      </w:r>
      <w:r>
        <w:rPr>
          <w:spacing w:val="-2"/>
        </w:rPr>
        <w:t xml:space="preserve"> </w:t>
      </w:r>
      <w:r>
        <w:t>@</w:t>
      </w:r>
      <w:proofErr w:type="spellStart"/>
      <w:r>
        <w:t>VijayVathsalya</w:t>
      </w:r>
      <w:proofErr w:type="spellEnd"/>
    </w:p>
    <w:p w:rsidR="00EF6886" w:rsidRDefault="002A51F9">
      <w:pPr>
        <w:pStyle w:val="BodyText"/>
        <w:ind w:left="112" w:right="5639"/>
      </w:pPr>
      <w:r>
        <w:t xml:space="preserve">Linked In account: Vijay </w:t>
      </w:r>
      <w:proofErr w:type="spellStart"/>
      <w:r>
        <w:t>Kiran</w:t>
      </w:r>
      <w:proofErr w:type="spellEnd"/>
      <w:r>
        <w:t xml:space="preserve"> </w:t>
      </w:r>
      <w:proofErr w:type="spellStart"/>
      <w:r>
        <w:t>Sarvepally</w:t>
      </w:r>
      <w:proofErr w:type="spellEnd"/>
      <w:r>
        <w:rPr>
          <w:spacing w:val="-57"/>
        </w:rPr>
        <w:t xml:space="preserve"> </w:t>
      </w:r>
      <w:r>
        <w:t>Session</w:t>
      </w:r>
      <w:r>
        <w:rPr>
          <w:spacing w:val="-1"/>
        </w:rPr>
        <w:t xml:space="preserve"> </w:t>
      </w:r>
      <w:r>
        <w:t>name/ number:</w:t>
      </w:r>
    </w:p>
    <w:p w:rsidR="00EF6886" w:rsidRDefault="002A51F9">
      <w:pPr>
        <w:pStyle w:val="BodyText"/>
        <w:ind w:left="112"/>
      </w:pPr>
      <w:r>
        <w:t>Category:</w:t>
      </w:r>
      <w:r>
        <w:rPr>
          <w:spacing w:val="-2"/>
        </w:rPr>
        <w:t xml:space="preserve"> </w:t>
      </w:r>
      <w:r>
        <w:t>(Oral</w:t>
      </w:r>
      <w:r>
        <w:rPr>
          <w:spacing w:val="-2"/>
        </w:rPr>
        <w:t xml:space="preserve"> </w:t>
      </w:r>
      <w:r>
        <w:t>presentation/</w:t>
      </w:r>
      <w:r>
        <w:rPr>
          <w:spacing w:val="-2"/>
        </w:rPr>
        <w:t xml:space="preserve"> </w:t>
      </w:r>
      <w:r>
        <w:t>Poster</w:t>
      </w:r>
      <w:r>
        <w:rPr>
          <w:spacing w:val="2"/>
        </w:rPr>
        <w:t xml:space="preserve"> </w:t>
      </w:r>
      <w:r>
        <w:t>presentation</w:t>
      </w:r>
      <w:proofErr w:type="gramStart"/>
      <w:r>
        <w:t>)</w:t>
      </w:r>
      <w:r>
        <w:rPr>
          <w:spacing w:val="-6"/>
        </w:rPr>
        <w:t xml:space="preserve"> </w:t>
      </w:r>
      <w:r>
        <w:t>:</w:t>
      </w:r>
      <w:proofErr w:type="gramEnd"/>
      <w:r>
        <w:rPr>
          <w:spacing w:val="-1"/>
        </w:rPr>
        <w:t xml:space="preserve"> </w:t>
      </w:r>
      <w:r>
        <w:t>Oral</w:t>
      </w:r>
      <w:r>
        <w:rPr>
          <w:spacing w:val="-2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Poster</w:t>
      </w:r>
      <w:r>
        <w:rPr>
          <w:spacing w:val="-2"/>
        </w:rPr>
        <w:t xml:space="preserve"> </w:t>
      </w:r>
      <w:r>
        <w:t>presentation</w:t>
      </w:r>
    </w:p>
    <w:sectPr w:rsidR="00EF6886">
      <w:pgSz w:w="11910" w:h="16840"/>
      <w:pgMar w:top="9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F6886"/>
    <w:rsid w:val="002A51F9"/>
    <w:rsid w:val="00EF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A5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1F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A5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1F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Conference on Pharmaceutical Formulations &amp; Drug Delivery</dc:creator>
  <cp:lastModifiedBy>drug-2021</cp:lastModifiedBy>
  <cp:revision>2</cp:revision>
  <dcterms:created xsi:type="dcterms:W3CDTF">2022-12-01T08:31:00Z</dcterms:created>
  <dcterms:modified xsi:type="dcterms:W3CDTF">2022-12-01T08:31:00Z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2022-12-01T00:00:00Z</vt:filetime>
  </property>
</Properties>
</file>