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B66" w:rsidRPr="00747B66" w:rsidRDefault="00747B66" w:rsidP="00747B66">
      <w:pPr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747B66">
        <w:rPr>
          <w:rFonts w:ascii="Times New Roman" w:hAnsi="Times New Roman" w:cs="Times New Roman"/>
          <w:b/>
          <w:sz w:val="32"/>
          <w:szCs w:val="32"/>
        </w:rPr>
        <w:t xml:space="preserve">A Rare Case of Transient </w:t>
      </w:r>
      <w:proofErr w:type="spellStart"/>
      <w:r w:rsidRPr="00747B66">
        <w:rPr>
          <w:rFonts w:ascii="Times New Roman" w:hAnsi="Times New Roman" w:cs="Times New Roman"/>
          <w:b/>
          <w:sz w:val="32"/>
          <w:szCs w:val="32"/>
        </w:rPr>
        <w:t>Acantholytic</w:t>
      </w:r>
      <w:proofErr w:type="spellEnd"/>
      <w:r w:rsidRPr="00747B66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747B66">
        <w:rPr>
          <w:rFonts w:ascii="Times New Roman" w:hAnsi="Times New Roman" w:cs="Times New Roman"/>
          <w:b/>
          <w:sz w:val="32"/>
          <w:szCs w:val="32"/>
        </w:rPr>
        <w:t>Dermatosis</w:t>
      </w:r>
      <w:proofErr w:type="spellEnd"/>
      <w:r w:rsidRPr="00747B66">
        <w:rPr>
          <w:rFonts w:ascii="Times New Roman" w:hAnsi="Times New Roman" w:cs="Times New Roman"/>
          <w:b/>
          <w:sz w:val="32"/>
          <w:szCs w:val="32"/>
        </w:rPr>
        <w:t xml:space="preserve"> (AKA.</w:t>
      </w:r>
      <w:proofErr w:type="gramEnd"/>
      <w:r w:rsidRPr="00747B66">
        <w:rPr>
          <w:rFonts w:ascii="Times New Roman" w:hAnsi="Times New Roman" w:cs="Times New Roman"/>
          <w:b/>
          <w:sz w:val="32"/>
          <w:szCs w:val="32"/>
        </w:rPr>
        <w:t xml:space="preserve"> Grov</w:t>
      </w:r>
      <w:r>
        <w:rPr>
          <w:rFonts w:ascii="Times New Roman" w:hAnsi="Times New Roman" w:cs="Times New Roman"/>
          <w:b/>
          <w:sz w:val="32"/>
          <w:szCs w:val="32"/>
        </w:rPr>
        <w:t xml:space="preserve">er's Disease) with Concomitant </w:t>
      </w:r>
      <w:proofErr w:type="spellStart"/>
      <w:r w:rsidRPr="00747B66">
        <w:rPr>
          <w:rFonts w:ascii="Times New Roman" w:hAnsi="Times New Roman" w:cs="Times New Roman"/>
          <w:b/>
          <w:sz w:val="32"/>
          <w:szCs w:val="32"/>
        </w:rPr>
        <w:t>Pediculosis</w:t>
      </w:r>
      <w:proofErr w:type="spellEnd"/>
      <w:r w:rsidRPr="00747B66">
        <w:rPr>
          <w:rFonts w:ascii="Times New Roman" w:hAnsi="Times New Roman" w:cs="Times New Roman"/>
          <w:b/>
          <w:sz w:val="32"/>
          <w:szCs w:val="32"/>
        </w:rPr>
        <w:t xml:space="preserve"> Pubis: An Atypical Presentation and First Documented Case Report</w:t>
      </w:r>
    </w:p>
    <w:p w:rsidR="00747B66" w:rsidRPr="00747B66" w:rsidRDefault="00747B66" w:rsidP="00747B66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proofErr w:type="spellStart"/>
      <w:r w:rsidRPr="00747B66">
        <w:rPr>
          <w:rFonts w:ascii="Times New Roman" w:hAnsi="Times New Roman" w:cs="Times New Roman"/>
          <w:sz w:val="24"/>
          <w:szCs w:val="24"/>
        </w:rPr>
        <w:t>Gehan</w:t>
      </w:r>
      <w:proofErr w:type="spellEnd"/>
      <w:r w:rsidRPr="00747B66">
        <w:rPr>
          <w:rFonts w:ascii="Times New Roman" w:hAnsi="Times New Roman" w:cs="Times New Roman"/>
          <w:sz w:val="24"/>
          <w:szCs w:val="24"/>
        </w:rPr>
        <w:t xml:space="preserve"> Pendlebury</w:t>
      </w:r>
      <w:bookmarkEnd w:id="0"/>
      <w:r w:rsidRPr="00747B66">
        <w:rPr>
          <w:rFonts w:ascii="Times New Roman" w:hAnsi="Times New Roman" w:cs="Times New Roman"/>
          <w:sz w:val="24"/>
          <w:szCs w:val="24"/>
        </w:rPr>
        <w:t>*</w:t>
      </w:r>
    </w:p>
    <w:p w:rsidR="00747B66" w:rsidRPr="00747B66" w:rsidRDefault="00747B66" w:rsidP="00747B66">
      <w:pPr>
        <w:rPr>
          <w:rFonts w:ascii="Times New Roman" w:hAnsi="Times New Roman" w:cs="Times New Roman"/>
        </w:rPr>
      </w:pPr>
      <w:r w:rsidRPr="00747B66">
        <w:rPr>
          <w:rFonts w:ascii="Times New Roman" w:hAnsi="Times New Roman" w:cs="Times New Roman"/>
        </w:rPr>
        <w:t xml:space="preserve">Nova </w:t>
      </w:r>
      <w:proofErr w:type="spellStart"/>
      <w:r w:rsidRPr="00747B66">
        <w:rPr>
          <w:rFonts w:ascii="Times New Roman" w:hAnsi="Times New Roman" w:cs="Times New Roman"/>
        </w:rPr>
        <w:t>Southeastern</w:t>
      </w:r>
      <w:proofErr w:type="spellEnd"/>
      <w:r w:rsidRPr="00747B66">
        <w:rPr>
          <w:rFonts w:ascii="Times New Roman" w:hAnsi="Times New Roman" w:cs="Times New Roman"/>
        </w:rPr>
        <w:t xml:space="preserve"> University, USA</w:t>
      </w:r>
    </w:p>
    <w:p w:rsidR="00747B66" w:rsidRPr="00747B66" w:rsidRDefault="00747B66" w:rsidP="00747B6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7B66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747B66" w:rsidRPr="00747B66" w:rsidRDefault="00747B66" w:rsidP="00747B66">
      <w:pPr>
        <w:jc w:val="both"/>
        <w:rPr>
          <w:rFonts w:ascii="Times New Roman" w:hAnsi="Times New Roman" w:cs="Times New Roman"/>
          <w:sz w:val="20"/>
          <w:szCs w:val="20"/>
        </w:rPr>
      </w:pPr>
      <w:r w:rsidRPr="00747B66">
        <w:rPr>
          <w:rFonts w:ascii="Times New Roman" w:hAnsi="Times New Roman" w:cs="Times New Roman"/>
          <w:sz w:val="20"/>
          <w:szCs w:val="20"/>
        </w:rPr>
        <w:t>A 66-year-old male presented with a one-month history of persistent pruritic eruptions distributed mainly on the trunk. A punch biopsy from the left upper abdom</w:t>
      </w:r>
      <w:r>
        <w:rPr>
          <w:rFonts w:ascii="Times New Roman" w:hAnsi="Times New Roman" w:cs="Times New Roman"/>
          <w:sz w:val="20"/>
          <w:szCs w:val="20"/>
        </w:rPr>
        <w:t xml:space="preserve">en revealed focal </w:t>
      </w:r>
      <w:proofErr w:type="spellStart"/>
      <w:r>
        <w:rPr>
          <w:rFonts w:ascii="Times New Roman" w:hAnsi="Times New Roman" w:cs="Times New Roman"/>
          <w:sz w:val="20"/>
          <w:szCs w:val="20"/>
        </w:rPr>
        <w:t>acantholytic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47B66">
        <w:rPr>
          <w:rFonts w:ascii="Times New Roman" w:hAnsi="Times New Roman" w:cs="Times New Roman"/>
          <w:sz w:val="20"/>
          <w:szCs w:val="20"/>
        </w:rPr>
        <w:t>dyskeratosis</w:t>
      </w:r>
      <w:proofErr w:type="spellEnd"/>
      <w:r w:rsidRPr="00747B66">
        <w:rPr>
          <w:rFonts w:ascii="Times New Roman" w:hAnsi="Times New Roman" w:cs="Times New Roman"/>
          <w:sz w:val="20"/>
          <w:szCs w:val="20"/>
        </w:rPr>
        <w:t xml:space="preserve"> with mixed inflammatory infiltrate in the dermis com</w:t>
      </w:r>
      <w:r>
        <w:rPr>
          <w:rFonts w:ascii="Times New Roman" w:hAnsi="Times New Roman" w:cs="Times New Roman"/>
          <w:sz w:val="20"/>
          <w:szCs w:val="20"/>
        </w:rPr>
        <w:t xml:space="preserve">posed of numerous </w:t>
      </w:r>
      <w:proofErr w:type="spellStart"/>
      <w:r>
        <w:rPr>
          <w:rFonts w:ascii="Times New Roman" w:hAnsi="Times New Roman" w:cs="Times New Roman"/>
          <w:sz w:val="20"/>
          <w:szCs w:val="20"/>
        </w:rPr>
        <w:t>eosinophils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747B66">
        <w:rPr>
          <w:rFonts w:ascii="Times New Roman" w:hAnsi="Times New Roman" w:cs="Times New Roman"/>
          <w:sz w:val="20"/>
          <w:szCs w:val="20"/>
        </w:rPr>
        <w:t xml:space="preserve">Grover's disease was diagnosed based on the clinical and </w:t>
      </w:r>
      <w:proofErr w:type="spellStart"/>
      <w:r w:rsidRPr="00747B66">
        <w:rPr>
          <w:rFonts w:ascii="Times New Roman" w:hAnsi="Times New Roman" w:cs="Times New Roman"/>
          <w:sz w:val="20"/>
          <w:szCs w:val="20"/>
        </w:rPr>
        <w:t>histopath</w:t>
      </w:r>
      <w:r>
        <w:rPr>
          <w:rFonts w:ascii="Times New Roman" w:hAnsi="Times New Roman" w:cs="Times New Roman"/>
          <w:sz w:val="20"/>
          <w:szCs w:val="20"/>
        </w:rPr>
        <w:t>ological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findings. Appropriate </w:t>
      </w:r>
      <w:r w:rsidRPr="00747B66">
        <w:rPr>
          <w:rFonts w:ascii="Times New Roman" w:hAnsi="Times New Roman" w:cs="Times New Roman"/>
          <w:sz w:val="20"/>
          <w:szCs w:val="20"/>
        </w:rPr>
        <w:t>treatment was initiated but failed to relieve symptoms of itchiness. A fur</w:t>
      </w:r>
      <w:r w:rsidRPr="00747B66">
        <w:rPr>
          <w:rFonts w:ascii="Times New Roman" w:hAnsi="Times New Roman" w:cs="Times New Roman"/>
          <w:sz w:val="20"/>
          <w:szCs w:val="20"/>
        </w:rPr>
        <w:t xml:space="preserve">ther investigation of the hair </w:t>
      </w:r>
      <w:r w:rsidRPr="00747B66">
        <w:rPr>
          <w:rFonts w:ascii="Times New Roman" w:hAnsi="Times New Roman" w:cs="Times New Roman"/>
          <w:sz w:val="20"/>
          <w:szCs w:val="20"/>
        </w:rPr>
        <w:t xml:space="preserve">follicles under mineral oil preparation revealed an infestation of </w:t>
      </w:r>
      <w:proofErr w:type="spellStart"/>
      <w:r w:rsidRPr="00747B66">
        <w:rPr>
          <w:rFonts w:ascii="Times New Roman" w:hAnsi="Times New Roman" w:cs="Times New Roman"/>
          <w:sz w:val="20"/>
          <w:szCs w:val="20"/>
        </w:rPr>
        <w:t>pe</w:t>
      </w:r>
      <w:r>
        <w:rPr>
          <w:rFonts w:ascii="Times New Roman" w:hAnsi="Times New Roman" w:cs="Times New Roman"/>
          <w:sz w:val="20"/>
          <w:szCs w:val="20"/>
        </w:rPr>
        <w:t>diculosis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pubis. Subsequent </w:t>
      </w:r>
      <w:r w:rsidRPr="00747B66">
        <w:rPr>
          <w:rFonts w:ascii="Times New Roman" w:hAnsi="Times New Roman" w:cs="Times New Roman"/>
          <w:sz w:val="20"/>
          <w:szCs w:val="20"/>
        </w:rPr>
        <w:t xml:space="preserve">treatment with </w:t>
      </w:r>
      <w:proofErr w:type="spellStart"/>
      <w:r w:rsidRPr="00747B66">
        <w:rPr>
          <w:rFonts w:ascii="Times New Roman" w:hAnsi="Times New Roman" w:cs="Times New Roman"/>
          <w:sz w:val="20"/>
          <w:szCs w:val="20"/>
        </w:rPr>
        <w:t>Ivermectin</w:t>
      </w:r>
      <w:proofErr w:type="spellEnd"/>
      <w:r w:rsidRPr="00747B66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747B66">
        <w:rPr>
          <w:rFonts w:ascii="Times New Roman" w:hAnsi="Times New Roman" w:cs="Times New Roman"/>
          <w:sz w:val="20"/>
          <w:szCs w:val="20"/>
        </w:rPr>
        <w:t>permethrin</w:t>
      </w:r>
      <w:proofErr w:type="spellEnd"/>
      <w:r w:rsidRPr="00747B66">
        <w:rPr>
          <w:rFonts w:ascii="Times New Roman" w:hAnsi="Times New Roman" w:cs="Times New Roman"/>
          <w:sz w:val="20"/>
          <w:szCs w:val="20"/>
        </w:rPr>
        <w:t xml:space="preserve"> cream led to the complete re</w:t>
      </w:r>
      <w:r w:rsidRPr="00747B66">
        <w:rPr>
          <w:rFonts w:ascii="Times New Roman" w:hAnsi="Times New Roman" w:cs="Times New Roman"/>
          <w:sz w:val="20"/>
          <w:szCs w:val="20"/>
        </w:rPr>
        <w:t xml:space="preserve">solution of his symptoms. This </w:t>
      </w:r>
      <w:r w:rsidRPr="00747B66">
        <w:rPr>
          <w:rFonts w:ascii="Times New Roman" w:hAnsi="Times New Roman" w:cs="Times New Roman"/>
          <w:sz w:val="20"/>
          <w:szCs w:val="20"/>
        </w:rPr>
        <w:t>case report highlights an unusual and first documented case of Grove</w:t>
      </w:r>
      <w:r w:rsidRPr="00747B66">
        <w:rPr>
          <w:rFonts w:ascii="Times New Roman" w:hAnsi="Times New Roman" w:cs="Times New Roman"/>
          <w:sz w:val="20"/>
          <w:szCs w:val="20"/>
        </w:rPr>
        <w:t xml:space="preserve">r's disease with a concomitant </w:t>
      </w:r>
      <w:r w:rsidRPr="00747B66">
        <w:rPr>
          <w:rFonts w:ascii="Times New Roman" w:hAnsi="Times New Roman" w:cs="Times New Roman"/>
          <w:sz w:val="20"/>
          <w:szCs w:val="20"/>
        </w:rPr>
        <w:t xml:space="preserve">infestation of </w:t>
      </w:r>
      <w:proofErr w:type="spellStart"/>
      <w:r w:rsidRPr="00747B66">
        <w:rPr>
          <w:rFonts w:ascii="Times New Roman" w:hAnsi="Times New Roman" w:cs="Times New Roman"/>
          <w:sz w:val="20"/>
          <w:szCs w:val="20"/>
        </w:rPr>
        <w:t>pediculosis</w:t>
      </w:r>
      <w:proofErr w:type="spellEnd"/>
      <w:r w:rsidRPr="00747B66">
        <w:rPr>
          <w:rFonts w:ascii="Times New Roman" w:hAnsi="Times New Roman" w:cs="Times New Roman"/>
          <w:sz w:val="20"/>
          <w:szCs w:val="20"/>
        </w:rPr>
        <w:t xml:space="preserve"> pubis. To date, no reported cases in the liter</w:t>
      </w:r>
      <w:r w:rsidRPr="00747B66">
        <w:rPr>
          <w:rFonts w:ascii="Times New Roman" w:hAnsi="Times New Roman" w:cs="Times New Roman"/>
          <w:sz w:val="20"/>
          <w:szCs w:val="20"/>
        </w:rPr>
        <w:t xml:space="preserve">ature have associated Grover's </w:t>
      </w:r>
      <w:r w:rsidRPr="00747B66">
        <w:rPr>
          <w:rFonts w:ascii="Times New Roman" w:hAnsi="Times New Roman" w:cs="Times New Roman"/>
          <w:sz w:val="20"/>
          <w:szCs w:val="20"/>
        </w:rPr>
        <w:t>disease with pubic lice infestation. However, there are three reported c</w:t>
      </w:r>
      <w:r w:rsidRPr="00747B66">
        <w:rPr>
          <w:rFonts w:ascii="Times New Roman" w:hAnsi="Times New Roman" w:cs="Times New Roman"/>
          <w:sz w:val="20"/>
          <w:szCs w:val="20"/>
        </w:rPr>
        <w:t xml:space="preserve">ases of concurrent scabies and </w:t>
      </w:r>
      <w:r w:rsidRPr="00747B66">
        <w:rPr>
          <w:rFonts w:ascii="Times New Roman" w:hAnsi="Times New Roman" w:cs="Times New Roman"/>
          <w:sz w:val="20"/>
          <w:szCs w:val="20"/>
        </w:rPr>
        <w:t xml:space="preserve">Grover's disease in the literature. This rare case underscores the clinical </w:t>
      </w:r>
      <w:r w:rsidRPr="00747B66">
        <w:rPr>
          <w:rFonts w:ascii="Times New Roman" w:hAnsi="Times New Roman" w:cs="Times New Roman"/>
          <w:sz w:val="20"/>
          <w:szCs w:val="20"/>
        </w:rPr>
        <w:t xml:space="preserve">value in further investigating </w:t>
      </w:r>
      <w:r w:rsidRPr="00747B66">
        <w:rPr>
          <w:rFonts w:ascii="Times New Roman" w:hAnsi="Times New Roman" w:cs="Times New Roman"/>
          <w:sz w:val="20"/>
          <w:szCs w:val="20"/>
        </w:rPr>
        <w:t xml:space="preserve">treatable underlying conditions in patients with suspected transient </w:t>
      </w:r>
      <w:proofErr w:type="spellStart"/>
      <w:r w:rsidRPr="00747B66">
        <w:rPr>
          <w:rFonts w:ascii="Times New Roman" w:hAnsi="Times New Roman" w:cs="Times New Roman"/>
          <w:sz w:val="20"/>
          <w:szCs w:val="20"/>
        </w:rPr>
        <w:t>acantholytic</w:t>
      </w:r>
      <w:proofErr w:type="spellEnd"/>
      <w:r w:rsidRPr="00747B6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47B66">
        <w:rPr>
          <w:rFonts w:ascii="Times New Roman" w:hAnsi="Times New Roman" w:cs="Times New Roman"/>
          <w:sz w:val="20"/>
          <w:szCs w:val="20"/>
        </w:rPr>
        <w:t>dermatosis</w:t>
      </w:r>
      <w:proofErr w:type="spellEnd"/>
      <w:r w:rsidRPr="00747B66">
        <w:rPr>
          <w:rFonts w:ascii="Times New Roman" w:hAnsi="Times New Roman" w:cs="Times New Roman"/>
          <w:sz w:val="20"/>
          <w:szCs w:val="20"/>
        </w:rPr>
        <w:t>.</w:t>
      </w:r>
    </w:p>
    <w:p w:rsidR="00747B66" w:rsidRPr="00747B66" w:rsidRDefault="00747B66" w:rsidP="00747B66">
      <w:pPr>
        <w:rPr>
          <w:rFonts w:ascii="Times New Roman" w:hAnsi="Times New Roman" w:cs="Times New Roman"/>
          <w:b/>
          <w:sz w:val="24"/>
          <w:szCs w:val="24"/>
        </w:rPr>
      </w:pPr>
      <w:r w:rsidRPr="00747B66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747B66" w:rsidRPr="00747B66" w:rsidRDefault="00747B66" w:rsidP="00747B66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747B66">
        <w:rPr>
          <w:rFonts w:ascii="Times New Roman" w:hAnsi="Times New Roman" w:cs="Times New Roman"/>
          <w:sz w:val="20"/>
          <w:szCs w:val="20"/>
        </w:rPr>
        <w:t>Gehan</w:t>
      </w:r>
      <w:proofErr w:type="spellEnd"/>
      <w:r w:rsidRPr="00747B66">
        <w:rPr>
          <w:rFonts w:ascii="Times New Roman" w:hAnsi="Times New Roman" w:cs="Times New Roman"/>
          <w:sz w:val="20"/>
          <w:szCs w:val="20"/>
        </w:rPr>
        <w:t xml:space="preserve"> “Gigi” Pendlebury is an aspiring military dermatologist, commissioned Navy ensign (ENS), and student doctor at Nova </w:t>
      </w:r>
      <w:proofErr w:type="spellStart"/>
      <w:r w:rsidRPr="00747B66">
        <w:rPr>
          <w:rFonts w:ascii="Times New Roman" w:hAnsi="Times New Roman" w:cs="Times New Roman"/>
          <w:sz w:val="20"/>
          <w:szCs w:val="20"/>
        </w:rPr>
        <w:t>Southeastern</w:t>
      </w:r>
      <w:proofErr w:type="spellEnd"/>
      <w:r w:rsidRPr="00747B66">
        <w:rPr>
          <w:rFonts w:ascii="Times New Roman" w:hAnsi="Times New Roman" w:cs="Times New Roman"/>
          <w:sz w:val="20"/>
          <w:szCs w:val="20"/>
        </w:rPr>
        <w:t xml:space="preserve"> University, Colleg</w:t>
      </w:r>
      <w:r>
        <w:rPr>
          <w:rFonts w:ascii="Times New Roman" w:hAnsi="Times New Roman" w:cs="Times New Roman"/>
          <w:sz w:val="20"/>
          <w:szCs w:val="20"/>
        </w:rPr>
        <w:t xml:space="preserve">e of Osteopathic Medicine. ENS </w:t>
      </w:r>
      <w:r w:rsidRPr="00747B66">
        <w:rPr>
          <w:rFonts w:ascii="Times New Roman" w:hAnsi="Times New Roman" w:cs="Times New Roman"/>
          <w:sz w:val="20"/>
          <w:szCs w:val="20"/>
        </w:rPr>
        <w:t>Pendlebury serves in the United States Navy Medical Corps Reserves. Sh</w:t>
      </w:r>
      <w:r>
        <w:rPr>
          <w:rFonts w:ascii="Times New Roman" w:hAnsi="Times New Roman" w:cs="Times New Roman"/>
          <w:sz w:val="20"/>
          <w:szCs w:val="20"/>
        </w:rPr>
        <w:t xml:space="preserve">e follows her calling to serve </w:t>
      </w:r>
      <w:r w:rsidRPr="00747B66">
        <w:rPr>
          <w:rFonts w:ascii="Times New Roman" w:hAnsi="Times New Roman" w:cs="Times New Roman"/>
          <w:sz w:val="20"/>
          <w:szCs w:val="20"/>
        </w:rPr>
        <w:t>current and past military service members with the utmost qualit</w:t>
      </w:r>
      <w:r>
        <w:rPr>
          <w:rFonts w:ascii="Times New Roman" w:hAnsi="Times New Roman" w:cs="Times New Roman"/>
          <w:sz w:val="20"/>
          <w:szCs w:val="20"/>
        </w:rPr>
        <w:t xml:space="preserve">y of care using a whole-person </w:t>
      </w:r>
      <w:r w:rsidRPr="00747B66">
        <w:rPr>
          <w:rFonts w:ascii="Times New Roman" w:hAnsi="Times New Roman" w:cs="Times New Roman"/>
          <w:sz w:val="20"/>
          <w:szCs w:val="20"/>
        </w:rPr>
        <w:t>approach. ENS Pendlebury obtained her bachelor’s degree in psycholog</w:t>
      </w:r>
      <w:r>
        <w:rPr>
          <w:rFonts w:ascii="Times New Roman" w:hAnsi="Times New Roman" w:cs="Times New Roman"/>
          <w:sz w:val="20"/>
          <w:szCs w:val="20"/>
        </w:rPr>
        <w:t xml:space="preserve">y with minors in public health </w:t>
      </w:r>
      <w:r w:rsidRPr="00747B66">
        <w:rPr>
          <w:rFonts w:ascii="Times New Roman" w:hAnsi="Times New Roman" w:cs="Times New Roman"/>
          <w:sz w:val="20"/>
          <w:szCs w:val="20"/>
        </w:rPr>
        <w:t>and criminology from Rutgers, the State University of New Jersey. He</w:t>
      </w:r>
      <w:r>
        <w:rPr>
          <w:rFonts w:ascii="Times New Roman" w:hAnsi="Times New Roman" w:cs="Times New Roman"/>
          <w:sz w:val="20"/>
          <w:szCs w:val="20"/>
        </w:rPr>
        <w:t xml:space="preserve">r research background includes </w:t>
      </w:r>
      <w:r w:rsidRPr="00747B66">
        <w:rPr>
          <w:rFonts w:ascii="Times New Roman" w:hAnsi="Times New Roman" w:cs="Times New Roman"/>
          <w:sz w:val="20"/>
          <w:szCs w:val="20"/>
        </w:rPr>
        <w:t>undergraduate research activities in public health and clinical psychol</w:t>
      </w:r>
      <w:r>
        <w:rPr>
          <w:rFonts w:ascii="Times New Roman" w:hAnsi="Times New Roman" w:cs="Times New Roman"/>
          <w:sz w:val="20"/>
          <w:szCs w:val="20"/>
        </w:rPr>
        <w:t xml:space="preserve">ogy. Her more current research </w:t>
      </w:r>
      <w:r w:rsidRPr="00747B66">
        <w:rPr>
          <w:rFonts w:ascii="Times New Roman" w:hAnsi="Times New Roman" w:cs="Times New Roman"/>
          <w:sz w:val="20"/>
          <w:szCs w:val="20"/>
        </w:rPr>
        <w:t>has focused on military dermatology, interventional pain management, t</w:t>
      </w:r>
      <w:r>
        <w:rPr>
          <w:rFonts w:ascii="Times New Roman" w:hAnsi="Times New Roman" w:cs="Times New Roman"/>
          <w:sz w:val="20"/>
          <w:szCs w:val="20"/>
        </w:rPr>
        <w:t xml:space="preserve">raumatic brain injury, chronic </w:t>
      </w:r>
      <w:r w:rsidRPr="00747B66">
        <w:rPr>
          <w:rFonts w:ascii="Times New Roman" w:hAnsi="Times New Roman" w:cs="Times New Roman"/>
          <w:sz w:val="20"/>
          <w:szCs w:val="20"/>
        </w:rPr>
        <w:t>pain, post-traumatic stress disorder among combat veterans and mil</w:t>
      </w:r>
      <w:r>
        <w:rPr>
          <w:rFonts w:ascii="Times New Roman" w:hAnsi="Times New Roman" w:cs="Times New Roman"/>
          <w:sz w:val="20"/>
          <w:szCs w:val="20"/>
        </w:rPr>
        <w:t xml:space="preserve">itary service members. She has </w:t>
      </w:r>
      <w:r w:rsidRPr="00747B66">
        <w:rPr>
          <w:rFonts w:ascii="Times New Roman" w:hAnsi="Times New Roman" w:cs="Times New Roman"/>
          <w:sz w:val="20"/>
          <w:szCs w:val="20"/>
        </w:rPr>
        <w:t>presented research in other areas of dermatology including a novel</w:t>
      </w:r>
      <w:r>
        <w:rPr>
          <w:rFonts w:ascii="Times New Roman" w:hAnsi="Times New Roman" w:cs="Times New Roman"/>
          <w:sz w:val="20"/>
          <w:szCs w:val="20"/>
        </w:rPr>
        <w:t xml:space="preserve">, comprehensive dermatological </w:t>
      </w:r>
      <w:r w:rsidRPr="00747B66">
        <w:rPr>
          <w:rFonts w:ascii="Times New Roman" w:hAnsi="Times New Roman" w:cs="Times New Roman"/>
          <w:sz w:val="20"/>
          <w:szCs w:val="20"/>
        </w:rPr>
        <w:t xml:space="preserve">review on COVID-19-related cutaneous manifestations. She just released </w:t>
      </w:r>
      <w:r>
        <w:rPr>
          <w:rFonts w:ascii="Times New Roman" w:hAnsi="Times New Roman" w:cs="Times New Roman"/>
          <w:sz w:val="20"/>
          <w:szCs w:val="20"/>
        </w:rPr>
        <w:t xml:space="preserve">a new publication </w:t>
      </w:r>
      <w:r w:rsidRPr="00747B66">
        <w:rPr>
          <w:rFonts w:ascii="Times New Roman" w:hAnsi="Times New Roman" w:cs="Times New Roman"/>
          <w:sz w:val="20"/>
          <w:szCs w:val="20"/>
        </w:rPr>
        <w:t xml:space="preserve">titled, Dermatological Conditions </w:t>
      </w:r>
      <w:proofErr w:type="gramStart"/>
      <w:r w:rsidRPr="00747B66">
        <w:rPr>
          <w:rFonts w:ascii="Times New Roman" w:hAnsi="Times New Roman" w:cs="Times New Roman"/>
          <w:sz w:val="20"/>
          <w:szCs w:val="20"/>
        </w:rPr>
        <w:t>Among</w:t>
      </w:r>
      <w:proofErr w:type="gramEnd"/>
      <w:r w:rsidRPr="00747B66">
        <w:rPr>
          <w:rFonts w:ascii="Times New Roman" w:hAnsi="Times New Roman" w:cs="Times New Roman"/>
          <w:sz w:val="20"/>
          <w:szCs w:val="20"/>
        </w:rPr>
        <w:t xml:space="preserve"> Military Service Membe</w:t>
      </w:r>
      <w:r>
        <w:rPr>
          <w:rFonts w:ascii="Times New Roman" w:hAnsi="Times New Roman" w:cs="Times New Roman"/>
          <w:sz w:val="20"/>
          <w:szCs w:val="20"/>
        </w:rPr>
        <w:t xml:space="preserve">rs: A Comprehensive Review and </w:t>
      </w:r>
      <w:r w:rsidRPr="00747B66">
        <w:rPr>
          <w:rFonts w:ascii="Times New Roman" w:hAnsi="Times New Roman" w:cs="Times New Roman"/>
          <w:sz w:val="20"/>
          <w:szCs w:val="20"/>
        </w:rPr>
        <w:t>Treatment Recommendations for Deployment. Further research</w:t>
      </w:r>
      <w:r>
        <w:rPr>
          <w:rFonts w:ascii="Times New Roman" w:hAnsi="Times New Roman" w:cs="Times New Roman"/>
          <w:sz w:val="20"/>
          <w:szCs w:val="20"/>
        </w:rPr>
        <w:t xml:space="preserve"> interests include operational </w:t>
      </w:r>
      <w:r w:rsidRPr="00747B66">
        <w:rPr>
          <w:rFonts w:ascii="Times New Roman" w:hAnsi="Times New Roman" w:cs="Times New Roman"/>
          <w:sz w:val="20"/>
          <w:szCs w:val="20"/>
        </w:rPr>
        <w:t xml:space="preserve">dermatology, </w:t>
      </w:r>
      <w:proofErr w:type="spellStart"/>
      <w:r w:rsidRPr="00747B66">
        <w:rPr>
          <w:rFonts w:ascii="Times New Roman" w:hAnsi="Times New Roman" w:cs="Times New Roman"/>
          <w:sz w:val="20"/>
          <w:szCs w:val="20"/>
        </w:rPr>
        <w:t>teledermoscopy</w:t>
      </w:r>
      <w:proofErr w:type="spellEnd"/>
      <w:r w:rsidRPr="00747B66">
        <w:rPr>
          <w:rFonts w:ascii="Times New Roman" w:hAnsi="Times New Roman" w:cs="Times New Roman"/>
          <w:sz w:val="20"/>
          <w:szCs w:val="20"/>
        </w:rPr>
        <w:t>, and integrative dermatology. She is passi</w:t>
      </w:r>
      <w:r>
        <w:rPr>
          <w:rFonts w:ascii="Times New Roman" w:hAnsi="Times New Roman" w:cs="Times New Roman"/>
          <w:sz w:val="20"/>
          <w:szCs w:val="20"/>
        </w:rPr>
        <w:t xml:space="preserve">onate about lifestyle medicine </w:t>
      </w:r>
      <w:r w:rsidRPr="00747B66">
        <w:rPr>
          <w:rFonts w:ascii="Times New Roman" w:hAnsi="Times New Roman" w:cs="Times New Roman"/>
          <w:sz w:val="20"/>
          <w:szCs w:val="20"/>
        </w:rPr>
        <w:t xml:space="preserve">and seeking the root cause of healing. She enjoys </w:t>
      </w:r>
      <w:proofErr w:type="spellStart"/>
      <w:r w:rsidRPr="00747B66">
        <w:rPr>
          <w:rFonts w:ascii="Times New Roman" w:hAnsi="Times New Roman" w:cs="Times New Roman"/>
          <w:sz w:val="20"/>
          <w:szCs w:val="20"/>
        </w:rPr>
        <w:t>CrossFit</w:t>
      </w:r>
      <w:proofErr w:type="spellEnd"/>
      <w:r w:rsidRPr="00747B66">
        <w:rPr>
          <w:rFonts w:ascii="Times New Roman" w:hAnsi="Times New Roman" w:cs="Times New Roman"/>
          <w:sz w:val="20"/>
          <w:szCs w:val="20"/>
        </w:rPr>
        <w:t>, outdoo</w:t>
      </w:r>
      <w:r>
        <w:rPr>
          <w:rFonts w:ascii="Times New Roman" w:hAnsi="Times New Roman" w:cs="Times New Roman"/>
          <w:sz w:val="20"/>
          <w:szCs w:val="20"/>
        </w:rPr>
        <w:t xml:space="preserve">r exercise, spinning, and most </w:t>
      </w:r>
      <w:r w:rsidRPr="00747B66">
        <w:rPr>
          <w:rFonts w:ascii="Times New Roman" w:hAnsi="Times New Roman" w:cs="Times New Roman"/>
          <w:sz w:val="20"/>
          <w:szCs w:val="20"/>
        </w:rPr>
        <w:t>importantly, spending quality time with her family and pets.</w:t>
      </w:r>
    </w:p>
    <w:sectPr w:rsidR="00747B66" w:rsidRPr="00747B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B66"/>
    <w:rsid w:val="00747B66"/>
    <w:rsid w:val="008077D4"/>
    <w:rsid w:val="00F24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438</Words>
  <Characters>2498</Characters>
  <Application>Microsoft Office Word</Application>
  <DocSecurity>0</DocSecurity>
  <Lines>20</Lines>
  <Paragraphs>5</Paragraphs>
  <ScaleCrop>false</ScaleCrop>
  <Company/>
  <LinksUpToDate>false</LinksUpToDate>
  <CharactersWithSpaces>2931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1</cp:revision>
  <dcterms:created xsi:type="dcterms:W3CDTF">2022-11-22T05:22:00Z</dcterms:created>
  <dcterms:modified xsi:type="dcterms:W3CDTF">2022-11-22T05:31:00Z</dcterms:modified>
</cp:coreProperties>
</file>