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317" w:rsidRDefault="002A001E">
      <w:pPr>
        <w:rPr>
          <w:rFonts w:ascii="Times New Roman" w:hAnsi="Times New Roman" w:cs="Times New Roman"/>
          <w:b/>
          <w:sz w:val="32"/>
        </w:rPr>
      </w:pPr>
      <w:r w:rsidRPr="002A001E">
        <w:rPr>
          <w:rFonts w:ascii="Times New Roman" w:hAnsi="Times New Roman" w:cs="Times New Roman"/>
          <w:b/>
          <w:sz w:val="32"/>
        </w:rPr>
        <w:t xml:space="preserve">Bipolar affective disorder in a patient with </w:t>
      </w:r>
      <w:proofErr w:type="spellStart"/>
      <w:r w:rsidRPr="002A001E">
        <w:rPr>
          <w:rFonts w:ascii="Times New Roman" w:hAnsi="Times New Roman" w:cs="Times New Roman"/>
          <w:b/>
          <w:sz w:val="32"/>
        </w:rPr>
        <w:t>Fahr’s</w:t>
      </w:r>
      <w:proofErr w:type="spellEnd"/>
      <w:r w:rsidRPr="002A001E">
        <w:rPr>
          <w:rFonts w:ascii="Times New Roman" w:hAnsi="Times New Roman" w:cs="Times New Roman"/>
          <w:b/>
          <w:sz w:val="32"/>
        </w:rPr>
        <w:t xml:space="preserve"> disease: The first recorded case in Bhutan</w:t>
      </w:r>
    </w:p>
    <w:p w:rsidR="002A001E" w:rsidRPr="002A001E" w:rsidRDefault="002A001E" w:rsidP="002A001E">
      <w:pPr>
        <w:pStyle w:val="BodyText"/>
        <w:spacing w:before="73" w:line="198" w:lineRule="exact"/>
        <w:ind w:right="5987"/>
        <w:rPr>
          <w:rFonts w:ascii="Times New Roman" w:hAnsi="Times New Roman" w:cs="Times New Roman"/>
          <w:bCs/>
          <w:sz w:val="24"/>
          <w:szCs w:val="24"/>
        </w:rPr>
      </w:pPr>
      <w:proofErr w:type="spellStart"/>
      <w:r w:rsidRPr="002A001E">
        <w:rPr>
          <w:rFonts w:ascii="Times New Roman" w:hAnsi="Times New Roman" w:cs="Times New Roman"/>
          <w:bCs/>
          <w:sz w:val="24"/>
          <w:szCs w:val="24"/>
        </w:rPr>
        <w:t>Bikram</w:t>
      </w:r>
      <w:proofErr w:type="spellEnd"/>
      <w:r w:rsidRPr="002A001E">
        <w:rPr>
          <w:rFonts w:ascii="Times New Roman" w:hAnsi="Times New Roman" w:cs="Times New Roman"/>
          <w:bCs/>
          <w:sz w:val="24"/>
          <w:szCs w:val="24"/>
        </w:rPr>
        <w:t xml:space="preserve"> </w:t>
      </w:r>
      <w:proofErr w:type="spellStart"/>
      <w:r w:rsidRPr="002A001E">
        <w:rPr>
          <w:rFonts w:ascii="Times New Roman" w:hAnsi="Times New Roman" w:cs="Times New Roman"/>
          <w:bCs/>
          <w:sz w:val="24"/>
          <w:szCs w:val="24"/>
        </w:rPr>
        <w:t>Chhetri</w:t>
      </w:r>
      <w:proofErr w:type="spellEnd"/>
      <w:r>
        <w:rPr>
          <w:rFonts w:ascii="Times New Roman" w:hAnsi="Times New Roman" w:cs="Times New Roman"/>
          <w:bCs/>
          <w:sz w:val="24"/>
          <w:szCs w:val="24"/>
        </w:rPr>
        <w:t>*</w:t>
      </w:r>
    </w:p>
    <w:p w:rsidR="002A001E" w:rsidRPr="00B12D36" w:rsidRDefault="0003622A" w:rsidP="002A001E">
      <w:pPr>
        <w:pStyle w:val="BodyText"/>
        <w:spacing w:before="73" w:line="198" w:lineRule="exact"/>
        <w:ind w:right="5987"/>
        <w:rPr>
          <w:rFonts w:ascii="Times New Roman" w:hAnsi="Times New Roman" w:cs="Times New Roman"/>
          <w:sz w:val="20"/>
          <w:szCs w:val="20"/>
        </w:rPr>
      </w:pPr>
      <w:proofErr w:type="spellStart"/>
      <w:r w:rsidRPr="0003622A">
        <w:rPr>
          <w:rFonts w:ascii="Times New Roman" w:hAnsi="Times New Roman" w:cs="Times New Roman"/>
          <w:sz w:val="22"/>
          <w:szCs w:val="20"/>
        </w:rPr>
        <w:t>Khesar</w:t>
      </w:r>
      <w:proofErr w:type="spellEnd"/>
      <w:r w:rsidRPr="0003622A">
        <w:rPr>
          <w:rFonts w:ascii="Times New Roman" w:hAnsi="Times New Roman" w:cs="Times New Roman"/>
          <w:sz w:val="22"/>
          <w:szCs w:val="20"/>
        </w:rPr>
        <w:t xml:space="preserve"> </w:t>
      </w:r>
      <w:proofErr w:type="spellStart"/>
      <w:r w:rsidRPr="0003622A">
        <w:rPr>
          <w:rFonts w:ascii="Times New Roman" w:hAnsi="Times New Roman" w:cs="Times New Roman"/>
          <w:sz w:val="22"/>
          <w:szCs w:val="20"/>
        </w:rPr>
        <w:t>Gyalpo</w:t>
      </w:r>
      <w:proofErr w:type="spellEnd"/>
      <w:r w:rsidRPr="0003622A">
        <w:rPr>
          <w:rFonts w:ascii="Times New Roman" w:hAnsi="Times New Roman" w:cs="Times New Roman"/>
          <w:sz w:val="22"/>
          <w:szCs w:val="20"/>
        </w:rPr>
        <w:t xml:space="preserve"> University</w:t>
      </w:r>
      <w:r w:rsidR="002A001E">
        <w:rPr>
          <w:rFonts w:ascii="Times New Roman" w:hAnsi="Times New Roman" w:cs="Times New Roman"/>
          <w:sz w:val="22"/>
          <w:szCs w:val="20"/>
        </w:rPr>
        <w:t>,</w:t>
      </w:r>
      <w:r w:rsidR="002A001E" w:rsidRPr="002A001E">
        <w:rPr>
          <w:rFonts w:ascii="Times New Roman" w:hAnsi="Times New Roman" w:cs="Times New Roman"/>
          <w:sz w:val="22"/>
          <w:szCs w:val="20"/>
        </w:rPr>
        <w:t xml:space="preserve"> Bhutan</w:t>
      </w:r>
    </w:p>
    <w:p w:rsidR="009E10EE" w:rsidRDefault="002A001E" w:rsidP="009E10EE">
      <w:pPr>
        <w:jc w:val="center"/>
        <w:rPr>
          <w:rFonts w:ascii="Times New Roman" w:hAnsi="Times New Roman" w:cs="Times New Roman"/>
          <w:b/>
          <w:sz w:val="24"/>
          <w:szCs w:val="32"/>
        </w:rPr>
      </w:pPr>
      <w:bookmarkStart w:id="0" w:name="_GoBack"/>
      <w:bookmarkEnd w:id="0"/>
      <w:proofErr w:type="spellStart"/>
      <w:r w:rsidRPr="002A001E">
        <w:rPr>
          <w:rFonts w:ascii="Times New Roman" w:hAnsi="Times New Roman" w:cs="Times New Roman"/>
          <w:b/>
          <w:sz w:val="24"/>
          <w:szCs w:val="32"/>
        </w:rPr>
        <w:t>Abstract</w:t>
      </w:r>
      <w:proofErr w:type="spellEnd"/>
    </w:p>
    <w:p w:rsidR="002A001E" w:rsidRPr="009E10EE" w:rsidRDefault="002A001E" w:rsidP="009E10EE">
      <w:pPr>
        <w:jc w:val="both"/>
        <w:rPr>
          <w:rFonts w:ascii="Times New Roman" w:hAnsi="Times New Roman" w:cs="Times New Roman"/>
          <w:b/>
          <w:sz w:val="24"/>
          <w:szCs w:val="32"/>
        </w:rPr>
      </w:pPr>
      <w:proofErr w:type="spellStart"/>
      <w:r w:rsidRPr="00B12D36">
        <w:rPr>
          <w:rFonts w:ascii="Times New Roman" w:hAnsi="Times New Roman" w:cs="Times New Roman"/>
          <w:sz w:val="20"/>
          <w:szCs w:val="20"/>
        </w:rPr>
        <w:t>Fahr’s</w:t>
      </w:r>
      <w:proofErr w:type="spellEnd"/>
      <w:r w:rsidRPr="00B12D36">
        <w:rPr>
          <w:rFonts w:ascii="Times New Roman" w:hAnsi="Times New Roman" w:cs="Times New Roman"/>
          <w:sz w:val="20"/>
          <w:szCs w:val="20"/>
        </w:rPr>
        <w:t xml:space="preserve"> disease is a rare neurological disease that typically presents with neurological manifestations such as movement</w:t>
      </w:r>
      <w:r>
        <w:rPr>
          <w:rFonts w:ascii="Times New Roman" w:hAnsi="Times New Roman" w:cs="Times New Roman"/>
          <w:sz w:val="20"/>
          <w:szCs w:val="20"/>
        </w:rPr>
        <w:t xml:space="preserve"> </w:t>
      </w:r>
      <w:r w:rsidRPr="00B12D36">
        <w:rPr>
          <w:rFonts w:ascii="Times New Roman" w:hAnsi="Times New Roman" w:cs="Times New Roman"/>
          <w:sz w:val="20"/>
          <w:szCs w:val="20"/>
        </w:rPr>
        <w:t xml:space="preserve">disorders. In a first recorded patient with </w:t>
      </w:r>
      <w:proofErr w:type="spellStart"/>
      <w:r w:rsidRPr="00B12D36">
        <w:rPr>
          <w:rFonts w:ascii="Times New Roman" w:hAnsi="Times New Roman" w:cs="Times New Roman"/>
          <w:sz w:val="20"/>
          <w:szCs w:val="20"/>
        </w:rPr>
        <w:t>Fahr’s</w:t>
      </w:r>
      <w:proofErr w:type="spellEnd"/>
      <w:r w:rsidRPr="00B12D36">
        <w:rPr>
          <w:rFonts w:ascii="Times New Roman" w:hAnsi="Times New Roman" w:cs="Times New Roman"/>
          <w:sz w:val="20"/>
          <w:szCs w:val="20"/>
        </w:rPr>
        <w:t xml:space="preserve"> disease in Bhutan, psychiatric diagnosis of bipolar affective disorder with</w:t>
      </w:r>
      <w:r>
        <w:rPr>
          <w:rFonts w:ascii="Times New Roman" w:hAnsi="Times New Roman" w:cs="Times New Roman"/>
          <w:sz w:val="20"/>
          <w:szCs w:val="20"/>
        </w:rPr>
        <w:t xml:space="preserve"> </w:t>
      </w:r>
      <w:r w:rsidRPr="00B12D36">
        <w:rPr>
          <w:rFonts w:ascii="Times New Roman" w:hAnsi="Times New Roman" w:cs="Times New Roman"/>
          <w:sz w:val="20"/>
          <w:szCs w:val="20"/>
        </w:rPr>
        <w:t xml:space="preserve">current episode of severe depression was made, which is also a known manifestation of </w:t>
      </w:r>
      <w:proofErr w:type="spellStart"/>
      <w:r w:rsidRPr="00B12D36">
        <w:rPr>
          <w:rFonts w:ascii="Times New Roman" w:hAnsi="Times New Roman" w:cs="Times New Roman"/>
          <w:sz w:val="20"/>
          <w:szCs w:val="20"/>
        </w:rPr>
        <w:t>Fahr’s</w:t>
      </w:r>
      <w:proofErr w:type="spellEnd"/>
      <w:r w:rsidRPr="00B12D36">
        <w:rPr>
          <w:rFonts w:ascii="Times New Roman" w:hAnsi="Times New Roman" w:cs="Times New Roman"/>
          <w:sz w:val="20"/>
          <w:szCs w:val="20"/>
        </w:rPr>
        <w:t xml:space="preserve"> disease. Diagnosing a first case</w:t>
      </w:r>
      <w:r>
        <w:rPr>
          <w:rFonts w:ascii="Times New Roman" w:hAnsi="Times New Roman" w:cs="Times New Roman"/>
          <w:sz w:val="20"/>
          <w:szCs w:val="20"/>
        </w:rPr>
        <w:t xml:space="preserve"> </w:t>
      </w:r>
      <w:r w:rsidRPr="00B12D36">
        <w:rPr>
          <w:rFonts w:ascii="Times New Roman" w:hAnsi="Times New Roman" w:cs="Times New Roman"/>
          <w:sz w:val="20"/>
          <w:szCs w:val="20"/>
        </w:rPr>
        <w:t xml:space="preserve">of </w:t>
      </w:r>
      <w:proofErr w:type="spellStart"/>
      <w:r w:rsidRPr="00B12D36">
        <w:rPr>
          <w:rFonts w:ascii="Times New Roman" w:hAnsi="Times New Roman" w:cs="Times New Roman"/>
          <w:sz w:val="20"/>
          <w:szCs w:val="20"/>
        </w:rPr>
        <w:t>Fahr’s</w:t>
      </w:r>
      <w:proofErr w:type="spellEnd"/>
      <w:r w:rsidRPr="00B12D36">
        <w:rPr>
          <w:rFonts w:ascii="Times New Roman" w:hAnsi="Times New Roman" w:cs="Times New Roman"/>
          <w:sz w:val="20"/>
          <w:szCs w:val="20"/>
        </w:rPr>
        <w:t xml:space="preserve"> disease is important for Bhutan because, though, it is a rare disease and it emphasizes the importance of recognizing</w:t>
      </w:r>
      <w:r>
        <w:rPr>
          <w:rFonts w:ascii="Times New Roman" w:hAnsi="Times New Roman" w:cs="Times New Roman"/>
          <w:sz w:val="20"/>
          <w:szCs w:val="20"/>
        </w:rPr>
        <w:t xml:space="preserve"> </w:t>
      </w:r>
      <w:r w:rsidRPr="00B12D36">
        <w:rPr>
          <w:rFonts w:ascii="Times New Roman" w:hAnsi="Times New Roman" w:cs="Times New Roman"/>
          <w:sz w:val="20"/>
          <w:szCs w:val="20"/>
        </w:rPr>
        <w:t>other rare causes of psychiatric illness to tailor the treatment to the individual.</w:t>
      </w:r>
      <w:r w:rsidRPr="00B12D36">
        <w:rPr>
          <w:color w:val="BF5A14"/>
        </w:rPr>
        <w:t xml:space="preserve"> </w:t>
      </w:r>
    </w:p>
    <w:p w:rsidR="009E10EE" w:rsidRPr="009E10EE" w:rsidRDefault="009E10EE" w:rsidP="009E10EE"/>
    <w:p w:rsidR="002A001E" w:rsidRPr="009E10EE" w:rsidRDefault="002A001E" w:rsidP="002A001E">
      <w:pPr>
        <w:rPr>
          <w:rFonts w:ascii="Times New Roman" w:hAnsi="Times New Roman" w:cs="Times New Roman"/>
          <w:i/>
          <w:sz w:val="24"/>
          <w:szCs w:val="32"/>
        </w:rPr>
      </w:pPr>
      <w:r w:rsidRPr="009E10EE">
        <w:rPr>
          <w:rFonts w:ascii="Times New Roman" w:hAnsi="Times New Roman" w:cs="Times New Roman"/>
          <w:i/>
          <w:sz w:val="24"/>
          <w:szCs w:val="32"/>
        </w:rPr>
        <w:t>Images</w:t>
      </w:r>
    </w:p>
    <w:p w:rsidR="002A001E" w:rsidRDefault="002A001E" w:rsidP="002A001E">
      <w:pPr>
        <w:rPr>
          <w:rFonts w:ascii="Times New Roman" w:hAnsi="Times New Roman" w:cs="Times New Roman"/>
          <w:b/>
          <w:sz w:val="24"/>
          <w:szCs w:val="32"/>
        </w:rPr>
      </w:pPr>
      <w:r>
        <w:rPr>
          <w:rFonts w:ascii="Times New Roman" w:hAnsi="Times New Roman" w:cs="Times New Roman"/>
          <w:b/>
          <w:noProof/>
          <w:sz w:val="24"/>
          <w:szCs w:val="32"/>
          <w:lang w:eastAsia="en-IN"/>
        </w:rPr>
        <w:drawing>
          <wp:inline distT="0" distB="0" distL="0" distR="0" wp14:anchorId="36F14ACA">
            <wp:extent cx="1228299" cy="193952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9644" cy="1941647"/>
                    </a:xfrm>
                    <a:prstGeom prst="rect">
                      <a:avLst/>
                    </a:prstGeom>
                    <a:noFill/>
                  </pic:spPr>
                </pic:pic>
              </a:graphicData>
            </a:graphic>
          </wp:inline>
        </w:drawing>
      </w:r>
    </w:p>
    <w:p w:rsidR="002A001E" w:rsidRDefault="002A001E" w:rsidP="002A001E">
      <w:pPr>
        <w:rPr>
          <w:rFonts w:ascii="Times New Roman" w:hAnsi="Times New Roman" w:cs="Times New Roman"/>
          <w:i/>
          <w:sz w:val="20"/>
          <w:szCs w:val="32"/>
        </w:rPr>
      </w:pPr>
      <w:proofErr w:type="gramStart"/>
      <w:r w:rsidRPr="002A001E">
        <w:rPr>
          <w:rFonts w:ascii="Times New Roman" w:hAnsi="Times New Roman" w:cs="Times New Roman"/>
          <w:i/>
          <w:sz w:val="20"/>
          <w:szCs w:val="32"/>
        </w:rPr>
        <w:t xml:space="preserve">1(a) and </w:t>
      </w:r>
      <w:r w:rsidRPr="002A001E">
        <w:rPr>
          <w:rFonts w:ascii="Times New Roman" w:hAnsi="Times New Roman" w:cs="Times New Roman"/>
          <w:i/>
          <w:sz w:val="20"/>
          <w:szCs w:val="32"/>
        </w:rPr>
        <w:t>1</w:t>
      </w:r>
      <w:r w:rsidRPr="002A001E">
        <w:rPr>
          <w:rFonts w:ascii="Times New Roman" w:hAnsi="Times New Roman" w:cs="Times New Roman"/>
          <w:i/>
          <w:sz w:val="20"/>
          <w:szCs w:val="32"/>
        </w:rPr>
        <w:t>(b) below shows bilateral basal ganglia calcification and cerebellar calcification of the index case respectively.</w:t>
      </w:r>
      <w:proofErr w:type="gramEnd"/>
    </w:p>
    <w:p w:rsidR="009E10EE" w:rsidRDefault="009E10EE" w:rsidP="002A001E">
      <w:pPr>
        <w:rPr>
          <w:rFonts w:ascii="Times New Roman" w:hAnsi="Times New Roman" w:cs="Times New Roman"/>
          <w:b/>
          <w:sz w:val="24"/>
          <w:szCs w:val="32"/>
        </w:rPr>
      </w:pPr>
      <w:r w:rsidRPr="00B12D36">
        <w:rPr>
          <w:rFonts w:ascii="Arial"/>
          <w:b/>
          <w:noProof/>
          <w:sz w:val="16"/>
          <w:lang w:eastAsia="en-IN"/>
        </w:rPr>
        <w:drawing>
          <wp:inline distT="0" distB="0" distL="0" distR="0" wp14:anchorId="1A1707DF" wp14:editId="0095B854">
            <wp:extent cx="1228299" cy="17174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1274" cy="1721566"/>
                    </a:xfrm>
                    <a:prstGeom prst="rect">
                      <a:avLst/>
                    </a:prstGeom>
                    <a:noFill/>
                    <a:ln>
                      <a:noFill/>
                    </a:ln>
                  </pic:spPr>
                </pic:pic>
              </a:graphicData>
            </a:graphic>
          </wp:inline>
        </w:drawing>
      </w:r>
    </w:p>
    <w:p w:rsidR="009E10EE" w:rsidRPr="009E10EE" w:rsidRDefault="009E10EE" w:rsidP="002A001E">
      <w:pPr>
        <w:rPr>
          <w:rFonts w:ascii="Times New Roman" w:hAnsi="Times New Roman" w:cs="Times New Roman"/>
          <w:i/>
          <w:sz w:val="20"/>
          <w:szCs w:val="32"/>
        </w:rPr>
      </w:pPr>
      <w:r w:rsidRPr="009E10EE">
        <w:rPr>
          <w:rFonts w:ascii="Times New Roman" w:hAnsi="Times New Roman" w:cs="Times New Roman"/>
          <w:i/>
          <w:sz w:val="20"/>
          <w:szCs w:val="32"/>
        </w:rPr>
        <w:t>Image</w:t>
      </w:r>
    </w:p>
    <w:p w:rsidR="009E10EE" w:rsidRDefault="009E10EE" w:rsidP="002A001E">
      <w:pPr>
        <w:rPr>
          <w:rFonts w:ascii="Times New Roman" w:hAnsi="Times New Roman" w:cs="Times New Roman"/>
          <w:i/>
          <w:sz w:val="20"/>
          <w:szCs w:val="32"/>
        </w:rPr>
      </w:pPr>
      <w:r w:rsidRPr="009E10EE">
        <w:rPr>
          <w:rFonts w:ascii="Times New Roman" w:hAnsi="Times New Roman" w:cs="Times New Roman"/>
          <w:i/>
          <w:sz w:val="20"/>
          <w:szCs w:val="32"/>
        </w:rPr>
        <w:t xml:space="preserve"> 2 (a) and </w:t>
      </w:r>
      <w:r>
        <w:rPr>
          <w:rFonts w:ascii="Times New Roman" w:hAnsi="Times New Roman" w:cs="Times New Roman"/>
          <w:i/>
          <w:sz w:val="20"/>
          <w:szCs w:val="32"/>
        </w:rPr>
        <w:t xml:space="preserve">2 </w:t>
      </w:r>
      <w:r w:rsidRPr="009E10EE">
        <w:rPr>
          <w:rFonts w:ascii="Times New Roman" w:hAnsi="Times New Roman" w:cs="Times New Roman"/>
          <w:i/>
          <w:sz w:val="20"/>
          <w:szCs w:val="32"/>
        </w:rPr>
        <w:t>(b) shows bilateral basal ganglia calcification and cerebellar folia calcification of the index’s brother respectively.</w:t>
      </w:r>
    </w:p>
    <w:p w:rsidR="009E10EE" w:rsidRPr="009E10EE" w:rsidRDefault="009E10EE" w:rsidP="002A001E">
      <w:pPr>
        <w:rPr>
          <w:rFonts w:ascii="Times New Roman" w:hAnsi="Times New Roman" w:cs="Times New Roman"/>
          <w:b/>
          <w:sz w:val="20"/>
          <w:szCs w:val="32"/>
        </w:rPr>
      </w:pPr>
      <w:r w:rsidRPr="00C52FA4">
        <w:rPr>
          <w:rFonts w:ascii="Times New Roman" w:hAnsi="Times New Roman" w:cs="Times New Roman"/>
          <w:b/>
          <w:sz w:val="24"/>
          <w:szCs w:val="32"/>
        </w:rPr>
        <w:t>References</w:t>
      </w:r>
      <w:r w:rsidR="00C52FA4">
        <w:rPr>
          <w:rFonts w:ascii="Times New Roman" w:hAnsi="Times New Roman" w:cs="Times New Roman"/>
          <w:b/>
          <w:sz w:val="24"/>
          <w:szCs w:val="32"/>
        </w:rPr>
        <w:t>:</w:t>
      </w:r>
    </w:p>
    <w:p w:rsidR="009E10EE" w:rsidRDefault="009E10EE" w:rsidP="009E10EE">
      <w:pPr>
        <w:pStyle w:val="ListParagraph"/>
        <w:numPr>
          <w:ilvl w:val="0"/>
          <w:numId w:val="2"/>
        </w:numPr>
        <w:tabs>
          <w:tab w:val="left" w:pos="384"/>
        </w:tabs>
        <w:spacing w:before="103" w:line="216" w:lineRule="exact"/>
        <w:ind w:right="138" w:hanging="283"/>
        <w:rPr>
          <w:rFonts w:ascii="Times New Roman" w:hAnsi="Times New Roman" w:cs="Times New Roman"/>
          <w:sz w:val="20"/>
        </w:rPr>
      </w:pPr>
      <w:proofErr w:type="spellStart"/>
      <w:r w:rsidRPr="009E10EE">
        <w:rPr>
          <w:rFonts w:ascii="Times New Roman" w:hAnsi="Times New Roman" w:cs="Times New Roman"/>
          <w:sz w:val="20"/>
        </w:rPr>
        <w:t>Chhetri</w:t>
      </w:r>
      <w:proofErr w:type="spellEnd"/>
      <w:r w:rsidRPr="009E10EE">
        <w:rPr>
          <w:rFonts w:ascii="Times New Roman" w:hAnsi="Times New Roman" w:cs="Times New Roman"/>
          <w:sz w:val="20"/>
        </w:rPr>
        <w:t xml:space="preserve"> B, </w:t>
      </w:r>
      <w:proofErr w:type="spellStart"/>
      <w:r w:rsidRPr="009E10EE">
        <w:rPr>
          <w:rFonts w:ascii="Times New Roman" w:hAnsi="Times New Roman" w:cs="Times New Roman"/>
          <w:sz w:val="20"/>
        </w:rPr>
        <w:t>Gyeltshen</w:t>
      </w:r>
      <w:proofErr w:type="spellEnd"/>
      <w:r w:rsidRPr="009E10EE">
        <w:rPr>
          <w:rFonts w:ascii="Times New Roman" w:hAnsi="Times New Roman" w:cs="Times New Roman"/>
          <w:sz w:val="20"/>
        </w:rPr>
        <w:t xml:space="preserve"> D, </w:t>
      </w:r>
      <w:proofErr w:type="spellStart"/>
      <w:r w:rsidRPr="009E10EE">
        <w:rPr>
          <w:rFonts w:ascii="Times New Roman" w:hAnsi="Times New Roman" w:cs="Times New Roman"/>
          <w:sz w:val="20"/>
        </w:rPr>
        <w:t>Letho</w:t>
      </w:r>
      <w:proofErr w:type="spellEnd"/>
      <w:r w:rsidRPr="009E10EE">
        <w:rPr>
          <w:rFonts w:ascii="Times New Roman" w:hAnsi="Times New Roman" w:cs="Times New Roman"/>
          <w:sz w:val="20"/>
        </w:rPr>
        <w:t xml:space="preserve"> Z. Bipolar affective disorder in a patient with </w:t>
      </w:r>
      <w:proofErr w:type="spellStart"/>
      <w:r w:rsidRPr="009E10EE">
        <w:rPr>
          <w:rFonts w:ascii="Times New Roman" w:hAnsi="Times New Roman" w:cs="Times New Roman"/>
          <w:sz w:val="20"/>
        </w:rPr>
        <w:t>Fahr's</w:t>
      </w:r>
      <w:proofErr w:type="spellEnd"/>
      <w:r w:rsidRPr="009E10EE">
        <w:rPr>
          <w:rFonts w:ascii="Times New Roman" w:hAnsi="Times New Roman" w:cs="Times New Roman"/>
          <w:sz w:val="20"/>
        </w:rPr>
        <w:t xml:space="preserve"> disease: The first </w:t>
      </w:r>
      <w:r w:rsidRPr="009E10EE">
        <w:rPr>
          <w:rFonts w:ascii="Times New Roman" w:hAnsi="Times New Roman" w:cs="Times New Roman"/>
          <w:sz w:val="20"/>
        </w:rPr>
        <w:lastRenderedPageBreak/>
        <w:t>recorded case in Bhutan. SAGE Open Med Case Rep. 2022 Sep 15</w:t>
      </w:r>
      <w:proofErr w:type="gramStart"/>
      <w:r w:rsidRPr="009E10EE">
        <w:rPr>
          <w:rFonts w:ascii="Times New Roman" w:hAnsi="Times New Roman" w:cs="Times New Roman"/>
          <w:sz w:val="20"/>
        </w:rPr>
        <w:t>;10:2050313X221125324</w:t>
      </w:r>
      <w:proofErr w:type="gramEnd"/>
      <w:r w:rsidRPr="009E10EE">
        <w:rPr>
          <w:rFonts w:ascii="Times New Roman" w:hAnsi="Times New Roman" w:cs="Times New Roman"/>
          <w:sz w:val="20"/>
        </w:rPr>
        <w:t xml:space="preserve">. </w:t>
      </w:r>
      <w:proofErr w:type="spellStart"/>
      <w:proofErr w:type="gramStart"/>
      <w:r w:rsidRPr="009E10EE">
        <w:rPr>
          <w:rFonts w:ascii="Times New Roman" w:hAnsi="Times New Roman" w:cs="Times New Roman"/>
          <w:sz w:val="20"/>
        </w:rPr>
        <w:t>doi</w:t>
      </w:r>
      <w:proofErr w:type="spellEnd"/>
      <w:proofErr w:type="gramEnd"/>
      <w:r w:rsidRPr="009E10EE">
        <w:rPr>
          <w:rFonts w:ascii="Times New Roman" w:hAnsi="Times New Roman" w:cs="Times New Roman"/>
          <w:sz w:val="20"/>
        </w:rPr>
        <w:t>: 10.1177/2050313X221125324. PMID: 36147593; PMCID: PMC9486261.</w:t>
      </w:r>
    </w:p>
    <w:p w:rsidR="009E10EE" w:rsidRPr="00643526" w:rsidRDefault="009E10EE" w:rsidP="00643526">
      <w:pPr>
        <w:spacing w:before="92"/>
        <w:ind w:right="4234"/>
        <w:rPr>
          <w:rFonts w:ascii="Times New Roman" w:hAnsi="Times New Roman" w:cs="Times New Roman"/>
          <w:b/>
        </w:rPr>
      </w:pPr>
      <w:r w:rsidRPr="00C52FA4">
        <w:rPr>
          <w:rFonts w:ascii="Times New Roman" w:hAnsi="Times New Roman" w:cs="Times New Roman"/>
          <w:b/>
          <w:sz w:val="24"/>
        </w:rPr>
        <w:t>Biography</w:t>
      </w:r>
      <w:r w:rsidR="00643526">
        <w:rPr>
          <w:rFonts w:ascii="Times New Roman" w:hAnsi="Times New Roman" w:cs="Times New Roman"/>
          <w:b/>
          <w:sz w:val="20"/>
        </w:rPr>
        <w:t>:</w:t>
      </w:r>
    </w:p>
    <w:p w:rsidR="009E10EE" w:rsidRPr="009E10EE" w:rsidRDefault="009E10EE" w:rsidP="00643526">
      <w:pPr>
        <w:jc w:val="both"/>
        <w:rPr>
          <w:rFonts w:ascii="Times New Roman" w:hAnsi="Times New Roman" w:cs="Times New Roman"/>
          <w:sz w:val="20"/>
        </w:rPr>
      </w:pPr>
      <w:proofErr w:type="spellStart"/>
      <w:r w:rsidRPr="009E10EE">
        <w:rPr>
          <w:rFonts w:ascii="Times New Roman" w:hAnsi="Times New Roman" w:cs="Times New Roman"/>
          <w:sz w:val="20"/>
        </w:rPr>
        <w:t>Bikram</w:t>
      </w:r>
      <w:proofErr w:type="spellEnd"/>
      <w:r w:rsidRPr="009E10EE">
        <w:rPr>
          <w:rFonts w:ascii="Times New Roman" w:hAnsi="Times New Roman" w:cs="Times New Roman"/>
          <w:sz w:val="20"/>
        </w:rPr>
        <w:t xml:space="preserve"> </w:t>
      </w:r>
      <w:proofErr w:type="spellStart"/>
      <w:r w:rsidRPr="009E10EE">
        <w:rPr>
          <w:rFonts w:ascii="Times New Roman" w:hAnsi="Times New Roman" w:cs="Times New Roman"/>
          <w:sz w:val="20"/>
        </w:rPr>
        <w:t>Chhetri</w:t>
      </w:r>
      <w:proofErr w:type="spellEnd"/>
      <w:r w:rsidRPr="009E10EE">
        <w:rPr>
          <w:rFonts w:ascii="Times New Roman" w:hAnsi="Times New Roman" w:cs="Times New Roman"/>
          <w:sz w:val="20"/>
        </w:rPr>
        <w:t xml:space="preserve"> is a Psychiatrist working in the department of Psychiatry, </w:t>
      </w:r>
      <w:proofErr w:type="spellStart"/>
      <w:r w:rsidRPr="009E10EE">
        <w:rPr>
          <w:rFonts w:ascii="Times New Roman" w:hAnsi="Times New Roman" w:cs="Times New Roman"/>
          <w:sz w:val="20"/>
        </w:rPr>
        <w:t>Jigme</w:t>
      </w:r>
      <w:proofErr w:type="spellEnd"/>
      <w:r w:rsidRPr="009E10EE">
        <w:rPr>
          <w:rFonts w:ascii="Times New Roman" w:hAnsi="Times New Roman" w:cs="Times New Roman"/>
          <w:sz w:val="20"/>
        </w:rPr>
        <w:t xml:space="preserve"> </w:t>
      </w:r>
      <w:proofErr w:type="spellStart"/>
      <w:r w:rsidRPr="009E10EE">
        <w:rPr>
          <w:rFonts w:ascii="Times New Roman" w:hAnsi="Times New Roman" w:cs="Times New Roman"/>
          <w:sz w:val="20"/>
        </w:rPr>
        <w:t>Dorji</w:t>
      </w:r>
      <w:proofErr w:type="spellEnd"/>
      <w:r w:rsidRPr="009E10EE">
        <w:rPr>
          <w:rFonts w:ascii="Times New Roman" w:hAnsi="Times New Roman" w:cs="Times New Roman"/>
          <w:sz w:val="20"/>
        </w:rPr>
        <w:t xml:space="preserve"> </w:t>
      </w:r>
      <w:proofErr w:type="spellStart"/>
      <w:r w:rsidRPr="009E10EE">
        <w:rPr>
          <w:rFonts w:ascii="Times New Roman" w:hAnsi="Times New Roman" w:cs="Times New Roman"/>
          <w:sz w:val="20"/>
        </w:rPr>
        <w:t>Wangcuck</w:t>
      </w:r>
      <w:proofErr w:type="spellEnd"/>
      <w:r w:rsidRPr="009E10EE">
        <w:rPr>
          <w:rFonts w:ascii="Times New Roman" w:hAnsi="Times New Roman" w:cs="Times New Roman"/>
          <w:sz w:val="20"/>
        </w:rPr>
        <w:t xml:space="preserve"> National Referral Hospital in </w:t>
      </w:r>
      <w:proofErr w:type="spellStart"/>
      <w:r w:rsidRPr="009E10EE">
        <w:rPr>
          <w:rFonts w:ascii="Times New Roman" w:hAnsi="Times New Roman" w:cs="Times New Roman"/>
          <w:sz w:val="20"/>
        </w:rPr>
        <w:t>Thimphu</w:t>
      </w:r>
      <w:proofErr w:type="spellEnd"/>
      <w:r w:rsidRPr="009E10EE">
        <w:rPr>
          <w:rFonts w:ascii="Times New Roman" w:hAnsi="Times New Roman" w:cs="Times New Roman"/>
          <w:sz w:val="20"/>
        </w:rPr>
        <w:t xml:space="preserve"> Bhutan. He is the first Psychiatrist trained in Bhutan from the Faculty of Postgraduate Medicine, </w:t>
      </w:r>
      <w:proofErr w:type="spellStart"/>
      <w:r w:rsidRPr="009E10EE">
        <w:rPr>
          <w:rFonts w:ascii="Times New Roman" w:hAnsi="Times New Roman" w:cs="Times New Roman"/>
          <w:sz w:val="20"/>
        </w:rPr>
        <w:t>Khesar</w:t>
      </w:r>
      <w:proofErr w:type="spellEnd"/>
      <w:r w:rsidRPr="009E10EE">
        <w:rPr>
          <w:rFonts w:ascii="Times New Roman" w:hAnsi="Times New Roman" w:cs="Times New Roman"/>
          <w:sz w:val="20"/>
        </w:rPr>
        <w:t xml:space="preserve"> </w:t>
      </w:r>
      <w:proofErr w:type="spellStart"/>
      <w:r w:rsidRPr="009E10EE">
        <w:rPr>
          <w:rFonts w:ascii="Times New Roman" w:hAnsi="Times New Roman" w:cs="Times New Roman"/>
          <w:sz w:val="20"/>
        </w:rPr>
        <w:t>Gyalpo</w:t>
      </w:r>
      <w:proofErr w:type="spellEnd"/>
      <w:r w:rsidRPr="009E10EE">
        <w:rPr>
          <w:rFonts w:ascii="Times New Roman" w:hAnsi="Times New Roman" w:cs="Times New Roman"/>
          <w:sz w:val="20"/>
        </w:rPr>
        <w:t xml:space="preserve"> University of Medical Sciences of Bhutan. Bhutan is a small landlocked country sandwiched between two giant nations, India and China. Psychiatry in Bhutan is still in infancy stage and there are only 4 Psychiatrist for the entire 700,000 population, </w:t>
      </w:r>
      <w:proofErr w:type="spellStart"/>
      <w:r w:rsidRPr="009E10EE">
        <w:rPr>
          <w:rFonts w:ascii="Times New Roman" w:hAnsi="Times New Roman" w:cs="Times New Roman"/>
          <w:sz w:val="20"/>
        </w:rPr>
        <w:t>Bikram</w:t>
      </w:r>
      <w:proofErr w:type="spellEnd"/>
      <w:r w:rsidRPr="009E10EE">
        <w:rPr>
          <w:rFonts w:ascii="Times New Roman" w:hAnsi="Times New Roman" w:cs="Times New Roman"/>
          <w:sz w:val="20"/>
        </w:rPr>
        <w:t xml:space="preserve"> is interested in teaching, learning about researches and conducting researches. He is actively involved in teaching residents, medical interns and counseling students when they come for their clinical practices in the department. Besides his academic life, he likes watching football especially the English Premier league</w:t>
      </w:r>
      <w:r w:rsidRPr="009E10EE">
        <w:rPr>
          <w:rFonts w:ascii="Times New Roman" w:hAnsi="Times New Roman" w:cs="Times New Roman"/>
          <w:sz w:val="20"/>
        </w:rPr>
        <w:t xml:space="preserve">. </w:t>
      </w:r>
    </w:p>
    <w:p w:rsidR="009E10EE" w:rsidRPr="009E10EE" w:rsidRDefault="009E10EE" w:rsidP="009E10EE">
      <w:pPr>
        <w:spacing w:before="62"/>
        <w:ind w:right="4235"/>
        <w:rPr>
          <w:rFonts w:ascii="Times New Roman" w:hAnsi="Times New Roman" w:cs="Times New Roman"/>
          <w:sz w:val="20"/>
          <w:szCs w:val="20"/>
        </w:rPr>
      </w:pPr>
    </w:p>
    <w:p w:rsidR="009E10EE" w:rsidRPr="009E10EE" w:rsidRDefault="009E10EE" w:rsidP="009E10EE">
      <w:pPr>
        <w:tabs>
          <w:tab w:val="left" w:pos="384"/>
        </w:tabs>
        <w:spacing w:before="103" w:line="216" w:lineRule="exact"/>
        <w:ind w:right="138"/>
        <w:rPr>
          <w:rFonts w:ascii="Times New Roman" w:hAnsi="Times New Roman" w:cs="Times New Roman"/>
          <w:sz w:val="20"/>
        </w:rPr>
      </w:pPr>
    </w:p>
    <w:p w:rsidR="009E10EE" w:rsidRPr="008756E6" w:rsidRDefault="009E10EE" w:rsidP="009E10EE">
      <w:pPr>
        <w:tabs>
          <w:tab w:val="left" w:pos="384"/>
        </w:tabs>
        <w:ind w:right="117"/>
      </w:pPr>
    </w:p>
    <w:p w:rsidR="009E10EE" w:rsidRPr="009E10EE" w:rsidRDefault="009E10EE" w:rsidP="002A001E">
      <w:pPr>
        <w:rPr>
          <w:rFonts w:ascii="Times New Roman" w:hAnsi="Times New Roman" w:cs="Times New Roman"/>
          <w:i/>
          <w:sz w:val="20"/>
          <w:szCs w:val="32"/>
        </w:rPr>
      </w:pPr>
    </w:p>
    <w:sectPr w:rsidR="009E10EE" w:rsidRPr="009E1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7A8E7349"/>
    <w:multiLevelType w:val="hybridMultilevel"/>
    <w:tmpl w:val="ED50D7A4"/>
    <w:lvl w:ilvl="0" w:tplc="B65464D0">
      <w:start w:val="1"/>
      <w:numFmt w:val="decimal"/>
      <w:lvlText w:val="%1."/>
      <w:lvlJc w:val="left"/>
      <w:pPr>
        <w:ind w:left="460" w:hanging="360"/>
      </w:pPr>
      <w:rPr>
        <w:rFonts w:hint="default"/>
        <w:b/>
        <w:sz w:val="1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1E"/>
    <w:rsid w:val="0003622A"/>
    <w:rsid w:val="002A001E"/>
    <w:rsid w:val="00643526"/>
    <w:rsid w:val="009E10EE"/>
    <w:rsid w:val="00C33317"/>
    <w:rsid w:val="00C52F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A001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A001E"/>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2A0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01E"/>
    <w:rPr>
      <w:rFonts w:ascii="Tahoma" w:hAnsi="Tahoma" w:cs="Tahoma"/>
      <w:sz w:val="16"/>
      <w:szCs w:val="16"/>
    </w:rPr>
  </w:style>
  <w:style w:type="paragraph" w:styleId="ListParagraph">
    <w:name w:val="List Paragraph"/>
    <w:basedOn w:val="Normal"/>
    <w:uiPriority w:val="1"/>
    <w:qFormat/>
    <w:rsid w:val="009E10EE"/>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9E10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A001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A001E"/>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2A0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01E"/>
    <w:rPr>
      <w:rFonts w:ascii="Tahoma" w:hAnsi="Tahoma" w:cs="Tahoma"/>
      <w:sz w:val="16"/>
      <w:szCs w:val="16"/>
    </w:rPr>
  </w:style>
  <w:style w:type="paragraph" w:styleId="ListParagraph">
    <w:name w:val="List Paragraph"/>
    <w:basedOn w:val="Normal"/>
    <w:uiPriority w:val="1"/>
    <w:qFormat/>
    <w:rsid w:val="009E10EE"/>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9E10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11</cp:revision>
  <dcterms:created xsi:type="dcterms:W3CDTF">2022-11-22T04:37:00Z</dcterms:created>
  <dcterms:modified xsi:type="dcterms:W3CDTF">2022-11-22T05:04:00Z</dcterms:modified>
</cp:coreProperties>
</file>