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71E36" w14:textId="7F560EEA" w:rsidR="00DA06BF" w:rsidRDefault="00DA06BF" w:rsidP="00307FDC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07FDC">
        <w:rPr>
          <w:rFonts w:ascii="Times New Roman" w:hAnsi="Times New Roman" w:cs="Times New Roman"/>
          <w:b/>
          <w:bCs/>
          <w:sz w:val="32"/>
          <w:szCs w:val="32"/>
        </w:rPr>
        <w:t xml:space="preserve">DIODE LASER VERSUS INTENSE PULSED LIGHT THERAPY IN UNWANTED FACIAL HAIR REMOVAL </w:t>
      </w:r>
    </w:p>
    <w:p w14:paraId="0CC3308B" w14:textId="37784DCE" w:rsidR="00307FDC" w:rsidRPr="00307FDC" w:rsidRDefault="00307FDC" w:rsidP="00DA06BF">
      <w:pPr>
        <w:rPr>
          <w:rFonts w:ascii="Times New Roman" w:hAnsi="Times New Roman" w:cs="Times New Roman"/>
          <w:bCs/>
          <w:sz w:val="24"/>
          <w:szCs w:val="24"/>
        </w:rPr>
      </w:pPr>
      <w:r w:rsidRPr="00307FDC">
        <w:rPr>
          <w:rFonts w:ascii="Times New Roman" w:hAnsi="Times New Roman" w:cs="Times New Roman"/>
          <w:bCs/>
          <w:sz w:val="24"/>
          <w:szCs w:val="24"/>
        </w:rPr>
        <w:t xml:space="preserve">Dr </w:t>
      </w:r>
      <w:r w:rsidR="00A5726D" w:rsidRPr="00307FDC">
        <w:rPr>
          <w:rFonts w:ascii="Times New Roman" w:hAnsi="Times New Roman" w:cs="Times New Roman"/>
          <w:bCs/>
          <w:sz w:val="24"/>
          <w:szCs w:val="24"/>
        </w:rPr>
        <w:t>Apoorva</w:t>
      </w:r>
      <w:r w:rsidRPr="00307FDC">
        <w:rPr>
          <w:rFonts w:ascii="Times New Roman" w:hAnsi="Times New Roman" w:cs="Times New Roman"/>
          <w:bCs/>
          <w:sz w:val="24"/>
          <w:szCs w:val="24"/>
        </w:rPr>
        <w:t xml:space="preserve"> D R</w:t>
      </w:r>
      <w:r>
        <w:rPr>
          <w:rFonts w:ascii="Times New Roman" w:hAnsi="Times New Roman" w:cs="Times New Roman"/>
          <w:bCs/>
          <w:sz w:val="24"/>
          <w:szCs w:val="24"/>
        </w:rPr>
        <w:t>*</w:t>
      </w:r>
    </w:p>
    <w:p w14:paraId="4D4209CC" w14:textId="77777777" w:rsidR="006A6395" w:rsidRPr="006A6395" w:rsidRDefault="006A6395" w:rsidP="006A6395">
      <w:pPr>
        <w:jc w:val="both"/>
        <w:rPr>
          <w:rFonts w:ascii="Times New Roman" w:hAnsi="Times New Roman" w:cs="Times New Roman"/>
        </w:rPr>
      </w:pPr>
      <w:r w:rsidRPr="006A6395">
        <w:rPr>
          <w:rFonts w:ascii="Times New Roman" w:hAnsi="Times New Roman" w:cs="Times New Roman"/>
        </w:rPr>
        <w:t>Department of Dermatolog</w:t>
      </w:r>
      <w:r w:rsidRPr="006A6395">
        <w:rPr>
          <w:rFonts w:ascii="Times New Roman" w:hAnsi="Times New Roman" w:cs="Times New Roman"/>
        </w:rPr>
        <w:t>y, Venereology and Leprology</w:t>
      </w:r>
    </w:p>
    <w:p w14:paraId="2387245D" w14:textId="5C396234" w:rsidR="00DA06BF" w:rsidRPr="006A6395" w:rsidRDefault="006A6395" w:rsidP="006A6395">
      <w:pPr>
        <w:jc w:val="both"/>
        <w:rPr>
          <w:rFonts w:ascii="Times New Roman" w:hAnsi="Times New Roman" w:cs="Times New Roman"/>
        </w:rPr>
      </w:pPr>
      <w:r w:rsidRPr="006A6395">
        <w:rPr>
          <w:rFonts w:ascii="Times New Roman" w:hAnsi="Times New Roman" w:cs="Times New Roman"/>
        </w:rPr>
        <w:t xml:space="preserve">JJM Medical </w:t>
      </w:r>
      <w:r>
        <w:rPr>
          <w:rFonts w:ascii="Times New Roman" w:hAnsi="Times New Roman" w:cs="Times New Roman"/>
        </w:rPr>
        <w:t xml:space="preserve">College, </w:t>
      </w:r>
      <w:r w:rsidRPr="006A6395">
        <w:rPr>
          <w:rFonts w:ascii="Times New Roman" w:hAnsi="Times New Roman" w:cs="Times New Roman"/>
        </w:rPr>
        <w:t>India.</w:t>
      </w:r>
    </w:p>
    <w:p w14:paraId="64C8D668" w14:textId="42B18F9E" w:rsidR="00307FDC" w:rsidRPr="00307FDC" w:rsidRDefault="00307FDC" w:rsidP="00307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7FD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25A7A5CE" w14:textId="48CD5E1D" w:rsidR="00DA06BF" w:rsidRPr="00307FDC" w:rsidRDefault="00307FDC" w:rsidP="00307FDC">
      <w:pPr>
        <w:jc w:val="both"/>
        <w:rPr>
          <w:rFonts w:ascii="Times New Roman" w:hAnsi="Times New Roman" w:cs="Times New Roman"/>
          <w:sz w:val="20"/>
          <w:szCs w:val="20"/>
        </w:rPr>
      </w:pPr>
      <w:r w:rsidRPr="00307FDC">
        <w:rPr>
          <w:rFonts w:ascii="Times New Roman" w:hAnsi="Times New Roman" w:cs="Times New Roman"/>
          <w:b/>
          <w:sz w:val="20"/>
          <w:szCs w:val="20"/>
        </w:rPr>
        <w:t>Bac</w:t>
      </w:r>
      <w:bookmarkStart w:id="0" w:name="_GoBack"/>
      <w:bookmarkEnd w:id="0"/>
      <w:r w:rsidRPr="00307FDC">
        <w:rPr>
          <w:rFonts w:ascii="Times New Roman" w:hAnsi="Times New Roman" w:cs="Times New Roman"/>
          <w:b/>
          <w:sz w:val="20"/>
          <w:szCs w:val="20"/>
        </w:rPr>
        <w:t>kground:</w:t>
      </w:r>
      <w:r w:rsidRPr="00307FDC">
        <w:rPr>
          <w:rFonts w:ascii="Times New Roman" w:hAnsi="Times New Roman" w:cs="Times New Roman"/>
          <w:sz w:val="20"/>
          <w:szCs w:val="20"/>
        </w:rPr>
        <w:t xml:space="preserve"> </w:t>
      </w:r>
      <w:r w:rsidR="00DA06BF" w:rsidRPr="00307FDC">
        <w:rPr>
          <w:rFonts w:ascii="Times New Roman" w:hAnsi="Times New Roman" w:cs="Times New Roman"/>
          <w:sz w:val="20"/>
          <w:szCs w:val="20"/>
        </w:rPr>
        <w:t>S</w:t>
      </w:r>
      <w:r w:rsidR="00E61B9E" w:rsidRPr="00307FDC">
        <w:rPr>
          <w:rFonts w:ascii="Times New Roman" w:hAnsi="Times New Roman" w:cs="Times New Roman"/>
          <w:sz w:val="20"/>
          <w:szCs w:val="20"/>
        </w:rPr>
        <w:t>ecure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and efficient options for </w:t>
      </w:r>
      <w:r w:rsidR="00E61B9E" w:rsidRPr="00307FDC">
        <w:rPr>
          <w:rFonts w:ascii="Times New Roman" w:hAnsi="Times New Roman" w:cs="Times New Roman"/>
          <w:sz w:val="20"/>
          <w:szCs w:val="20"/>
        </w:rPr>
        <w:t xml:space="preserve">the </w:t>
      </w:r>
      <w:r w:rsidR="00DA06BF" w:rsidRPr="00307FDC">
        <w:rPr>
          <w:rFonts w:ascii="Times New Roman" w:hAnsi="Times New Roman" w:cs="Times New Roman"/>
          <w:sz w:val="20"/>
          <w:szCs w:val="20"/>
        </w:rPr>
        <w:t>remo</w:t>
      </w:r>
      <w:r w:rsidR="00E61B9E" w:rsidRPr="00307FDC">
        <w:rPr>
          <w:rFonts w:ascii="Times New Roman" w:hAnsi="Times New Roman" w:cs="Times New Roman"/>
          <w:sz w:val="20"/>
          <w:szCs w:val="20"/>
        </w:rPr>
        <w:t>val of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unwanted hair are in great demand</w:t>
      </w:r>
      <w:r w:rsidR="00E61B9E" w:rsidRPr="00307FDC">
        <w:rPr>
          <w:rFonts w:ascii="Times New Roman" w:hAnsi="Times New Roman" w:cs="Times New Roman"/>
          <w:sz w:val="20"/>
          <w:szCs w:val="20"/>
        </w:rPr>
        <w:t xml:space="preserve"> lately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. Laser devices and intense pulsed light (IPL) therapy sources are the most commonly used modalities in recent times. </w:t>
      </w:r>
      <w:r w:rsidR="001236F9" w:rsidRPr="00307FDC">
        <w:rPr>
          <w:rFonts w:ascii="Times New Roman" w:hAnsi="Times New Roman" w:cs="Times New Roman"/>
          <w:sz w:val="20"/>
          <w:szCs w:val="20"/>
        </w:rPr>
        <w:t>Alt</w:t>
      </w:r>
      <w:r w:rsidR="00350D33" w:rsidRPr="00307FDC">
        <w:rPr>
          <w:rFonts w:ascii="Times New Roman" w:hAnsi="Times New Roman" w:cs="Times New Roman"/>
          <w:sz w:val="20"/>
          <w:szCs w:val="20"/>
        </w:rPr>
        <w:t>hough o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nly a few randomized controlled trials </w:t>
      </w:r>
      <w:r w:rsidR="001236F9" w:rsidRPr="00307FDC">
        <w:rPr>
          <w:rFonts w:ascii="Times New Roman" w:hAnsi="Times New Roman" w:cs="Times New Roman"/>
          <w:sz w:val="20"/>
          <w:szCs w:val="20"/>
        </w:rPr>
        <w:t>have been carried out to compare the two devices</w:t>
      </w:r>
    </w:p>
    <w:p w14:paraId="62E7BBC6" w14:textId="2FAB364A" w:rsidR="00DA06BF" w:rsidRPr="00307FDC" w:rsidRDefault="00307FDC" w:rsidP="00307FDC">
      <w:pPr>
        <w:jc w:val="both"/>
        <w:rPr>
          <w:rFonts w:ascii="Times New Roman" w:hAnsi="Times New Roman" w:cs="Times New Roman"/>
          <w:sz w:val="20"/>
          <w:szCs w:val="20"/>
        </w:rPr>
      </w:pPr>
      <w:r w:rsidRPr="00307FDC">
        <w:rPr>
          <w:rFonts w:ascii="Times New Roman" w:hAnsi="Times New Roman" w:cs="Times New Roman"/>
          <w:b/>
          <w:sz w:val="20"/>
          <w:szCs w:val="20"/>
        </w:rPr>
        <w:t>Objective:</w:t>
      </w:r>
      <w:r w:rsidRPr="00307FDC">
        <w:rPr>
          <w:rFonts w:ascii="Times New Roman" w:hAnsi="Times New Roman" w:cs="Times New Roman"/>
          <w:sz w:val="20"/>
          <w:szCs w:val="20"/>
        </w:rPr>
        <w:t xml:space="preserve"> 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The aim of the study is to compare the effectiveness and side effects of Diode Laser versus Intense Pulse Light (IPL) therapy in unwanted facial hair removal in females </w:t>
      </w:r>
    </w:p>
    <w:p w14:paraId="0F7A6BC7" w14:textId="402A36C2" w:rsidR="00DA06BF" w:rsidRPr="00307FDC" w:rsidRDefault="00307FDC" w:rsidP="00307FDC">
      <w:pPr>
        <w:jc w:val="both"/>
        <w:rPr>
          <w:rFonts w:ascii="Times New Roman" w:hAnsi="Times New Roman" w:cs="Times New Roman"/>
          <w:sz w:val="20"/>
          <w:szCs w:val="20"/>
        </w:rPr>
      </w:pPr>
      <w:r w:rsidRPr="00307FDC">
        <w:rPr>
          <w:rFonts w:ascii="Times New Roman" w:hAnsi="Times New Roman" w:cs="Times New Roman"/>
          <w:b/>
          <w:sz w:val="20"/>
          <w:szCs w:val="20"/>
        </w:rPr>
        <w:t>Materials and Methods:</w:t>
      </w:r>
      <w:r w:rsidRPr="00307FDC">
        <w:rPr>
          <w:rFonts w:ascii="Times New Roman" w:hAnsi="Times New Roman" w:cs="Times New Roman"/>
          <w:sz w:val="20"/>
          <w:szCs w:val="20"/>
        </w:rPr>
        <w:t xml:space="preserve"> 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Hospital-based prospective, randomized study was conducted. 50 female patients who wanted treatment for unwanted facial hair were randomly allocated into group A and group B and they were treated with 4 sessions of Diode Laser and Intense </w:t>
      </w:r>
      <w:proofErr w:type="gramStart"/>
      <w:r w:rsidR="00DA06BF" w:rsidRPr="00307FDC">
        <w:rPr>
          <w:rFonts w:ascii="Times New Roman" w:hAnsi="Times New Roman" w:cs="Times New Roman"/>
          <w:sz w:val="20"/>
          <w:szCs w:val="20"/>
        </w:rPr>
        <w:t>pulse</w:t>
      </w:r>
      <w:r w:rsidR="00350D33" w:rsidRPr="00307FDC">
        <w:rPr>
          <w:rFonts w:ascii="Times New Roman" w:hAnsi="Times New Roman" w:cs="Times New Roman"/>
          <w:sz w:val="20"/>
          <w:szCs w:val="20"/>
        </w:rPr>
        <w:t>d</w:t>
      </w:r>
      <w:proofErr w:type="gramEnd"/>
      <w:r w:rsidR="00DA06BF" w:rsidRPr="00307FDC">
        <w:rPr>
          <w:rFonts w:ascii="Times New Roman" w:hAnsi="Times New Roman" w:cs="Times New Roman"/>
          <w:sz w:val="20"/>
          <w:szCs w:val="20"/>
        </w:rPr>
        <w:t xml:space="preserve"> light therapy respectively. A 4-week interval was given between each session. The therapeutic response to treatment was assessed at each follow-up visit and then the final assessment was conducted 6 months after the last treatment by means of hair counts using close-up photographs. The overall satisfaction of the patient with any adverse effects was noted.</w:t>
      </w:r>
    </w:p>
    <w:p w14:paraId="29B945BC" w14:textId="71FDD973" w:rsidR="00DA06BF" w:rsidRPr="00307FDC" w:rsidRDefault="00307FDC" w:rsidP="00307FDC">
      <w:pPr>
        <w:jc w:val="both"/>
        <w:rPr>
          <w:rFonts w:ascii="Times New Roman" w:hAnsi="Times New Roman" w:cs="Times New Roman"/>
          <w:sz w:val="20"/>
          <w:szCs w:val="20"/>
        </w:rPr>
      </w:pPr>
      <w:r w:rsidRPr="00307FDC">
        <w:rPr>
          <w:rFonts w:ascii="Times New Roman" w:hAnsi="Times New Roman" w:cs="Times New Roman"/>
          <w:b/>
          <w:sz w:val="20"/>
          <w:szCs w:val="20"/>
        </w:rPr>
        <w:t>Results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: At the time of final assessment, an excellent response was observed in group </w:t>
      </w:r>
      <w:proofErr w:type="gramStart"/>
      <w:r w:rsidR="00DA06BF" w:rsidRPr="00307FDC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DA06BF" w:rsidRPr="00307FDC">
        <w:rPr>
          <w:rFonts w:ascii="Times New Roman" w:hAnsi="Times New Roman" w:cs="Times New Roman"/>
          <w:sz w:val="20"/>
          <w:szCs w:val="20"/>
        </w:rPr>
        <w:t xml:space="preserve"> patients while group B patients showed an average response. The number of terminal </w:t>
      </w:r>
      <w:r w:rsidR="00350D33" w:rsidRPr="00307FDC">
        <w:rPr>
          <w:rFonts w:ascii="Times New Roman" w:hAnsi="Times New Roman" w:cs="Times New Roman"/>
          <w:sz w:val="20"/>
          <w:szCs w:val="20"/>
        </w:rPr>
        <w:t>hairs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was significantly reduced in both groups. Diode laser</w:t>
      </w:r>
      <w:r w:rsidR="00397DC7" w:rsidRPr="00307FDC">
        <w:rPr>
          <w:rFonts w:ascii="Times New Roman" w:hAnsi="Times New Roman" w:cs="Times New Roman"/>
          <w:sz w:val="20"/>
          <w:szCs w:val="20"/>
        </w:rPr>
        <w:t>-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induced significantly more pain. No severe side effects were observed for either therapy. </w:t>
      </w:r>
    </w:p>
    <w:p w14:paraId="7D649F29" w14:textId="6C1A8B18" w:rsidR="006D5B32" w:rsidRPr="00307FDC" w:rsidRDefault="00307FDC" w:rsidP="00307FDC">
      <w:pPr>
        <w:jc w:val="both"/>
        <w:rPr>
          <w:rFonts w:ascii="Times New Roman" w:hAnsi="Times New Roman" w:cs="Times New Roman"/>
          <w:sz w:val="20"/>
          <w:szCs w:val="20"/>
        </w:rPr>
      </w:pPr>
      <w:r w:rsidRPr="00307FDC">
        <w:rPr>
          <w:rFonts w:ascii="Times New Roman" w:hAnsi="Times New Roman" w:cs="Times New Roman"/>
          <w:b/>
          <w:sz w:val="20"/>
          <w:szCs w:val="20"/>
        </w:rPr>
        <w:t>Conclusion</w:t>
      </w:r>
      <w:r w:rsidR="00DA06BF" w:rsidRPr="00307FDC">
        <w:rPr>
          <w:rFonts w:ascii="Times New Roman" w:hAnsi="Times New Roman" w:cs="Times New Roman"/>
          <w:b/>
          <w:sz w:val="20"/>
          <w:szCs w:val="20"/>
        </w:rPr>
        <w:t>: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Both Diode laser and IPL treatments are highly effective, long-lasting and safe. Diode laser, though more painful was </w:t>
      </w:r>
      <w:r w:rsidR="00A66A73" w:rsidRPr="00307FDC">
        <w:rPr>
          <w:rFonts w:ascii="Times New Roman" w:hAnsi="Times New Roman" w:cs="Times New Roman"/>
          <w:sz w:val="20"/>
          <w:szCs w:val="20"/>
        </w:rPr>
        <w:t>observed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to be more effective than </w:t>
      </w:r>
      <w:r w:rsidRPr="00307FDC">
        <w:rPr>
          <w:rFonts w:ascii="Times New Roman" w:hAnsi="Times New Roman" w:cs="Times New Roman"/>
          <w:sz w:val="20"/>
          <w:szCs w:val="20"/>
        </w:rPr>
        <w:t>intense</w:t>
      </w:r>
      <w:r w:rsidR="00DA06BF" w:rsidRPr="00307FDC">
        <w:rPr>
          <w:rFonts w:ascii="Times New Roman" w:hAnsi="Times New Roman" w:cs="Times New Roman"/>
          <w:sz w:val="20"/>
          <w:szCs w:val="20"/>
        </w:rPr>
        <w:t xml:space="preserve"> pulse light therapy in unwanted facial hair removal.</w:t>
      </w:r>
    </w:p>
    <w:p w14:paraId="35D2D46D" w14:textId="77777777" w:rsidR="004B1FDA" w:rsidRPr="00307FDC" w:rsidRDefault="004B1FDA" w:rsidP="00DA06BF">
      <w:pPr>
        <w:rPr>
          <w:rFonts w:ascii="Times New Roman" w:hAnsi="Times New Roman" w:cs="Times New Roman"/>
          <w:sz w:val="20"/>
          <w:szCs w:val="20"/>
        </w:rPr>
      </w:pPr>
    </w:p>
    <w:p w14:paraId="5D2313DA" w14:textId="64B5BFA6" w:rsidR="004B1FDA" w:rsidRPr="00307FDC" w:rsidRDefault="006A6395" w:rsidP="00DA06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D845A4B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Journal of Cutaneous and Aesthetic Surgery. 2015 </w:t>
      </w:r>
      <w:proofErr w:type="spellStart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>Apr­Jun</w:t>
      </w:r>
      <w:proofErr w:type="spellEnd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>; 8(2): 97­101. doi:10.4103/0974­2077.158445</w:t>
      </w:r>
    </w:p>
    <w:p w14:paraId="5988D8BE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Buddhadev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RM. Standard guidelines of care: Laser and IPL hair reduction. Indian Journal of Dermatology, Venereology, and Leprology. 2008 Jan 1</w:t>
      </w:r>
      <w:proofErr w:type="gram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;74</w:t>
      </w:r>
      <w:proofErr w:type="gram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(7):68.</w:t>
      </w:r>
    </w:p>
    <w:p w14:paraId="71EFE7A2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Ajay Chopra. Laser Hair Removal. IADVL Textbook of Dermatology 4th </w:t>
      </w:r>
      <w:proofErr w:type="gramStart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>edition ,</w:t>
      </w:r>
      <w:proofErr w:type="gramEnd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New Delhi, </w:t>
      </w:r>
      <w:proofErr w:type="spellStart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>Bhalani</w:t>
      </w:r>
      <w:proofErr w:type="spellEnd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publications. 2016, p.1468­1571</w:t>
      </w:r>
    </w:p>
    <w:p w14:paraId="1B96204C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David J </w:t>
      </w:r>
      <w:proofErr w:type="gramStart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>Goldberg .</w:t>
      </w:r>
      <w:proofErr w:type="gramEnd"/>
      <w:r w:rsidRPr="00176AE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Laser Hair Removal second edition. United Kingdom. Informa Healthcare. 2008</w:t>
      </w:r>
    </w:p>
    <w:p w14:paraId="6961D38E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Toosi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P, </w:t>
      </w: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Sadighha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A, </w:t>
      </w: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Sharifian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A, </w:t>
      </w: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Razavi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GM. A comparison study of the efficacy and side effects of different light sources in hair removal. Lasers in medical science. 2006 Apr 1</w:t>
      </w:r>
      <w:proofErr w:type="gram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;21</w:t>
      </w:r>
      <w:proofErr w:type="gram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(1):1-4.</w:t>
      </w:r>
    </w:p>
    <w:p w14:paraId="68FDE785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Lou WW, Quintana AT, </w:t>
      </w: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Geronemus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RG, Grossman MC. Prospective study of hair reduction by diode laser (800 nm) with long‐term follow‐up. Dermatologic surgery. 2000 May</w:t>
      </w:r>
      <w:proofErr w:type="gram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;26</w:t>
      </w:r>
      <w:proofErr w:type="gram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(5):428-32.</w:t>
      </w:r>
    </w:p>
    <w:p w14:paraId="6FA7B999" w14:textId="77777777" w:rsidR="008C00A8" w:rsidRPr="00176AE6" w:rsidRDefault="008C00A8" w:rsidP="008C00A8">
      <w:pPr>
        <w:numPr>
          <w:ilvl w:val="0"/>
          <w:numId w:val="1"/>
        </w:numPr>
        <w:spacing w:before="60" w:after="60" w:line="360" w:lineRule="auto"/>
        <w:ind w:right="25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Bedewi</w:t>
      </w:r>
      <w:proofErr w:type="spell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 xml:space="preserve"> AF. Hair removal with intense pulsed light. Lasers in medical science. 2004 Aug 1</w:t>
      </w:r>
      <w:proofErr w:type="gramStart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;19</w:t>
      </w:r>
      <w:proofErr w:type="gramEnd"/>
      <w:r w:rsidRPr="00176AE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  <w:t>(1):48-51.</w:t>
      </w:r>
    </w:p>
    <w:p w14:paraId="7B6937ED" w14:textId="77777777" w:rsidR="00314E11" w:rsidRPr="00307FDC" w:rsidRDefault="00314E11" w:rsidP="00DA06BF">
      <w:pPr>
        <w:rPr>
          <w:rFonts w:ascii="Times New Roman" w:hAnsi="Times New Roman" w:cs="Times New Roman"/>
          <w:sz w:val="24"/>
          <w:szCs w:val="24"/>
        </w:rPr>
      </w:pPr>
    </w:p>
    <w:p w14:paraId="4D77D758" w14:textId="77777777" w:rsidR="00CD62D5" w:rsidRDefault="00CD62D5" w:rsidP="00DA06B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013E673" w14:textId="4EFF241A" w:rsidR="00CD62D5" w:rsidRPr="006A6395" w:rsidRDefault="00CD62D5" w:rsidP="006A6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395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3AE1AC36" w14:textId="58E7C586" w:rsidR="00FC51BB" w:rsidRPr="006A6395" w:rsidRDefault="00CD62D5" w:rsidP="006A6395">
      <w:pPr>
        <w:jc w:val="both"/>
        <w:rPr>
          <w:rFonts w:ascii="Times New Roman" w:hAnsi="Times New Roman" w:cs="Times New Roman"/>
          <w:sz w:val="20"/>
          <w:szCs w:val="20"/>
        </w:rPr>
      </w:pPr>
      <w:r w:rsidRPr="006A6395">
        <w:rPr>
          <w:rFonts w:ascii="Times New Roman" w:hAnsi="Times New Roman" w:cs="Times New Roman"/>
          <w:sz w:val="20"/>
          <w:szCs w:val="20"/>
        </w:rPr>
        <w:t xml:space="preserve">Dr. Apoorva is a final year resident, Department of Dermatology, Venereology and Leprology in JJM Medical college, </w:t>
      </w:r>
      <w:proofErr w:type="spellStart"/>
      <w:r w:rsidRPr="006A6395">
        <w:rPr>
          <w:rFonts w:ascii="Times New Roman" w:hAnsi="Times New Roman" w:cs="Times New Roman"/>
          <w:sz w:val="20"/>
          <w:szCs w:val="20"/>
        </w:rPr>
        <w:t>Devangere</w:t>
      </w:r>
      <w:proofErr w:type="spellEnd"/>
      <w:r w:rsidRPr="006A6395">
        <w:rPr>
          <w:rFonts w:ascii="Times New Roman" w:hAnsi="Times New Roman" w:cs="Times New Roman"/>
          <w:sz w:val="20"/>
          <w:szCs w:val="20"/>
        </w:rPr>
        <w:t xml:space="preserve">, </w:t>
      </w:r>
      <w:r w:rsidR="006A6395" w:rsidRPr="006A6395">
        <w:rPr>
          <w:rFonts w:ascii="Times New Roman" w:hAnsi="Times New Roman" w:cs="Times New Roman"/>
          <w:sz w:val="20"/>
          <w:szCs w:val="20"/>
        </w:rPr>
        <w:t>Karnataka</w:t>
      </w:r>
      <w:r w:rsidRPr="006A6395">
        <w:rPr>
          <w:rFonts w:ascii="Times New Roman" w:hAnsi="Times New Roman" w:cs="Times New Roman"/>
          <w:sz w:val="20"/>
          <w:szCs w:val="20"/>
        </w:rPr>
        <w:t>.</w:t>
      </w:r>
    </w:p>
    <w:sectPr w:rsidR="00FC51BB" w:rsidRPr="006A6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F0A3F"/>
    <w:multiLevelType w:val="hybridMultilevel"/>
    <w:tmpl w:val="71089F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5C9"/>
    <w:rsid w:val="001236F9"/>
    <w:rsid w:val="001471F3"/>
    <w:rsid w:val="00176AE6"/>
    <w:rsid w:val="00307FDC"/>
    <w:rsid w:val="00314E11"/>
    <w:rsid w:val="00350D33"/>
    <w:rsid w:val="00397DC7"/>
    <w:rsid w:val="003A25C9"/>
    <w:rsid w:val="004B1FDA"/>
    <w:rsid w:val="006A6395"/>
    <w:rsid w:val="006D5B32"/>
    <w:rsid w:val="008C00A8"/>
    <w:rsid w:val="00974C36"/>
    <w:rsid w:val="00A5726D"/>
    <w:rsid w:val="00A66A73"/>
    <w:rsid w:val="00AA2956"/>
    <w:rsid w:val="00B30CE0"/>
    <w:rsid w:val="00C52A28"/>
    <w:rsid w:val="00CD62D5"/>
    <w:rsid w:val="00DA06BF"/>
    <w:rsid w:val="00DE757A"/>
    <w:rsid w:val="00E61B9E"/>
    <w:rsid w:val="00FC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7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1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1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1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Apoorva Rajappa</dc:creator>
  <cp:lastModifiedBy>Noorus Seher</cp:lastModifiedBy>
  <cp:revision>2</cp:revision>
  <dcterms:created xsi:type="dcterms:W3CDTF">2022-11-21T05:58:00Z</dcterms:created>
  <dcterms:modified xsi:type="dcterms:W3CDTF">2022-11-21T05:58:00Z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1a1830026ee1207f34a2359f05f49cab3697f2ce7343dd3a700bddeda2a1dbbe</vt:lpwstr>
  </property>
</Properties>
</file>