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35869" w:rsidRDefault="00A761EA" w:rsidP="000534A1">
      <w:pPr>
        <w:pStyle w:val="Heading1"/>
        <w:spacing w:before="170"/>
        <w:ind w:left="0"/>
        <w:jc w:val="both"/>
        <w:rPr>
          <w:rFonts w:ascii="Times New Roman" w:hAnsi="Times New Roman" w:cs="Times New Roman"/>
          <w:color w:val="337AB7"/>
          <w:sz w:val="24"/>
          <w:szCs w:val="24"/>
        </w:rPr>
      </w:pPr>
      <w:r w:rsidRPr="00E35869">
        <w:rPr>
          <w:rFonts w:ascii="Times New Roman" w:hAnsi="Times New Roman" w:cs="Times New Roman"/>
          <w:color w:val="337AB7"/>
          <w:sz w:val="24"/>
          <w:szCs w:val="24"/>
        </w:rPr>
        <w:t xml:space="preserve">Positively charged nanoplastics inhibit </w:t>
      </w:r>
      <w:r w:rsidRPr="00E35869">
        <w:rPr>
          <w:rFonts w:ascii="Times New Roman" w:hAnsi="Times New Roman" w:cs="Times New Roman"/>
          <w:i/>
          <w:color w:val="337AB7"/>
          <w:sz w:val="24"/>
          <w:szCs w:val="24"/>
        </w:rPr>
        <w:t>Bacillus subtilis</w:t>
      </w:r>
      <w:r w:rsidRPr="00E35869">
        <w:rPr>
          <w:rFonts w:ascii="Times New Roman" w:hAnsi="Times New Roman" w:cs="Times New Roman"/>
          <w:color w:val="337AB7"/>
          <w:sz w:val="24"/>
          <w:szCs w:val="24"/>
        </w:rPr>
        <w:t xml:space="preserve"> planktonic and biofilm formation</w:t>
      </w:r>
    </w:p>
    <w:p w:rsidR="005973B9" w:rsidRPr="00E35869" w:rsidRDefault="00A761EA" w:rsidP="005973B9">
      <w:pPr>
        <w:pStyle w:val="BodyText"/>
        <w:spacing w:before="73" w:line="198" w:lineRule="exact"/>
        <w:ind w:left="100" w:right="5987"/>
        <w:rPr>
          <w:rFonts w:ascii="Times New Roman" w:hAnsi="Times New Roman" w:cs="Times New Roman"/>
          <w:sz w:val="24"/>
          <w:szCs w:val="24"/>
        </w:rPr>
      </w:pPr>
      <w:bookmarkStart w:id="0" w:name="_GoBack"/>
      <w:r w:rsidRPr="00E35869">
        <w:rPr>
          <w:rFonts w:ascii="Times New Roman" w:hAnsi="Times New Roman" w:cs="Times New Roman"/>
          <w:sz w:val="24"/>
          <w:szCs w:val="24"/>
        </w:rPr>
        <w:t>Franklin Perez</w:t>
      </w:r>
      <w:r w:rsidR="00E35869" w:rsidRPr="00E35869">
        <w:rPr>
          <w:rFonts w:ascii="Times New Roman" w:hAnsi="Times New Roman" w:cs="Times New Roman"/>
          <w:sz w:val="24"/>
          <w:szCs w:val="24"/>
        </w:rPr>
        <w:t xml:space="preserve"> </w:t>
      </w:r>
      <w:bookmarkEnd w:id="0"/>
      <w:r w:rsidR="00E35869" w:rsidRPr="00E35869">
        <w:rPr>
          <w:rFonts w:ascii="Times New Roman" w:hAnsi="Times New Roman" w:cs="Times New Roman"/>
          <w:sz w:val="24"/>
          <w:szCs w:val="24"/>
        </w:rPr>
        <w:t xml:space="preserve">and </w:t>
      </w:r>
      <w:r w:rsidR="00E35869" w:rsidRPr="00E35869">
        <w:rPr>
          <w:rFonts w:ascii="Times New Roman" w:hAnsi="Times New Roman" w:cs="Times New Roman"/>
          <w:sz w:val="24"/>
          <w:szCs w:val="24"/>
        </w:rPr>
        <w:t>Sullan</w:t>
      </w:r>
      <w:r w:rsidR="00E35869" w:rsidRPr="00E35869">
        <w:rPr>
          <w:rFonts w:ascii="Times New Roman" w:hAnsi="Times New Roman" w:cs="Times New Roman"/>
          <w:sz w:val="24"/>
          <w:szCs w:val="24"/>
        </w:rPr>
        <w:t xml:space="preserve"> </w:t>
      </w:r>
      <w:r w:rsidR="00E35869" w:rsidRPr="00E35869">
        <w:rPr>
          <w:rFonts w:ascii="Times New Roman" w:hAnsi="Times New Roman" w:cs="Times New Roman"/>
          <w:sz w:val="24"/>
          <w:szCs w:val="24"/>
        </w:rPr>
        <w:br/>
      </w:r>
      <w:r w:rsidRPr="00E35869">
        <w:rPr>
          <w:rFonts w:ascii="Times New Roman" w:hAnsi="Times New Roman" w:cs="Times New Roman"/>
          <w:sz w:val="24"/>
          <w:szCs w:val="24"/>
        </w:rPr>
        <w:t>University of Toronto</w:t>
      </w:r>
      <w:r w:rsidR="005973B9" w:rsidRPr="00E35869">
        <w:rPr>
          <w:rFonts w:ascii="Times New Roman" w:hAnsi="Times New Roman" w:cs="Times New Roman"/>
          <w:sz w:val="24"/>
          <w:szCs w:val="24"/>
        </w:rPr>
        <w:t xml:space="preserve">, </w:t>
      </w:r>
      <w:r w:rsidRPr="00E35869">
        <w:rPr>
          <w:rFonts w:ascii="Times New Roman" w:hAnsi="Times New Roman" w:cs="Times New Roman"/>
          <w:sz w:val="24"/>
          <w:szCs w:val="24"/>
        </w:rPr>
        <w:t>Canada</w:t>
      </w:r>
    </w:p>
    <w:p w:rsidR="00AE3E37" w:rsidRPr="00E35869" w:rsidRDefault="00AE3E37">
      <w:pPr>
        <w:pStyle w:val="BodyText"/>
        <w:rPr>
          <w:rFonts w:ascii="Times New Roman" w:hAnsi="Times New Roman" w:cs="Times New Roman"/>
          <w:sz w:val="24"/>
          <w:szCs w:val="24"/>
        </w:rPr>
      </w:pPr>
    </w:p>
    <w:p w:rsidR="00AE3E37" w:rsidRPr="00E35869" w:rsidRDefault="00AE3E37">
      <w:pPr>
        <w:rPr>
          <w:rFonts w:ascii="Times New Roman" w:hAnsi="Times New Roman" w:cs="Times New Roman"/>
          <w:sz w:val="24"/>
          <w:szCs w:val="24"/>
        </w:rPr>
        <w:sectPr w:rsidR="00AE3E37" w:rsidRPr="00E35869" w:rsidSect="008E5477">
          <w:footerReference w:type="default" r:id="rId8"/>
          <w:type w:val="continuous"/>
          <w:pgSz w:w="11910" w:h="16840"/>
          <w:pgMar w:top="995" w:right="600" w:bottom="840" w:left="620" w:header="0" w:footer="0" w:gutter="0"/>
          <w:cols w:space="720"/>
          <w:docGrid w:linePitch="299"/>
        </w:sectPr>
      </w:pPr>
    </w:p>
    <w:p w:rsidR="00AE3E37" w:rsidRPr="00E35869" w:rsidRDefault="00A9710C" w:rsidP="004A3799">
      <w:pPr>
        <w:pStyle w:val="Heading3"/>
        <w:spacing w:before="147"/>
        <w:ind w:left="0"/>
        <w:jc w:val="both"/>
        <w:rPr>
          <w:rFonts w:ascii="Times New Roman" w:hAnsi="Times New Roman" w:cs="Times New Roman"/>
          <w:sz w:val="24"/>
          <w:szCs w:val="24"/>
        </w:rPr>
      </w:pPr>
      <w:r w:rsidRPr="00E35869">
        <w:rPr>
          <w:rFonts w:ascii="Times New Roman" w:hAnsi="Times New Roman" w:cs="Times New Roman"/>
          <w:color w:val="BF5A14"/>
          <w:sz w:val="24"/>
          <w:szCs w:val="24"/>
        </w:rPr>
        <w:lastRenderedPageBreak/>
        <w:t>Abstract</w:t>
      </w:r>
    </w:p>
    <w:p w:rsidR="00A761EA" w:rsidRPr="00E35869" w:rsidRDefault="00A761EA" w:rsidP="00E35869">
      <w:pPr>
        <w:jc w:val="both"/>
        <w:rPr>
          <w:rFonts w:ascii="Times New Roman" w:hAnsi="Times New Roman" w:cs="Times New Roman"/>
          <w:sz w:val="24"/>
          <w:szCs w:val="24"/>
        </w:rPr>
      </w:pPr>
      <w:r w:rsidRPr="00E35869">
        <w:rPr>
          <w:rFonts w:ascii="Times New Roman" w:hAnsi="Times New Roman" w:cs="Times New Roman"/>
          <w:sz w:val="24"/>
          <w:szCs w:val="24"/>
          <w:lang w:val="en-CA"/>
        </w:rPr>
        <w:t>Nanoplastics (&lt; 1 μm</w:t>
      </w:r>
      <w:r w:rsidRPr="00E35869">
        <w:rPr>
          <w:rFonts w:ascii="Times New Roman" w:hAnsi="Times New Roman" w:cs="Times New Roman"/>
          <w:sz w:val="24"/>
          <w:szCs w:val="24"/>
          <w:u w:val="single"/>
          <w:lang w:val="en-CA"/>
        </w:rPr>
        <w:t>)</w:t>
      </w:r>
      <w:r w:rsidRPr="00E35869">
        <w:rPr>
          <w:rFonts w:ascii="Times New Roman" w:hAnsi="Times New Roman" w:cs="Times New Roman"/>
          <w:sz w:val="24"/>
          <w:szCs w:val="24"/>
          <w:lang w:val="en-CA"/>
        </w:rPr>
        <w:t xml:space="preserve"> are small, plastic particles that have been discovered in soil. Due to their small size, chemical and physical diversity, nanoplastics are potentially the most dangerous kind of plastic towards biodiversity. Since the success of biodiversity depends largely on microorganisms, the effects of plastics towards microorganisms has been intensely studied. Yet, majority of studies on plastics and microorganisms focused on aquatic environments with larger, plastic particles, known as microplastics (1 - 5000 μm). To address the impact of nanoplastic in a soil microorganism, </w:t>
      </w:r>
      <w:r w:rsidR="00823D87" w:rsidRPr="00E35869">
        <w:rPr>
          <w:rFonts w:ascii="Times New Roman" w:hAnsi="Times New Roman" w:cs="Times New Roman"/>
          <w:sz w:val="24"/>
          <w:szCs w:val="24"/>
          <w:lang w:val="en-CA"/>
        </w:rPr>
        <w:t>we</w:t>
      </w:r>
      <w:r w:rsidRPr="00E35869">
        <w:rPr>
          <w:rFonts w:ascii="Times New Roman" w:hAnsi="Times New Roman" w:cs="Times New Roman"/>
          <w:sz w:val="24"/>
          <w:szCs w:val="24"/>
          <w:lang w:val="en-CA"/>
        </w:rPr>
        <w:t xml:space="preserve"> used a suite of analytical tools and microbiological methods to ascertain how nanoplastics of different sizes and functional groups impact a model soil bacteria, </w:t>
      </w:r>
      <w:r w:rsidRPr="00E35869">
        <w:rPr>
          <w:rFonts w:ascii="Times New Roman" w:hAnsi="Times New Roman" w:cs="Times New Roman"/>
          <w:i/>
          <w:iCs/>
          <w:sz w:val="24"/>
          <w:szCs w:val="24"/>
          <w:lang w:val="en-CA"/>
        </w:rPr>
        <w:t>Bacillus subtilis</w:t>
      </w:r>
      <w:r w:rsidRPr="00E35869">
        <w:rPr>
          <w:rFonts w:ascii="Times New Roman" w:hAnsi="Times New Roman" w:cs="Times New Roman"/>
          <w:sz w:val="24"/>
          <w:szCs w:val="24"/>
          <w:lang w:val="en-CA"/>
        </w:rPr>
        <w:t>. Positively charged nanoplastics were found to have the greatest effect on </w:t>
      </w:r>
      <w:r w:rsidRPr="00E35869">
        <w:rPr>
          <w:rFonts w:ascii="Times New Roman" w:hAnsi="Times New Roman" w:cs="Times New Roman"/>
          <w:i/>
          <w:iCs/>
          <w:sz w:val="24"/>
          <w:szCs w:val="24"/>
          <w:lang w:val="en-CA"/>
        </w:rPr>
        <w:t>B. subtilis</w:t>
      </w:r>
      <w:r w:rsidRPr="00E35869">
        <w:rPr>
          <w:rFonts w:ascii="Times New Roman" w:hAnsi="Times New Roman" w:cs="Times New Roman"/>
          <w:sz w:val="24"/>
          <w:szCs w:val="24"/>
          <w:lang w:val="en-CA"/>
        </w:rPr>
        <w:t> in both its planktonic free-living and surface-associated biofilm forms of life.</w:t>
      </w:r>
      <w:r w:rsidR="00E35869">
        <w:rPr>
          <w:rFonts w:ascii="Times New Roman" w:hAnsi="Times New Roman" w:cs="Times New Roman"/>
          <w:sz w:val="24"/>
          <w:szCs w:val="24"/>
          <w:lang w:val="en-CA"/>
        </w:rPr>
        <w:t xml:space="preserve"> These effects are detrimental </w:t>
      </w:r>
      <w:r w:rsidRPr="00E35869">
        <w:rPr>
          <w:rFonts w:ascii="Times New Roman" w:hAnsi="Times New Roman" w:cs="Times New Roman"/>
          <w:sz w:val="24"/>
          <w:szCs w:val="24"/>
          <w:lang w:val="en-CA"/>
        </w:rPr>
        <w:t>and inc</w:t>
      </w:r>
      <w:r w:rsidR="00E35869">
        <w:rPr>
          <w:rFonts w:ascii="Times New Roman" w:hAnsi="Times New Roman" w:cs="Times New Roman"/>
          <w:sz w:val="24"/>
          <w:szCs w:val="24"/>
          <w:lang w:val="en-CA"/>
        </w:rPr>
        <w:t xml:space="preserve">lude cell death, slower growth </w:t>
      </w:r>
      <w:r w:rsidR="00E35869" w:rsidRPr="00E35869">
        <w:rPr>
          <w:rFonts w:ascii="Times New Roman" w:hAnsi="Times New Roman" w:cs="Times New Roman"/>
          <w:sz w:val="24"/>
          <w:szCs w:val="24"/>
          <w:lang w:val="en-CA"/>
        </w:rPr>
        <w:t>and a</w:t>
      </w:r>
      <w:r w:rsidRPr="00E35869">
        <w:rPr>
          <w:rFonts w:ascii="Times New Roman" w:hAnsi="Times New Roman" w:cs="Times New Roman"/>
          <w:sz w:val="24"/>
          <w:szCs w:val="24"/>
          <w:lang w:val="en-CA"/>
        </w:rPr>
        <w:t xml:space="preserve"> reduction in biomass and changes in its surface-associated structure which could potentially affect its performance in the natural environment. As </w:t>
      </w:r>
      <w:r w:rsidRPr="00E35869">
        <w:rPr>
          <w:rFonts w:ascii="Times New Roman" w:hAnsi="Times New Roman" w:cs="Times New Roman"/>
          <w:i/>
          <w:iCs/>
          <w:sz w:val="24"/>
          <w:szCs w:val="24"/>
          <w:lang w:val="en-CA"/>
        </w:rPr>
        <w:t>Bacillus subtilis</w:t>
      </w:r>
      <w:r w:rsidRPr="00E35869">
        <w:rPr>
          <w:rFonts w:ascii="Times New Roman" w:hAnsi="Times New Roman" w:cs="Times New Roman"/>
          <w:sz w:val="24"/>
          <w:szCs w:val="24"/>
          <w:lang w:val="en-CA"/>
        </w:rPr>
        <w:t> is known to symbiotically associate with plant roots, the negative effects of positively charged nanoplastics might inhibit the ecologically significant relationship between </w:t>
      </w:r>
      <w:r w:rsidRPr="00E35869">
        <w:rPr>
          <w:rFonts w:ascii="Times New Roman" w:hAnsi="Times New Roman" w:cs="Times New Roman"/>
          <w:i/>
          <w:iCs/>
          <w:sz w:val="24"/>
          <w:szCs w:val="24"/>
          <w:lang w:val="en-CA"/>
        </w:rPr>
        <w:t>B. subtilis</w:t>
      </w:r>
      <w:r w:rsidRPr="00E35869">
        <w:rPr>
          <w:rFonts w:ascii="Times New Roman" w:hAnsi="Times New Roman" w:cs="Times New Roman"/>
          <w:sz w:val="24"/>
          <w:szCs w:val="24"/>
          <w:lang w:val="en-CA"/>
        </w:rPr>
        <w:t> and plant health.</w:t>
      </w:r>
      <w:r w:rsidRPr="00E35869">
        <w:rPr>
          <w:rFonts w:ascii="Times New Roman" w:hAnsi="Times New Roman" w:cs="Times New Roman"/>
          <w:sz w:val="24"/>
          <w:szCs w:val="24"/>
        </w:rPr>
        <w:t> </w:t>
      </w:r>
    </w:p>
    <w:p w:rsidR="00AE3E37" w:rsidRPr="00E35869" w:rsidRDefault="00A9710C" w:rsidP="00E35869">
      <w:pPr>
        <w:pStyle w:val="Heading3"/>
        <w:spacing w:before="74"/>
        <w:jc w:val="both"/>
        <w:rPr>
          <w:rFonts w:ascii="Times New Roman" w:hAnsi="Times New Roman" w:cs="Times New Roman"/>
          <w:sz w:val="24"/>
          <w:szCs w:val="24"/>
        </w:rPr>
      </w:pPr>
      <w:r w:rsidRPr="00E35869">
        <w:rPr>
          <w:rFonts w:ascii="Times New Roman" w:hAnsi="Times New Roman" w:cs="Times New Roman"/>
          <w:b w:val="0"/>
          <w:sz w:val="24"/>
          <w:szCs w:val="24"/>
        </w:rPr>
        <w:br w:type="column"/>
      </w:r>
    </w:p>
    <w:p w:rsidR="00AE3E37" w:rsidRPr="00E35869" w:rsidRDefault="00BD7217">
      <w:pPr>
        <w:pStyle w:val="BodyText"/>
        <w:spacing w:before="2"/>
        <w:rPr>
          <w:rFonts w:ascii="Times New Roman" w:hAnsi="Times New Roman" w:cs="Times New Roman"/>
          <w:b/>
          <w:sz w:val="24"/>
          <w:szCs w:val="24"/>
        </w:rPr>
      </w:pPr>
      <w:r w:rsidRPr="00E35869">
        <w:rPr>
          <w:rFonts w:ascii="Times New Roman" w:hAnsi="Times New Roman" w:cs="Times New Roman"/>
          <w:b/>
          <w:noProof/>
          <w:sz w:val="24"/>
          <w:szCs w:val="24"/>
          <w:lang w:val="en-IN" w:eastAsia="en-IN"/>
        </w:rPr>
        <w:drawing>
          <wp:inline distT="0" distB="0" distL="0" distR="0" wp14:anchorId="19F0E86F" wp14:editId="4A11B314">
            <wp:extent cx="3322830" cy="2945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  final.png"/>
                    <pic:cNvPicPr/>
                  </pic:nvPicPr>
                  <pic:blipFill rotWithShape="1">
                    <a:blip r:embed="rId9" cstate="print">
                      <a:extLst>
                        <a:ext uri="{28A0092B-C50C-407E-A947-70E740481C1C}">
                          <a14:useLocalDpi xmlns:a14="http://schemas.microsoft.com/office/drawing/2010/main" val="0"/>
                        </a:ext>
                      </a:extLst>
                    </a:blip>
                    <a:srcRect l="62006" t="3891" b="48173"/>
                    <a:stretch/>
                  </pic:blipFill>
                  <pic:spPr bwMode="auto">
                    <a:xfrm>
                      <a:off x="0" y="0"/>
                      <a:ext cx="3328423" cy="2950087"/>
                    </a:xfrm>
                    <a:prstGeom prst="rect">
                      <a:avLst/>
                    </a:prstGeom>
                    <a:ln>
                      <a:noFill/>
                    </a:ln>
                    <a:extLst>
                      <a:ext uri="{53640926-AAD7-44D8-BBD7-CCE9431645EC}">
                        <a14:shadowObscured xmlns:a14="http://schemas.microsoft.com/office/drawing/2010/main"/>
                      </a:ext>
                    </a:extLst>
                  </pic:spPr>
                </pic:pic>
              </a:graphicData>
            </a:graphic>
          </wp:inline>
        </w:drawing>
      </w:r>
    </w:p>
    <w:p w:rsidR="00BD7217" w:rsidRPr="00E35869" w:rsidRDefault="00BD7217" w:rsidP="00E35869">
      <w:pPr>
        <w:pStyle w:val="BodyText"/>
        <w:spacing w:before="2"/>
        <w:jc w:val="both"/>
        <w:rPr>
          <w:rFonts w:ascii="Times New Roman" w:hAnsi="Times New Roman" w:cs="Times New Roman"/>
          <w:b/>
          <w:sz w:val="24"/>
          <w:szCs w:val="24"/>
        </w:rPr>
      </w:pPr>
      <w:r w:rsidRPr="00E35869">
        <w:rPr>
          <w:rFonts w:ascii="Times New Roman" w:hAnsi="Times New Roman" w:cs="Times New Roman"/>
          <w:b/>
          <w:sz w:val="24"/>
          <w:szCs w:val="24"/>
        </w:rPr>
        <w:t xml:space="preserve">Figure 1. Positively charged nanoplastics associating with </w:t>
      </w:r>
      <w:r w:rsidRPr="00E35869">
        <w:rPr>
          <w:rFonts w:ascii="Times New Roman" w:hAnsi="Times New Roman" w:cs="Times New Roman"/>
          <w:b/>
          <w:i/>
          <w:sz w:val="24"/>
          <w:szCs w:val="24"/>
        </w:rPr>
        <w:t>B. subtilis</w:t>
      </w:r>
      <w:r w:rsidRPr="00E35869">
        <w:rPr>
          <w:rFonts w:ascii="Times New Roman" w:hAnsi="Times New Roman" w:cs="Times New Roman"/>
          <w:b/>
          <w:sz w:val="24"/>
          <w:szCs w:val="24"/>
        </w:rPr>
        <w:t>.</w:t>
      </w:r>
      <w:r w:rsidR="00783799" w:rsidRPr="00E35869">
        <w:rPr>
          <w:rFonts w:ascii="Times New Roman" w:hAnsi="Times New Roman" w:cs="Times New Roman"/>
          <w:b/>
          <w:sz w:val="24"/>
          <w:szCs w:val="24"/>
        </w:rPr>
        <w:t xml:space="preserve"> Scale = 2µm</w:t>
      </w:r>
    </w:p>
    <w:p w:rsidR="005973B9" w:rsidRPr="00E35869" w:rsidRDefault="005973B9" w:rsidP="005973B9">
      <w:pPr>
        <w:spacing w:line="204" w:lineRule="exact"/>
        <w:rPr>
          <w:rFonts w:ascii="Times New Roman" w:hAnsi="Times New Roman" w:cs="Times New Roman"/>
          <w:b/>
          <w:sz w:val="24"/>
          <w:szCs w:val="24"/>
        </w:rPr>
      </w:pPr>
      <w:r w:rsidRPr="00E35869">
        <w:rPr>
          <w:rFonts w:ascii="Times New Roman" w:hAnsi="Times New Roman" w:cs="Times New Roman"/>
          <w:b/>
          <w:color w:val="BF5A14"/>
          <w:sz w:val="24"/>
          <w:szCs w:val="24"/>
        </w:rPr>
        <w:br/>
        <w:t>Recent Publications</w:t>
      </w:r>
    </w:p>
    <w:p w:rsidR="007148F0" w:rsidRPr="00E35869" w:rsidRDefault="007148F0" w:rsidP="007148F0">
      <w:pPr>
        <w:pStyle w:val="ListParagraph"/>
        <w:numPr>
          <w:ilvl w:val="0"/>
          <w:numId w:val="3"/>
        </w:numPr>
        <w:tabs>
          <w:tab w:val="left" w:pos="384"/>
        </w:tabs>
        <w:spacing w:before="103" w:line="216" w:lineRule="exact"/>
        <w:ind w:right="138" w:hanging="283"/>
        <w:rPr>
          <w:rFonts w:ascii="Times New Roman" w:hAnsi="Times New Roman" w:cs="Times New Roman"/>
          <w:sz w:val="24"/>
          <w:szCs w:val="24"/>
        </w:rPr>
      </w:pPr>
      <w:r w:rsidRPr="00E35869">
        <w:rPr>
          <w:rFonts w:ascii="Times New Roman" w:hAnsi="Times New Roman" w:cs="Times New Roman"/>
          <w:sz w:val="24"/>
          <w:szCs w:val="24"/>
        </w:rPr>
        <w:t xml:space="preserve">Dai S, Ye R, Huang J, Wang B, </w:t>
      </w:r>
      <w:proofErr w:type="spellStart"/>
      <w:r w:rsidRPr="00E35869">
        <w:rPr>
          <w:rFonts w:ascii="Times New Roman" w:hAnsi="Times New Roman" w:cs="Times New Roman"/>
          <w:sz w:val="24"/>
          <w:szCs w:val="24"/>
        </w:rPr>
        <w:t>Zhenming</w:t>
      </w:r>
      <w:proofErr w:type="spellEnd"/>
      <w:r w:rsidRPr="00E35869">
        <w:rPr>
          <w:rFonts w:ascii="Times New Roman" w:hAnsi="Times New Roman" w:cs="Times New Roman"/>
          <w:sz w:val="24"/>
          <w:szCs w:val="24"/>
        </w:rPr>
        <w:t xml:space="preserve"> X, </w:t>
      </w:r>
      <w:proofErr w:type="spellStart"/>
      <w:r w:rsidRPr="00E35869">
        <w:rPr>
          <w:rFonts w:ascii="Times New Roman" w:hAnsi="Times New Roman" w:cs="Times New Roman"/>
          <w:sz w:val="24"/>
          <w:szCs w:val="24"/>
        </w:rPr>
        <w:t>Xinwen</w:t>
      </w:r>
      <w:proofErr w:type="spellEnd"/>
      <w:r w:rsidRPr="00E35869">
        <w:rPr>
          <w:rFonts w:ascii="Times New Roman" w:hAnsi="Times New Roman" w:cs="Times New Roman"/>
          <w:sz w:val="24"/>
          <w:szCs w:val="24"/>
        </w:rPr>
        <w:t xml:space="preserve"> O, Ning Y, Cheng H, </w:t>
      </w:r>
      <w:proofErr w:type="spellStart"/>
      <w:r w:rsidRPr="00E35869">
        <w:rPr>
          <w:rFonts w:ascii="Times New Roman" w:hAnsi="Times New Roman" w:cs="Times New Roman"/>
          <w:sz w:val="24"/>
          <w:szCs w:val="24"/>
        </w:rPr>
        <w:t>Yuejin</w:t>
      </w:r>
      <w:proofErr w:type="spellEnd"/>
      <w:r w:rsidRPr="00E35869">
        <w:rPr>
          <w:rFonts w:ascii="Times New Roman" w:hAnsi="Times New Roman" w:cs="Times New Roman"/>
          <w:sz w:val="24"/>
          <w:szCs w:val="24"/>
        </w:rPr>
        <w:t xml:space="preserve"> H, Zhou R, Tian B. Distinct lipid membrane interaction and uptake of differentially charged nanoplastics in bacteria. </w:t>
      </w:r>
      <w:r w:rsidRPr="00E35869">
        <w:rPr>
          <w:rFonts w:ascii="Times New Roman" w:hAnsi="Times New Roman" w:cs="Times New Roman"/>
          <w:i/>
          <w:iCs/>
          <w:sz w:val="24"/>
          <w:szCs w:val="24"/>
        </w:rPr>
        <w:t xml:space="preserve">J </w:t>
      </w:r>
      <w:proofErr w:type="spellStart"/>
      <w:r w:rsidRPr="00E35869">
        <w:rPr>
          <w:rFonts w:ascii="Times New Roman" w:hAnsi="Times New Roman" w:cs="Times New Roman"/>
          <w:i/>
          <w:iCs/>
          <w:sz w:val="24"/>
          <w:szCs w:val="24"/>
        </w:rPr>
        <w:t>Nanobiotechnol</w:t>
      </w:r>
      <w:proofErr w:type="spellEnd"/>
      <w:r w:rsidRPr="00E35869">
        <w:rPr>
          <w:rFonts w:ascii="Times New Roman" w:hAnsi="Times New Roman" w:cs="Times New Roman"/>
          <w:sz w:val="24"/>
          <w:szCs w:val="24"/>
        </w:rPr>
        <w:t> </w:t>
      </w:r>
      <w:r w:rsidRPr="00E35869">
        <w:rPr>
          <w:rFonts w:ascii="Times New Roman" w:hAnsi="Times New Roman" w:cs="Times New Roman"/>
          <w:bCs/>
          <w:sz w:val="24"/>
          <w:szCs w:val="24"/>
        </w:rPr>
        <w:t>20</w:t>
      </w:r>
      <w:r w:rsidRPr="00E35869">
        <w:rPr>
          <w:rFonts w:ascii="Times New Roman" w:hAnsi="Times New Roman" w:cs="Times New Roman"/>
          <w:sz w:val="24"/>
          <w:szCs w:val="24"/>
        </w:rPr>
        <w:t>, 191 (2022).</w:t>
      </w:r>
    </w:p>
    <w:p w:rsidR="005973B9" w:rsidRPr="00E35869" w:rsidRDefault="00CB2EB4" w:rsidP="005973B9">
      <w:pPr>
        <w:pStyle w:val="ListParagraph"/>
        <w:numPr>
          <w:ilvl w:val="0"/>
          <w:numId w:val="3"/>
        </w:numPr>
        <w:tabs>
          <w:tab w:val="left" w:pos="384"/>
        </w:tabs>
        <w:spacing w:before="103" w:line="216" w:lineRule="exact"/>
        <w:ind w:right="138" w:hanging="283"/>
        <w:rPr>
          <w:rFonts w:ascii="Times New Roman" w:hAnsi="Times New Roman" w:cs="Times New Roman"/>
          <w:sz w:val="24"/>
          <w:szCs w:val="24"/>
        </w:rPr>
      </w:pPr>
      <w:r w:rsidRPr="00E35869">
        <w:rPr>
          <w:rFonts w:ascii="Times New Roman" w:hAnsi="Times New Roman" w:cs="Times New Roman"/>
          <w:sz w:val="24"/>
          <w:szCs w:val="24"/>
        </w:rPr>
        <w:t xml:space="preserve">Xu S, Wu C, Guo WB, Yang L, Ji R, Pan K, Miao AJ. Polystyrene Nanoplastics Inhibit the Transformation of </w:t>
      </w:r>
      <w:proofErr w:type="spellStart"/>
      <w:r w:rsidRPr="00E35869">
        <w:rPr>
          <w:rFonts w:ascii="Times New Roman" w:hAnsi="Times New Roman" w:cs="Times New Roman"/>
          <w:sz w:val="24"/>
          <w:szCs w:val="24"/>
        </w:rPr>
        <w:t>Tetrabromobisphenol</w:t>
      </w:r>
      <w:proofErr w:type="spellEnd"/>
      <w:r w:rsidRPr="00E35869">
        <w:rPr>
          <w:rFonts w:ascii="Times New Roman" w:hAnsi="Times New Roman" w:cs="Times New Roman"/>
          <w:sz w:val="24"/>
          <w:szCs w:val="24"/>
        </w:rPr>
        <w:t xml:space="preserve"> A by the Bacterium </w:t>
      </w:r>
      <w:proofErr w:type="spellStart"/>
      <w:r w:rsidRPr="00E35869">
        <w:rPr>
          <w:rFonts w:ascii="Times New Roman" w:hAnsi="Times New Roman" w:cs="Times New Roman"/>
          <w:sz w:val="24"/>
          <w:szCs w:val="24"/>
        </w:rPr>
        <w:t>Rhodococcus</w:t>
      </w:r>
      <w:proofErr w:type="spellEnd"/>
      <w:r w:rsidRPr="00E35869">
        <w:rPr>
          <w:rFonts w:ascii="Times New Roman" w:hAnsi="Times New Roman" w:cs="Times New Roman"/>
          <w:sz w:val="24"/>
          <w:szCs w:val="24"/>
        </w:rPr>
        <w:t xml:space="preserve"> </w:t>
      </w:r>
      <w:proofErr w:type="spellStart"/>
      <w:r w:rsidRPr="00E35869">
        <w:rPr>
          <w:rFonts w:ascii="Times New Roman" w:hAnsi="Times New Roman" w:cs="Times New Roman"/>
          <w:sz w:val="24"/>
          <w:szCs w:val="24"/>
        </w:rPr>
        <w:t>jostii</w:t>
      </w:r>
      <w:proofErr w:type="spellEnd"/>
      <w:r w:rsidRPr="00E35869">
        <w:rPr>
          <w:rFonts w:ascii="Times New Roman" w:hAnsi="Times New Roman" w:cs="Times New Roman"/>
          <w:sz w:val="24"/>
          <w:szCs w:val="24"/>
        </w:rPr>
        <w:t xml:space="preserve">. </w:t>
      </w:r>
      <w:r w:rsidRPr="00E35869">
        <w:rPr>
          <w:rFonts w:ascii="Times New Roman" w:hAnsi="Times New Roman" w:cs="Times New Roman"/>
          <w:i/>
          <w:sz w:val="24"/>
          <w:szCs w:val="24"/>
        </w:rPr>
        <w:t>ACS Nano</w:t>
      </w:r>
      <w:r w:rsidRPr="00E35869">
        <w:rPr>
          <w:rFonts w:ascii="Times New Roman" w:hAnsi="Times New Roman" w:cs="Times New Roman"/>
          <w:sz w:val="24"/>
          <w:szCs w:val="24"/>
        </w:rPr>
        <w:t>. 2022 Jan 25</w:t>
      </w:r>
      <w:proofErr w:type="gramStart"/>
      <w:r w:rsidRPr="00E35869">
        <w:rPr>
          <w:rFonts w:ascii="Times New Roman" w:hAnsi="Times New Roman" w:cs="Times New Roman"/>
          <w:sz w:val="24"/>
          <w:szCs w:val="24"/>
        </w:rPr>
        <w:t>;16</w:t>
      </w:r>
      <w:proofErr w:type="gramEnd"/>
      <w:r w:rsidRPr="00E35869">
        <w:rPr>
          <w:rFonts w:ascii="Times New Roman" w:hAnsi="Times New Roman" w:cs="Times New Roman"/>
          <w:sz w:val="24"/>
          <w:szCs w:val="24"/>
        </w:rPr>
        <w:t>(1):405-414.</w:t>
      </w:r>
    </w:p>
    <w:p w:rsidR="009D2D07" w:rsidRPr="00E35869" w:rsidRDefault="009D2D07" w:rsidP="005973B9">
      <w:pPr>
        <w:pStyle w:val="ListParagraph"/>
        <w:numPr>
          <w:ilvl w:val="0"/>
          <w:numId w:val="3"/>
        </w:numPr>
        <w:tabs>
          <w:tab w:val="left" w:pos="384"/>
        </w:tabs>
        <w:spacing w:line="216" w:lineRule="exact"/>
        <w:ind w:right="138" w:hanging="283"/>
        <w:rPr>
          <w:rFonts w:ascii="Times New Roman" w:hAnsi="Times New Roman" w:cs="Times New Roman"/>
          <w:sz w:val="24"/>
          <w:szCs w:val="24"/>
        </w:rPr>
      </w:pPr>
      <w:r w:rsidRPr="00E35869">
        <w:rPr>
          <w:rFonts w:ascii="Times New Roman" w:hAnsi="Times New Roman" w:cs="Times New Roman"/>
          <w:sz w:val="24"/>
          <w:szCs w:val="24"/>
        </w:rPr>
        <w:t>Wang L, Wu WM, Bolan NS, Tsang DCW, Li Y, Qin M, Hou D. Environmental Fate, Toxicity and Risk Management Strategies of Nanoplastics in the Environment: Current Status and Future Perspectives</w:t>
      </w:r>
      <w:r w:rsidRPr="00E35869">
        <w:rPr>
          <w:rFonts w:ascii="Times New Roman" w:hAnsi="Times New Roman" w:cs="Times New Roman"/>
          <w:i/>
          <w:sz w:val="24"/>
          <w:szCs w:val="24"/>
        </w:rPr>
        <w:t>. J. Hazard. Mater.</w:t>
      </w:r>
      <w:r w:rsidRPr="00E35869">
        <w:rPr>
          <w:rFonts w:ascii="Times New Roman" w:hAnsi="Times New Roman" w:cs="Times New Roman"/>
          <w:sz w:val="24"/>
          <w:szCs w:val="24"/>
        </w:rPr>
        <w:t xml:space="preserve"> 2021, 401, 123415.</w:t>
      </w:r>
    </w:p>
    <w:p w:rsidR="005973B9" w:rsidRPr="00E35869" w:rsidRDefault="00A95AAD" w:rsidP="005973B9">
      <w:pPr>
        <w:pStyle w:val="ListParagraph"/>
        <w:numPr>
          <w:ilvl w:val="0"/>
          <w:numId w:val="3"/>
        </w:numPr>
        <w:tabs>
          <w:tab w:val="left" w:pos="384"/>
        </w:tabs>
        <w:spacing w:line="216" w:lineRule="exact"/>
        <w:ind w:right="138" w:hanging="283"/>
        <w:rPr>
          <w:rFonts w:ascii="Times New Roman" w:hAnsi="Times New Roman" w:cs="Times New Roman"/>
          <w:sz w:val="24"/>
          <w:szCs w:val="24"/>
        </w:rPr>
      </w:pPr>
      <w:proofErr w:type="spellStart"/>
      <w:r w:rsidRPr="00E35869">
        <w:rPr>
          <w:rFonts w:ascii="Times New Roman" w:hAnsi="Times New Roman" w:cs="Times New Roman"/>
          <w:sz w:val="24"/>
          <w:szCs w:val="24"/>
        </w:rPr>
        <w:t>Fringer</w:t>
      </w:r>
      <w:proofErr w:type="spellEnd"/>
      <w:r w:rsidRPr="00E35869">
        <w:rPr>
          <w:rFonts w:ascii="Times New Roman" w:hAnsi="Times New Roman" w:cs="Times New Roman"/>
          <w:sz w:val="24"/>
          <w:szCs w:val="24"/>
        </w:rPr>
        <w:t xml:space="preserve"> VS, Fawcett LP, </w:t>
      </w:r>
      <w:proofErr w:type="spellStart"/>
      <w:r w:rsidRPr="00E35869">
        <w:rPr>
          <w:rFonts w:ascii="Times New Roman" w:hAnsi="Times New Roman" w:cs="Times New Roman"/>
          <w:sz w:val="24"/>
          <w:szCs w:val="24"/>
        </w:rPr>
        <w:t>Mitrano</w:t>
      </w:r>
      <w:proofErr w:type="spellEnd"/>
      <w:r w:rsidRPr="00E35869">
        <w:rPr>
          <w:rFonts w:ascii="Times New Roman" w:hAnsi="Times New Roman" w:cs="Times New Roman"/>
          <w:sz w:val="24"/>
          <w:szCs w:val="24"/>
        </w:rPr>
        <w:t xml:space="preserve"> DM, Maurer-Jones MA. Impacts of Nanoplastics on the Viability and Riboflavin Secretion in the Model Bacteria </w:t>
      </w:r>
      <w:proofErr w:type="spellStart"/>
      <w:r w:rsidRPr="00E35869">
        <w:rPr>
          <w:rFonts w:ascii="Times New Roman" w:hAnsi="Times New Roman" w:cs="Times New Roman"/>
          <w:sz w:val="24"/>
          <w:szCs w:val="24"/>
        </w:rPr>
        <w:t>Shewanella</w:t>
      </w:r>
      <w:proofErr w:type="spellEnd"/>
      <w:r w:rsidRPr="00E35869">
        <w:rPr>
          <w:rFonts w:ascii="Times New Roman" w:hAnsi="Times New Roman" w:cs="Times New Roman"/>
          <w:sz w:val="24"/>
          <w:szCs w:val="24"/>
        </w:rPr>
        <w:t xml:space="preserve"> </w:t>
      </w:r>
      <w:proofErr w:type="spellStart"/>
      <w:r w:rsidRPr="00E35869">
        <w:rPr>
          <w:rFonts w:ascii="Times New Roman" w:hAnsi="Times New Roman" w:cs="Times New Roman"/>
          <w:sz w:val="24"/>
          <w:szCs w:val="24"/>
        </w:rPr>
        <w:t>Oneidensis</w:t>
      </w:r>
      <w:proofErr w:type="spellEnd"/>
      <w:r w:rsidRPr="00E35869">
        <w:rPr>
          <w:rFonts w:ascii="Times New Roman" w:hAnsi="Times New Roman" w:cs="Times New Roman"/>
          <w:sz w:val="24"/>
          <w:szCs w:val="24"/>
        </w:rPr>
        <w:t xml:space="preserve">. </w:t>
      </w:r>
      <w:r w:rsidRPr="00E35869">
        <w:rPr>
          <w:rFonts w:ascii="Times New Roman" w:hAnsi="Times New Roman" w:cs="Times New Roman"/>
          <w:i/>
          <w:sz w:val="24"/>
          <w:szCs w:val="24"/>
        </w:rPr>
        <w:t>Front. Environ. Sci</w:t>
      </w:r>
      <w:r w:rsidRPr="00E35869">
        <w:rPr>
          <w:rFonts w:ascii="Times New Roman" w:hAnsi="Times New Roman" w:cs="Times New Roman"/>
          <w:sz w:val="24"/>
          <w:szCs w:val="24"/>
        </w:rPr>
        <w:t>. 2020 8, 97.</w:t>
      </w:r>
    </w:p>
    <w:p w:rsidR="005973B9" w:rsidRPr="00E35869" w:rsidRDefault="00F177DF" w:rsidP="009D2D07">
      <w:pPr>
        <w:pStyle w:val="BodyText"/>
        <w:numPr>
          <w:ilvl w:val="0"/>
          <w:numId w:val="3"/>
        </w:numPr>
        <w:spacing w:before="85" w:line="216" w:lineRule="exact"/>
        <w:ind w:right="138"/>
        <w:jc w:val="both"/>
        <w:rPr>
          <w:rFonts w:ascii="Times New Roman" w:hAnsi="Times New Roman" w:cs="Times New Roman"/>
          <w:sz w:val="24"/>
          <w:szCs w:val="24"/>
        </w:rPr>
      </w:pPr>
      <w:r w:rsidRPr="00E35869">
        <w:rPr>
          <w:rFonts w:ascii="Times New Roman" w:hAnsi="Times New Roman" w:cs="Times New Roman"/>
          <w:sz w:val="24"/>
          <w:szCs w:val="24"/>
        </w:rPr>
        <w:t>Nomura</w:t>
      </w:r>
      <w:r w:rsidR="005F2882" w:rsidRPr="00E35869">
        <w:rPr>
          <w:rFonts w:ascii="Times New Roman" w:hAnsi="Times New Roman" w:cs="Times New Roman"/>
          <w:sz w:val="24"/>
          <w:szCs w:val="24"/>
        </w:rPr>
        <w:t xml:space="preserve"> </w:t>
      </w:r>
      <w:r w:rsidRPr="00E35869">
        <w:rPr>
          <w:rFonts w:ascii="Times New Roman" w:hAnsi="Times New Roman" w:cs="Times New Roman"/>
          <w:sz w:val="24"/>
          <w:szCs w:val="24"/>
        </w:rPr>
        <w:t>T</w:t>
      </w:r>
      <w:r w:rsidR="005F2882" w:rsidRPr="00E35869">
        <w:rPr>
          <w:rFonts w:ascii="Times New Roman" w:hAnsi="Times New Roman" w:cs="Times New Roman"/>
          <w:sz w:val="24"/>
          <w:szCs w:val="24"/>
        </w:rPr>
        <w:t>,</w:t>
      </w:r>
      <w:r w:rsidRPr="00E35869">
        <w:rPr>
          <w:rFonts w:ascii="Times New Roman" w:hAnsi="Times New Roman" w:cs="Times New Roman"/>
          <w:sz w:val="24"/>
          <w:szCs w:val="24"/>
        </w:rPr>
        <w:t xml:space="preserve"> Fujisawa E</w:t>
      </w:r>
      <w:r w:rsidR="005F2882" w:rsidRPr="00E35869">
        <w:rPr>
          <w:rFonts w:ascii="Times New Roman" w:hAnsi="Times New Roman" w:cs="Times New Roman"/>
          <w:sz w:val="24"/>
          <w:szCs w:val="24"/>
        </w:rPr>
        <w:t>,</w:t>
      </w:r>
      <w:r w:rsidRPr="00E35869">
        <w:rPr>
          <w:rFonts w:ascii="Times New Roman" w:hAnsi="Times New Roman" w:cs="Times New Roman"/>
          <w:sz w:val="24"/>
          <w:szCs w:val="24"/>
        </w:rPr>
        <w:t xml:space="preserve"> </w:t>
      </w:r>
      <w:proofErr w:type="spellStart"/>
      <w:r w:rsidRPr="00E35869">
        <w:rPr>
          <w:rFonts w:ascii="Times New Roman" w:hAnsi="Times New Roman" w:cs="Times New Roman"/>
          <w:sz w:val="24"/>
          <w:szCs w:val="24"/>
        </w:rPr>
        <w:t>Itoh</w:t>
      </w:r>
      <w:proofErr w:type="spellEnd"/>
      <w:r w:rsidRPr="00E35869">
        <w:rPr>
          <w:rFonts w:ascii="Times New Roman" w:hAnsi="Times New Roman" w:cs="Times New Roman"/>
          <w:sz w:val="24"/>
          <w:szCs w:val="24"/>
        </w:rPr>
        <w:t xml:space="preserve"> S</w:t>
      </w:r>
      <w:r w:rsidR="005F2882" w:rsidRPr="00E35869">
        <w:rPr>
          <w:rFonts w:ascii="Times New Roman" w:hAnsi="Times New Roman" w:cs="Times New Roman"/>
          <w:sz w:val="24"/>
          <w:szCs w:val="24"/>
        </w:rPr>
        <w:t>,</w:t>
      </w:r>
      <w:r w:rsidRPr="00E35869">
        <w:rPr>
          <w:rFonts w:ascii="Times New Roman" w:hAnsi="Times New Roman" w:cs="Times New Roman"/>
          <w:sz w:val="24"/>
          <w:szCs w:val="24"/>
        </w:rPr>
        <w:t xml:space="preserve"> </w:t>
      </w:r>
      <w:proofErr w:type="spellStart"/>
      <w:r w:rsidRPr="00E35869">
        <w:rPr>
          <w:rFonts w:ascii="Times New Roman" w:hAnsi="Times New Roman" w:cs="Times New Roman"/>
          <w:sz w:val="24"/>
          <w:szCs w:val="24"/>
        </w:rPr>
        <w:t>Konishi</w:t>
      </w:r>
      <w:proofErr w:type="spellEnd"/>
      <w:r w:rsidRPr="00E35869">
        <w:rPr>
          <w:rFonts w:ascii="Times New Roman" w:hAnsi="Times New Roman" w:cs="Times New Roman"/>
          <w:sz w:val="24"/>
          <w:szCs w:val="24"/>
        </w:rPr>
        <w:t xml:space="preserve"> Y. Comparison of the Cytotoxic Effect of Polystyrene Latex Nanoparticles on Planktonic Cells and Bacterial Biofilms</w:t>
      </w:r>
      <w:r w:rsidRPr="00E35869">
        <w:rPr>
          <w:rFonts w:ascii="Times New Roman" w:hAnsi="Times New Roman" w:cs="Times New Roman"/>
          <w:i/>
          <w:sz w:val="24"/>
          <w:szCs w:val="24"/>
        </w:rPr>
        <w:t>. J. Nanoparticle Res</w:t>
      </w:r>
      <w:r w:rsidRPr="00E35869">
        <w:rPr>
          <w:rFonts w:ascii="Times New Roman" w:hAnsi="Times New Roman" w:cs="Times New Roman"/>
          <w:sz w:val="24"/>
          <w:szCs w:val="24"/>
        </w:rPr>
        <w:t xml:space="preserve">. 2016, 18 (6), 1–9. </w:t>
      </w:r>
    </w:p>
    <w:p w:rsidR="00AE3E37" w:rsidRPr="00E35869" w:rsidRDefault="00AE3E37" w:rsidP="008756E6">
      <w:pPr>
        <w:tabs>
          <w:tab w:val="left" w:pos="384"/>
        </w:tabs>
        <w:ind w:right="117"/>
        <w:rPr>
          <w:rFonts w:ascii="Times New Roman" w:hAnsi="Times New Roman" w:cs="Times New Roman"/>
          <w:sz w:val="24"/>
          <w:szCs w:val="24"/>
        </w:rPr>
      </w:pPr>
    </w:p>
    <w:p w:rsidR="00AE3E37" w:rsidRPr="00E35869" w:rsidRDefault="008756E6">
      <w:pPr>
        <w:spacing w:line="200" w:lineRule="exact"/>
        <w:jc w:val="both"/>
        <w:rPr>
          <w:rFonts w:ascii="Times New Roman" w:hAnsi="Times New Roman" w:cs="Times New Roman"/>
          <w:sz w:val="24"/>
          <w:szCs w:val="24"/>
        </w:rPr>
        <w:sectPr w:rsidR="00AE3E37" w:rsidRPr="00E35869" w:rsidSect="008E5477">
          <w:type w:val="continuous"/>
          <w:pgSz w:w="11910" w:h="16840"/>
          <w:pgMar w:top="995" w:right="600" w:bottom="840" w:left="620" w:header="720" w:footer="720" w:gutter="0"/>
          <w:cols w:num="2" w:space="720" w:equalWidth="0">
            <w:col w:w="5214" w:space="138"/>
            <w:col w:w="5338"/>
          </w:cols>
        </w:sectPr>
      </w:pPr>
      <w:r w:rsidRPr="00E35869">
        <w:rPr>
          <w:rFonts w:ascii="Times New Roman" w:hAnsi="Times New Roman" w:cs="Times New Roman"/>
          <w:sz w:val="24"/>
          <w:szCs w:val="24"/>
        </w:rPr>
        <w:t xml:space="preserve">   </w:t>
      </w:r>
    </w:p>
    <w:p w:rsidR="00AE3E37" w:rsidRPr="00E35869" w:rsidRDefault="00AE3E37">
      <w:pPr>
        <w:pStyle w:val="BodyText"/>
        <w:rPr>
          <w:rFonts w:ascii="Times New Roman" w:hAnsi="Times New Roman" w:cs="Times New Roman"/>
          <w:sz w:val="24"/>
          <w:szCs w:val="24"/>
        </w:rPr>
      </w:pPr>
    </w:p>
    <w:p w:rsidR="00AE3E37" w:rsidRPr="00E35869" w:rsidRDefault="00AE3E37">
      <w:pPr>
        <w:pStyle w:val="BodyText"/>
        <w:spacing w:line="40" w:lineRule="exact"/>
        <w:ind w:left="2202"/>
        <w:rPr>
          <w:rFonts w:ascii="Times New Roman" w:hAnsi="Times New Roman" w:cs="Times New Roman"/>
          <w:sz w:val="24"/>
          <w:szCs w:val="24"/>
        </w:rPr>
      </w:pPr>
    </w:p>
    <w:p w:rsidR="00E35869" w:rsidRDefault="00E35869" w:rsidP="00E35869">
      <w:pPr>
        <w:spacing w:before="92"/>
        <w:ind w:left="383" w:right="4234"/>
        <w:rPr>
          <w:rFonts w:ascii="Times New Roman" w:hAnsi="Times New Roman" w:cs="Times New Roman"/>
          <w:noProof/>
          <w:sz w:val="24"/>
          <w:szCs w:val="24"/>
        </w:rPr>
      </w:pPr>
    </w:p>
    <w:p w:rsidR="00E35869" w:rsidRDefault="00E35869" w:rsidP="00404E5B">
      <w:pPr>
        <w:spacing w:before="92"/>
        <w:ind w:right="4234"/>
        <w:rPr>
          <w:rFonts w:ascii="Times New Roman" w:hAnsi="Times New Roman" w:cs="Times New Roman"/>
          <w:noProof/>
          <w:sz w:val="24"/>
          <w:szCs w:val="24"/>
        </w:rPr>
      </w:pPr>
    </w:p>
    <w:p w:rsidR="00AE3E37" w:rsidRPr="00E35869" w:rsidRDefault="00A9710C" w:rsidP="00404E5B">
      <w:pPr>
        <w:spacing w:before="92"/>
        <w:ind w:right="4234"/>
        <w:rPr>
          <w:rFonts w:ascii="Times New Roman" w:hAnsi="Times New Roman" w:cs="Times New Roman"/>
          <w:sz w:val="24"/>
          <w:szCs w:val="24"/>
        </w:rPr>
      </w:pPr>
      <w:r w:rsidRPr="00E35869">
        <w:rPr>
          <w:rFonts w:ascii="Times New Roman" w:hAnsi="Times New Roman" w:cs="Times New Roman"/>
          <w:color w:val="BF5A14"/>
          <w:sz w:val="24"/>
          <w:szCs w:val="24"/>
        </w:rPr>
        <w:lastRenderedPageBreak/>
        <w:t>Biography</w:t>
      </w:r>
      <w:r w:rsidR="00404E5B" w:rsidRPr="00E35869">
        <w:rPr>
          <w:rFonts w:ascii="Times New Roman" w:hAnsi="Times New Roman" w:cs="Times New Roman"/>
          <w:color w:val="BF5A14"/>
          <w:sz w:val="24"/>
          <w:szCs w:val="24"/>
        </w:rPr>
        <w:t xml:space="preserve"> </w:t>
      </w:r>
    </w:p>
    <w:p w:rsidR="00AE3E37" w:rsidRPr="00E35869" w:rsidRDefault="00C83DC9" w:rsidP="00E35869">
      <w:pPr>
        <w:rPr>
          <w:rFonts w:ascii="Times New Roman" w:hAnsi="Times New Roman" w:cs="Times New Roman"/>
          <w:sz w:val="24"/>
          <w:szCs w:val="24"/>
          <w:lang w:val="en-CA"/>
        </w:rPr>
      </w:pPr>
      <w:r w:rsidRPr="00E35869">
        <w:rPr>
          <w:rFonts w:ascii="Times New Roman" w:hAnsi="Times New Roman" w:cs="Times New Roman"/>
          <w:sz w:val="24"/>
          <w:szCs w:val="24"/>
          <w:lang w:val="en-CA"/>
        </w:rPr>
        <w:t>Franklin Perez i</w:t>
      </w:r>
      <w:r w:rsidR="004F2159" w:rsidRPr="00E35869">
        <w:rPr>
          <w:rFonts w:ascii="Times New Roman" w:hAnsi="Times New Roman" w:cs="Times New Roman"/>
          <w:sz w:val="24"/>
          <w:szCs w:val="24"/>
          <w:lang w:val="en-CA"/>
        </w:rPr>
        <w:t>s</w:t>
      </w:r>
      <w:r w:rsidRPr="00E35869">
        <w:rPr>
          <w:rFonts w:ascii="Times New Roman" w:hAnsi="Times New Roman" w:cs="Times New Roman"/>
          <w:sz w:val="24"/>
          <w:szCs w:val="24"/>
          <w:lang w:val="en-CA"/>
        </w:rPr>
        <w:t xml:space="preserve"> in his third year of his PhD at the University of Toronto in the </w:t>
      </w:r>
      <w:hyperlink r:id="rId10" w:history="1">
        <w:r w:rsidRPr="00E35869">
          <w:rPr>
            <w:rFonts w:ascii="Times New Roman" w:hAnsi="Times New Roman" w:cs="Times New Roman"/>
            <w:lang w:val="en-CA"/>
          </w:rPr>
          <w:t>Mechano-microbiology Lab</w:t>
        </w:r>
      </w:hyperlink>
      <w:r w:rsidRPr="00E35869">
        <w:rPr>
          <w:rFonts w:ascii="Times New Roman" w:hAnsi="Times New Roman" w:cs="Times New Roman"/>
          <w:sz w:val="24"/>
          <w:szCs w:val="24"/>
          <w:lang w:val="en-CA"/>
        </w:rPr>
        <w:t xml:space="preserve">. </w:t>
      </w:r>
      <w:r w:rsidR="00F76E6C" w:rsidRPr="00E35869">
        <w:rPr>
          <w:rFonts w:ascii="Times New Roman" w:hAnsi="Times New Roman" w:cs="Times New Roman"/>
          <w:sz w:val="24"/>
          <w:szCs w:val="24"/>
          <w:lang w:val="en-CA"/>
        </w:rPr>
        <w:t xml:space="preserve">His overarching research goal is to understand the interactions and effects of </w:t>
      </w:r>
      <w:r w:rsidR="009A5879" w:rsidRPr="00E35869">
        <w:rPr>
          <w:rFonts w:ascii="Times New Roman" w:hAnsi="Times New Roman" w:cs="Times New Roman"/>
          <w:sz w:val="24"/>
          <w:szCs w:val="24"/>
          <w:lang w:val="en-CA"/>
        </w:rPr>
        <w:t>nanoplastics</w:t>
      </w:r>
      <w:r w:rsidR="00312639" w:rsidRPr="00E35869">
        <w:rPr>
          <w:rFonts w:ascii="Times New Roman" w:hAnsi="Times New Roman" w:cs="Times New Roman"/>
          <w:sz w:val="24"/>
          <w:szCs w:val="24"/>
          <w:lang w:val="en-CA"/>
        </w:rPr>
        <w:t xml:space="preserve"> </w:t>
      </w:r>
      <w:r w:rsidR="00F76E6C" w:rsidRPr="00E35869">
        <w:rPr>
          <w:rFonts w:ascii="Times New Roman" w:hAnsi="Times New Roman" w:cs="Times New Roman"/>
          <w:sz w:val="24"/>
          <w:szCs w:val="24"/>
          <w:lang w:val="en-CA"/>
        </w:rPr>
        <w:t>towards</w:t>
      </w:r>
      <w:r w:rsidR="00FC0CDB" w:rsidRPr="00E35869">
        <w:rPr>
          <w:rFonts w:ascii="Times New Roman" w:hAnsi="Times New Roman" w:cs="Times New Roman"/>
          <w:sz w:val="24"/>
          <w:szCs w:val="24"/>
          <w:lang w:val="en-CA"/>
        </w:rPr>
        <w:t xml:space="preserve"> soil</w:t>
      </w:r>
      <w:r w:rsidR="007E4ACC" w:rsidRPr="00E35869">
        <w:rPr>
          <w:rFonts w:ascii="Times New Roman" w:hAnsi="Times New Roman" w:cs="Times New Roman"/>
          <w:sz w:val="24"/>
          <w:szCs w:val="24"/>
          <w:lang w:val="en-CA"/>
        </w:rPr>
        <w:t>-</w:t>
      </w:r>
      <w:r w:rsidR="00FC0CDB" w:rsidRPr="00E35869">
        <w:rPr>
          <w:rFonts w:ascii="Times New Roman" w:hAnsi="Times New Roman" w:cs="Times New Roman"/>
          <w:sz w:val="24"/>
          <w:szCs w:val="24"/>
          <w:lang w:val="en-CA"/>
        </w:rPr>
        <w:t>associated</w:t>
      </w:r>
      <w:r w:rsidR="00F76E6C" w:rsidRPr="00E35869">
        <w:rPr>
          <w:rFonts w:ascii="Times New Roman" w:hAnsi="Times New Roman" w:cs="Times New Roman"/>
          <w:sz w:val="24"/>
          <w:szCs w:val="24"/>
          <w:lang w:val="en-CA"/>
        </w:rPr>
        <w:t xml:space="preserve"> biofilm</w:t>
      </w:r>
      <w:r w:rsidR="00FC0CDB" w:rsidRPr="00E35869">
        <w:rPr>
          <w:rFonts w:ascii="Times New Roman" w:hAnsi="Times New Roman" w:cs="Times New Roman"/>
          <w:sz w:val="24"/>
          <w:szCs w:val="24"/>
          <w:lang w:val="en-CA"/>
        </w:rPr>
        <w:t>s</w:t>
      </w:r>
      <w:r w:rsidR="00F76E6C" w:rsidRPr="00E35869">
        <w:rPr>
          <w:rFonts w:ascii="Times New Roman" w:hAnsi="Times New Roman" w:cs="Times New Roman"/>
          <w:sz w:val="24"/>
          <w:szCs w:val="24"/>
          <w:lang w:val="en-CA"/>
        </w:rPr>
        <w:t>.</w:t>
      </w:r>
      <w:r w:rsidR="00962FA2" w:rsidRPr="00E35869">
        <w:rPr>
          <w:rFonts w:ascii="Times New Roman" w:hAnsi="Times New Roman" w:cs="Times New Roman"/>
          <w:sz w:val="24"/>
          <w:szCs w:val="24"/>
          <w:lang w:val="en-CA"/>
        </w:rPr>
        <w:t xml:space="preserve"> </w:t>
      </w:r>
      <w:r w:rsidR="00312639" w:rsidRPr="00E35869">
        <w:rPr>
          <w:rFonts w:ascii="Times New Roman" w:hAnsi="Times New Roman" w:cs="Times New Roman"/>
          <w:sz w:val="24"/>
          <w:szCs w:val="24"/>
          <w:lang w:val="en-CA"/>
        </w:rPr>
        <w:t>He is currently working wit</w:t>
      </w:r>
      <w:r w:rsidR="000B1784" w:rsidRPr="00E35869">
        <w:rPr>
          <w:rFonts w:ascii="Times New Roman" w:hAnsi="Times New Roman" w:cs="Times New Roman"/>
          <w:sz w:val="24"/>
          <w:szCs w:val="24"/>
          <w:lang w:val="en-CA"/>
        </w:rPr>
        <w:t>h polystyrene nanoplastics as well as two</w:t>
      </w:r>
      <w:r w:rsidR="00312639" w:rsidRPr="00E35869">
        <w:rPr>
          <w:rFonts w:ascii="Times New Roman" w:hAnsi="Times New Roman" w:cs="Times New Roman"/>
          <w:sz w:val="24"/>
          <w:szCs w:val="24"/>
          <w:lang w:val="en-CA"/>
        </w:rPr>
        <w:t xml:space="preserve"> bacteria</w:t>
      </w:r>
      <w:r w:rsidR="00414270" w:rsidRPr="00E35869">
        <w:rPr>
          <w:rFonts w:ascii="Times New Roman" w:hAnsi="Times New Roman" w:cs="Times New Roman"/>
          <w:sz w:val="24"/>
          <w:szCs w:val="24"/>
          <w:lang w:val="en-CA"/>
        </w:rPr>
        <w:t>:</w:t>
      </w:r>
      <w:r w:rsidR="00312639" w:rsidRPr="00E35869">
        <w:rPr>
          <w:rFonts w:ascii="Times New Roman" w:hAnsi="Times New Roman" w:cs="Times New Roman"/>
          <w:sz w:val="24"/>
          <w:szCs w:val="24"/>
          <w:lang w:val="en-CA"/>
        </w:rPr>
        <w:t xml:space="preserve"> </w:t>
      </w:r>
      <w:r w:rsidR="00312639" w:rsidRPr="00E35869">
        <w:rPr>
          <w:rFonts w:ascii="Times New Roman" w:hAnsi="Times New Roman" w:cs="Times New Roman"/>
          <w:i/>
          <w:sz w:val="24"/>
          <w:szCs w:val="24"/>
          <w:lang w:val="en-CA"/>
        </w:rPr>
        <w:t>Bacillus subtilis</w:t>
      </w:r>
      <w:r w:rsidR="00312639" w:rsidRPr="00E35869">
        <w:rPr>
          <w:rFonts w:ascii="Times New Roman" w:hAnsi="Times New Roman" w:cs="Times New Roman"/>
          <w:sz w:val="24"/>
          <w:szCs w:val="24"/>
          <w:lang w:val="en-CA"/>
        </w:rPr>
        <w:t xml:space="preserve"> an</w:t>
      </w:r>
      <w:r w:rsidR="00414270" w:rsidRPr="00E35869">
        <w:rPr>
          <w:rFonts w:ascii="Times New Roman" w:hAnsi="Times New Roman" w:cs="Times New Roman"/>
          <w:sz w:val="24"/>
          <w:szCs w:val="24"/>
          <w:lang w:val="en-CA"/>
        </w:rPr>
        <w:t xml:space="preserve">d </w:t>
      </w:r>
      <w:r w:rsidR="00312639" w:rsidRPr="00E35869">
        <w:rPr>
          <w:rFonts w:ascii="Times New Roman" w:hAnsi="Times New Roman" w:cs="Times New Roman"/>
          <w:i/>
          <w:sz w:val="24"/>
          <w:szCs w:val="24"/>
          <w:lang w:val="en-CA"/>
        </w:rPr>
        <w:t>Stenotrophomonas rhizophila</w:t>
      </w:r>
      <w:r w:rsidR="00312639" w:rsidRPr="00E35869">
        <w:rPr>
          <w:rFonts w:ascii="Times New Roman" w:hAnsi="Times New Roman" w:cs="Times New Roman"/>
          <w:sz w:val="24"/>
          <w:szCs w:val="24"/>
          <w:lang w:val="en-CA"/>
        </w:rPr>
        <w:t xml:space="preserve">. </w:t>
      </w:r>
      <w:r w:rsidR="006B4E61" w:rsidRPr="00E35869">
        <w:rPr>
          <w:rFonts w:ascii="Times New Roman" w:hAnsi="Times New Roman" w:cs="Times New Roman"/>
          <w:sz w:val="24"/>
          <w:szCs w:val="24"/>
          <w:lang w:val="en-CA"/>
        </w:rPr>
        <w:t>A</w:t>
      </w:r>
      <w:r w:rsidR="006A1CA1" w:rsidRPr="00E35869">
        <w:rPr>
          <w:rFonts w:ascii="Times New Roman" w:hAnsi="Times New Roman" w:cs="Times New Roman"/>
          <w:sz w:val="24"/>
          <w:szCs w:val="24"/>
          <w:lang w:val="en-CA"/>
        </w:rPr>
        <w:t>side</w:t>
      </w:r>
      <w:r w:rsidR="006B4E61" w:rsidRPr="00E35869">
        <w:rPr>
          <w:rFonts w:ascii="Times New Roman" w:hAnsi="Times New Roman" w:cs="Times New Roman"/>
          <w:sz w:val="24"/>
          <w:szCs w:val="24"/>
          <w:lang w:val="en-CA"/>
        </w:rPr>
        <w:t xml:space="preserve"> from his experiments, he enjoys </w:t>
      </w:r>
      <w:r w:rsidR="00CF7667" w:rsidRPr="00E35869">
        <w:rPr>
          <w:rFonts w:ascii="Times New Roman" w:hAnsi="Times New Roman" w:cs="Times New Roman"/>
          <w:sz w:val="24"/>
          <w:szCs w:val="24"/>
          <w:lang w:val="en-CA"/>
        </w:rPr>
        <w:t>being an active member of his graduate community</w:t>
      </w:r>
      <w:r w:rsidR="00BF098E" w:rsidRPr="00E35869">
        <w:rPr>
          <w:rFonts w:ascii="Times New Roman" w:hAnsi="Times New Roman" w:cs="Times New Roman"/>
          <w:sz w:val="24"/>
          <w:szCs w:val="24"/>
          <w:lang w:val="en-CA"/>
        </w:rPr>
        <w:t>, having served four terms as Vice-President of his student association and contributing to campus curriculum developments.</w:t>
      </w:r>
      <w:r w:rsidR="00CF7667" w:rsidRPr="00E35869">
        <w:rPr>
          <w:rFonts w:ascii="Times New Roman" w:hAnsi="Times New Roman" w:cs="Times New Roman"/>
          <w:sz w:val="24"/>
          <w:szCs w:val="24"/>
          <w:lang w:val="en-CA"/>
        </w:rPr>
        <w:t xml:space="preserve"> </w:t>
      </w:r>
      <w:r w:rsidR="00815C96" w:rsidRPr="00E35869">
        <w:rPr>
          <w:rFonts w:ascii="Times New Roman" w:hAnsi="Times New Roman" w:cs="Times New Roman"/>
          <w:sz w:val="24"/>
          <w:szCs w:val="24"/>
          <w:lang w:val="en-CA"/>
        </w:rPr>
        <w:t xml:space="preserve">He also enjoys </w:t>
      </w:r>
      <w:r w:rsidR="001A76BE" w:rsidRPr="00E35869">
        <w:rPr>
          <w:rFonts w:ascii="Times New Roman" w:hAnsi="Times New Roman" w:cs="Times New Roman"/>
          <w:sz w:val="24"/>
          <w:szCs w:val="24"/>
          <w:lang w:val="en-CA"/>
        </w:rPr>
        <w:t>baseball</w:t>
      </w:r>
      <w:r w:rsidR="007A0C9F" w:rsidRPr="00E35869">
        <w:rPr>
          <w:rFonts w:ascii="Times New Roman" w:hAnsi="Times New Roman" w:cs="Times New Roman"/>
          <w:sz w:val="24"/>
          <w:szCs w:val="24"/>
          <w:lang w:val="en-CA"/>
        </w:rPr>
        <w:t>,</w:t>
      </w:r>
      <w:r w:rsidR="001A76BE" w:rsidRPr="00E35869">
        <w:rPr>
          <w:rFonts w:ascii="Times New Roman" w:hAnsi="Times New Roman" w:cs="Times New Roman"/>
          <w:sz w:val="24"/>
          <w:szCs w:val="24"/>
          <w:lang w:val="en-CA"/>
        </w:rPr>
        <w:t xml:space="preserve"> cycling, swimming</w:t>
      </w:r>
      <w:r w:rsidR="00521D7D" w:rsidRPr="00E35869">
        <w:rPr>
          <w:rFonts w:ascii="Times New Roman" w:hAnsi="Times New Roman" w:cs="Times New Roman"/>
          <w:sz w:val="24"/>
          <w:szCs w:val="24"/>
          <w:lang w:val="en-CA"/>
        </w:rPr>
        <w:t xml:space="preserve"> and</w:t>
      </w:r>
      <w:r w:rsidR="001A76BE" w:rsidRPr="00E35869">
        <w:rPr>
          <w:rFonts w:ascii="Times New Roman" w:hAnsi="Times New Roman" w:cs="Times New Roman"/>
          <w:sz w:val="24"/>
          <w:szCs w:val="24"/>
          <w:lang w:val="en-CA"/>
        </w:rPr>
        <w:t xml:space="preserve"> watching good movies</w:t>
      </w:r>
      <w:r w:rsidR="00521D7D" w:rsidRPr="00E35869">
        <w:rPr>
          <w:rFonts w:ascii="Times New Roman" w:hAnsi="Times New Roman" w:cs="Times New Roman"/>
          <w:sz w:val="24"/>
          <w:szCs w:val="24"/>
          <w:lang w:val="en-CA"/>
        </w:rPr>
        <w:t>.</w:t>
      </w:r>
      <w:r w:rsidR="001A76BE" w:rsidRPr="00E35869">
        <w:rPr>
          <w:rFonts w:ascii="Times New Roman" w:hAnsi="Times New Roman" w:cs="Times New Roman"/>
          <w:sz w:val="24"/>
          <w:szCs w:val="24"/>
          <w:lang w:val="en-CA"/>
        </w:rPr>
        <w:t xml:space="preserve"> </w:t>
      </w:r>
    </w:p>
    <w:p w:rsidR="00EA7D51" w:rsidRPr="00E35869" w:rsidRDefault="00EA7D51" w:rsidP="00E35869">
      <w:pPr>
        <w:rPr>
          <w:rFonts w:ascii="Times New Roman" w:hAnsi="Times New Roman" w:cs="Times New Roman"/>
          <w:sz w:val="24"/>
          <w:szCs w:val="24"/>
          <w:lang w:val="en-CA"/>
        </w:rPr>
        <w:sectPr w:rsidR="00EA7D51" w:rsidRPr="00E35869" w:rsidSect="008E5477">
          <w:type w:val="continuous"/>
          <w:pgSz w:w="11910" w:h="16840"/>
          <w:pgMar w:top="995" w:right="600" w:bottom="840" w:left="620" w:header="720" w:footer="720" w:gutter="0"/>
          <w:cols w:space="720"/>
        </w:sectPr>
      </w:pPr>
      <w:r w:rsidRPr="00E35869">
        <w:rPr>
          <w:rFonts w:ascii="Times New Roman" w:hAnsi="Times New Roman" w:cs="Times New Roman"/>
          <w:sz w:val="24"/>
          <w:szCs w:val="24"/>
          <w:lang w:val="en-CA"/>
        </w:rPr>
        <w:br/>
      </w:r>
    </w:p>
    <w:p w:rsidR="00AE3E37" w:rsidRPr="00E35869" w:rsidRDefault="00AE3E37" w:rsidP="00E35869">
      <w:pPr>
        <w:jc w:val="both"/>
        <w:rPr>
          <w:rFonts w:ascii="Times New Roman" w:hAnsi="Times New Roman" w:cs="Times New Roman"/>
          <w:sz w:val="24"/>
          <w:szCs w:val="24"/>
        </w:rPr>
      </w:pPr>
    </w:p>
    <w:sectPr w:rsidR="00AE3E37" w:rsidRPr="00E3586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B17" w:rsidRDefault="00AA7B17">
      <w:r>
        <w:separator/>
      </w:r>
    </w:p>
  </w:endnote>
  <w:endnote w:type="continuationSeparator" w:id="0">
    <w:p w:rsidR="00AA7B17" w:rsidRDefault="00AA7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BE236C3" wp14:editId="005B896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398A6" wp14:editId="4EF3FCC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1358324" wp14:editId="7CF4A09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B17" w:rsidRDefault="00AA7B17">
      <w:r>
        <w:separator/>
      </w:r>
    </w:p>
  </w:footnote>
  <w:footnote w:type="continuationSeparator" w:id="0">
    <w:p w:rsidR="00AA7B17" w:rsidRDefault="00AA7B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1784"/>
    <w:rsid w:val="000B4CAA"/>
    <w:rsid w:val="000D4BFB"/>
    <w:rsid w:val="000E2911"/>
    <w:rsid w:val="000E6765"/>
    <w:rsid w:val="001263DF"/>
    <w:rsid w:val="00164865"/>
    <w:rsid w:val="001A76BE"/>
    <w:rsid w:val="001B406B"/>
    <w:rsid w:val="001B46B9"/>
    <w:rsid w:val="001D420F"/>
    <w:rsid w:val="002226E7"/>
    <w:rsid w:val="00292ED9"/>
    <w:rsid w:val="00312639"/>
    <w:rsid w:val="00351D9B"/>
    <w:rsid w:val="00380299"/>
    <w:rsid w:val="00404E5B"/>
    <w:rsid w:val="00414270"/>
    <w:rsid w:val="00414F7B"/>
    <w:rsid w:val="004355DC"/>
    <w:rsid w:val="004543AA"/>
    <w:rsid w:val="0045725E"/>
    <w:rsid w:val="004749B4"/>
    <w:rsid w:val="00475D20"/>
    <w:rsid w:val="00494130"/>
    <w:rsid w:val="004A3799"/>
    <w:rsid w:val="004F2159"/>
    <w:rsid w:val="004F3523"/>
    <w:rsid w:val="00521D7D"/>
    <w:rsid w:val="00590D60"/>
    <w:rsid w:val="005973B9"/>
    <w:rsid w:val="005B172E"/>
    <w:rsid w:val="005B3A56"/>
    <w:rsid w:val="005F2882"/>
    <w:rsid w:val="006060CE"/>
    <w:rsid w:val="0061505C"/>
    <w:rsid w:val="0063497F"/>
    <w:rsid w:val="006A1CA1"/>
    <w:rsid w:val="006A649A"/>
    <w:rsid w:val="006B4E61"/>
    <w:rsid w:val="00714354"/>
    <w:rsid w:val="007148F0"/>
    <w:rsid w:val="00783799"/>
    <w:rsid w:val="00787A21"/>
    <w:rsid w:val="007A0C9F"/>
    <w:rsid w:val="007E4ACC"/>
    <w:rsid w:val="007F7D35"/>
    <w:rsid w:val="00815C96"/>
    <w:rsid w:val="00823D87"/>
    <w:rsid w:val="0085021D"/>
    <w:rsid w:val="00873DF0"/>
    <w:rsid w:val="008756E6"/>
    <w:rsid w:val="00887A95"/>
    <w:rsid w:val="00897EC5"/>
    <w:rsid w:val="008A0763"/>
    <w:rsid w:val="008E5477"/>
    <w:rsid w:val="00962FA2"/>
    <w:rsid w:val="009A5879"/>
    <w:rsid w:val="009B00D8"/>
    <w:rsid w:val="009B2D44"/>
    <w:rsid w:val="009D2D07"/>
    <w:rsid w:val="00A07E82"/>
    <w:rsid w:val="00A37DE1"/>
    <w:rsid w:val="00A52075"/>
    <w:rsid w:val="00A761EA"/>
    <w:rsid w:val="00A95AAD"/>
    <w:rsid w:val="00A9710C"/>
    <w:rsid w:val="00AA7B17"/>
    <w:rsid w:val="00AB2A15"/>
    <w:rsid w:val="00AE3E37"/>
    <w:rsid w:val="00B1723D"/>
    <w:rsid w:val="00B21A57"/>
    <w:rsid w:val="00B42C0E"/>
    <w:rsid w:val="00B53708"/>
    <w:rsid w:val="00BB393D"/>
    <w:rsid w:val="00BD7217"/>
    <w:rsid w:val="00BE6743"/>
    <w:rsid w:val="00BF098E"/>
    <w:rsid w:val="00C01ADE"/>
    <w:rsid w:val="00C33602"/>
    <w:rsid w:val="00C56C74"/>
    <w:rsid w:val="00C83DC9"/>
    <w:rsid w:val="00CB2EB4"/>
    <w:rsid w:val="00CD6F55"/>
    <w:rsid w:val="00CF7667"/>
    <w:rsid w:val="00D5185F"/>
    <w:rsid w:val="00DC235B"/>
    <w:rsid w:val="00DE3104"/>
    <w:rsid w:val="00DE6170"/>
    <w:rsid w:val="00E30AAC"/>
    <w:rsid w:val="00E35869"/>
    <w:rsid w:val="00E55BE5"/>
    <w:rsid w:val="00E84CCB"/>
    <w:rsid w:val="00E95D97"/>
    <w:rsid w:val="00EA7D51"/>
    <w:rsid w:val="00ED2E38"/>
    <w:rsid w:val="00F046EA"/>
    <w:rsid w:val="00F177DF"/>
    <w:rsid w:val="00F312EA"/>
    <w:rsid w:val="00F35A62"/>
    <w:rsid w:val="00F72EEA"/>
    <w:rsid w:val="00F76E6C"/>
    <w:rsid w:val="00F84CAE"/>
    <w:rsid w:val="00FA41DE"/>
    <w:rsid w:val="00FC0C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BD7217"/>
    <w:rPr>
      <w:color w:val="605E5C"/>
      <w:shd w:val="clear" w:color="auto" w:fill="E1DFDD"/>
    </w:rPr>
  </w:style>
  <w:style w:type="character" w:styleId="FollowedHyperlink">
    <w:name w:val="FollowedHyperlink"/>
    <w:basedOn w:val="DefaultParagraphFont"/>
    <w:uiPriority w:val="99"/>
    <w:semiHidden/>
    <w:unhideWhenUsed/>
    <w:rsid w:val="00887A9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BD7217"/>
    <w:rPr>
      <w:color w:val="605E5C"/>
      <w:shd w:val="clear" w:color="auto" w:fill="E1DFDD"/>
    </w:rPr>
  </w:style>
  <w:style w:type="character" w:styleId="FollowedHyperlink">
    <w:name w:val="FollowedHyperlink"/>
    <w:basedOn w:val="DefaultParagraphFont"/>
    <w:uiPriority w:val="99"/>
    <w:semiHidden/>
    <w:unhideWhenUsed/>
    <w:rsid w:val="00887A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ullanlab.com/"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2022-11-18T05:28:00Z</dcterms:created>
  <dcterms:modified xsi:type="dcterms:W3CDTF">2022-11-18T05:28:00Z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