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400" w:rsidRDefault="00E30400" w:rsidP="00E30400">
      <w:pPr>
        <w:spacing w:line="276" w:lineRule="auto"/>
        <w:jc w:val="both"/>
        <w:rPr>
          <w:rFonts w:ascii="Times New Roman" w:eastAsia="Times New Roman" w:hAnsi="Times New Roman" w:cs="Times New Roman"/>
          <w:b/>
          <w:bCs/>
          <w:lang w:val="en-US" w:eastAsia="es-ES_tradnl"/>
        </w:rPr>
      </w:pPr>
      <w:r w:rsidRPr="00362CE9">
        <w:rPr>
          <w:rFonts w:ascii="Times New Roman" w:eastAsia="Times New Roman" w:hAnsi="Times New Roman" w:cs="Times New Roman"/>
          <w:b/>
          <w:bCs/>
          <w:lang w:val="en-US" w:eastAsia="es-ES_tradnl"/>
        </w:rPr>
        <w:t xml:space="preserve">Title: </w:t>
      </w:r>
      <w:r w:rsidRPr="00E30400">
        <w:rPr>
          <w:rFonts w:ascii="Times New Roman" w:eastAsia="Times New Roman" w:hAnsi="Times New Roman" w:cs="Times New Roman"/>
          <w:b/>
          <w:bCs/>
          <w:lang w:val="en-US" w:eastAsia="es-ES_tradnl"/>
        </w:rPr>
        <w:t>T</w:t>
      </w:r>
      <w:r w:rsidRPr="00E30400">
        <w:rPr>
          <w:rFonts w:ascii="Times New Roman" w:eastAsia="Times New Roman" w:hAnsi="Times New Roman" w:cs="Times New Roman"/>
          <w:b/>
          <w:bCs/>
          <w:lang w:val="x-none" w:eastAsia="es-ES_tradnl"/>
        </w:rPr>
        <w:t>he effect of use digital devices on eyes during covid-19 period</w:t>
      </w:r>
    </w:p>
    <w:p w:rsidR="00E30400" w:rsidRPr="00846AF0" w:rsidRDefault="00E30400" w:rsidP="00E30400">
      <w:pPr>
        <w:spacing w:line="276" w:lineRule="auto"/>
        <w:jc w:val="both"/>
        <w:rPr>
          <w:rFonts w:ascii="Times New Roman" w:eastAsia="Times New Roman" w:hAnsi="Times New Roman" w:cs="Times New Roman"/>
          <w:bCs/>
          <w:lang w:val="en-US" w:eastAsia="es-ES_tradnl"/>
        </w:rPr>
      </w:pPr>
    </w:p>
    <w:p w:rsidR="00E30400" w:rsidRDefault="00E30400" w:rsidP="00E30400">
      <w:pPr>
        <w:spacing w:line="276" w:lineRule="auto"/>
        <w:jc w:val="both"/>
        <w:rPr>
          <w:rFonts w:ascii="Times New Roman" w:hAnsi="Times New Roman" w:cs="Times New Roman"/>
          <w:bCs/>
          <w:lang w:val="pt-BR"/>
        </w:rPr>
      </w:pPr>
      <w:r w:rsidRPr="00E30400">
        <w:rPr>
          <w:rFonts w:ascii="Times New Roman" w:hAnsi="Times New Roman" w:cs="Times New Roman"/>
          <w:bCs/>
          <w:lang w:val="pt-BR"/>
        </w:rPr>
        <w:t>Abdulrahman  a.  Almuhawwis</w:t>
      </w:r>
    </w:p>
    <w:p w:rsidR="00E30400" w:rsidRPr="00E30400" w:rsidRDefault="00E30400" w:rsidP="00E30400">
      <w:pPr>
        <w:jc w:val="both"/>
        <w:rPr>
          <w:rFonts w:ascii="Times New Roman" w:eastAsia="Times New Roman" w:hAnsi="Times New Roman" w:cs="Times New Roman"/>
          <w:lang w:val="en-IN" w:eastAsia="en-IN"/>
        </w:rPr>
      </w:pPr>
      <w:r w:rsidRPr="00E30400">
        <w:rPr>
          <w:rFonts w:ascii="Times New Roman" w:eastAsia="Times New Roman" w:hAnsi="Times New Roman" w:cs="Times New Roman"/>
          <w:lang w:val="en-IN" w:eastAsia="en-IN"/>
        </w:rPr>
        <w:t xml:space="preserve">King Saud bin </w:t>
      </w:r>
      <w:proofErr w:type="spellStart"/>
      <w:r w:rsidRPr="00E30400">
        <w:rPr>
          <w:rFonts w:ascii="Times New Roman" w:eastAsia="Times New Roman" w:hAnsi="Times New Roman" w:cs="Times New Roman"/>
          <w:lang w:val="en-IN" w:eastAsia="en-IN"/>
        </w:rPr>
        <w:t>Abdulaziz</w:t>
      </w:r>
      <w:proofErr w:type="spellEnd"/>
      <w:r w:rsidRPr="00E30400">
        <w:rPr>
          <w:rFonts w:ascii="Times New Roman" w:eastAsia="Times New Roman" w:hAnsi="Times New Roman" w:cs="Times New Roman"/>
          <w:lang w:val="en-IN" w:eastAsia="en-IN"/>
        </w:rPr>
        <w:t xml:space="preserve"> University for Health Sciences (KSAU-HS)</w:t>
      </w:r>
      <w:r>
        <w:rPr>
          <w:rFonts w:ascii="Times New Roman" w:eastAsia="Times New Roman" w:hAnsi="Times New Roman" w:cs="Times New Roman"/>
          <w:lang w:val="en-IN" w:eastAsia="en-IN"/>
        </w:rPr>
        <w:t xml:space="preserve">, </w:t>
      </w:r>
      <w:r w:rsidRPr="00E30400">
        <w:rPr>
          <w:rFonts w:ascii="Times New Roman" w:eastAsia="Times New Roman" w:hAnsi="Times New Roman" w:cs="Times New Roman"/>
          <w:lang w:val="en-IN" w:eastAsia="en-IN"/>
        </w:rPr>
        <w:t>Saudi Arabia</w:t>
      </w:r>
    </w:p>
    <w:p w:rsidR="00E30400" w:rsidRDefault="00E30400" w:rsidP="00E30400">
      <w:pPr>
        <w:spacing w:line="276" w:lineRule="auto"/>
        <w:jc w:val="both"/>
        <w:rPr>
          <w:rFonts w:ascii="Times New Roman" w:hAnsi="Times New Roman" w:cs="Times New Roman"/>
          <w:bCs/>
          <w:lang w:val="pt-BR"/>
        </w:rPr>
      </w:pPr>
    </w:p>
    <w:p w:rsidR="00E30400" w:rsidRDefault="00E30400" w:rsidP="00E30400">
      <w:pPr>
        <w:spacing w:line="276" w:lineRule="auto"/>
        <w:jc w:val="both"/>
        <w:rPr>
          <w:rFonts w:ascii="Times New Roman" w:eastAsia="Times New Roman" w:hAnsi="Times New Roman" w:cs="Times New Roman"/>
          <w:b/>
          <w:bCs/>
          <w:noProof/>
          <w:lang w:val="en-IN" w:eastAsia="en-IN"/>
        </w:rPr>
      </w:pPr>
      <w:r w:rsidRPr="00362CE9">
        <w:rPr>
          <w:rFonts w:ascii="Times New Roman" w:eastAsia="Times New Roman" w:hAnsi="Times New Roman" w:cs="Times New Roman"/>
          <w:b/>
          <w:bCs/>
          <w:lang w:val="en-US" w:eastAsia="es-ES_tradnl"/>
        </w:rPr>
        <w:t>Abstract</w:t>
      </w:r>
    </w:p>
    <w:p w:rsidR="00E30400" w:rsidRDefault="00E30400" w:rsidP="00E30400">
      <w:pPr>
        <w:spacing w:line="276" w:lineRule="auto"/>
        <w:jc w:val="both"/>
        <w:rPr>
          <w:rFonts w:ascii="Times New Roman" w:eastAsia="Times New Roman" w:hAnsi="Times New Roman" w:cs="Times New Roman"/>
          <w:bCs/>
          <w:lang w:val="en-US" w:eastAsia="es-ES_tradnl"/>
        </w:rPr>
      </w:pPr>
      <w:r w:rsidRPr="00E30400">
        <w:rPr>
          <w:rFonts w:ascii="Times New Roman" w:eastAsia="Times New Roman" w:hAnsi="Times New Roman" w:cs="Times New Roman"/>
          <w:bCs/>
          <w:lang w:val="en-US" w:eastAsia="es-ES_tradnl"/>
        </w:rPr>
        <w:t xml:space="preserve">The coronavirus disease 2019 (COVID-19) pandemic has had a tremendous impact on our everyday lives. Home quarantine has led to an increase in near </w:t>
      </w:r>
      <w:proofErr w:type="gramStart"/>
      <w:r w:rsidRPr="00E30400">
        <w:rPr>
          <w:rFonts w:ascii="Times New Roman" w:eastAsia="Times New Roman" w:hAnsi="Times New Roman" w:cs="Times New Roman"/>
          <w:bCs/>
          <w:lang w:val="en-US" w:eastAsia="es-ES_tradnl"/>
        </w:rPr>
        <w:t>work  and</w:t>
      </w:r>
      <w:proofErr w:type="gramEnd"/>
      <w:r w:rsidRPr="00E30400">
        <w:rPr>
          <w:rFonts w:ascii="Times New Roman" w:eastAsia="Times New Roman" w:hAnsi="Times New Roman" w:cs="Times New Roman"/>
          <w:bCs/>
          <w:lang w:val="en-US" w:eastAsia="es-ES_tradnl"/>
        </w:rPr>
        <w:t xml:space="preserve"> the use of smart devices, both of which are responsible for visual difficulties. Computer vision syndrome (CVS) has been identified in roughly 60 million people worldwide, according to a </w:t>
      </w:r>
      <w:proofErr w:type="gramStart"/>
      <w:r w:rsidRPr="00E30400">
        <w:rPr>
          <w:rFonts w:ascii="Times New Roman" w:eastAsia="Times New Roman" w:hAnsi="Times New Roman" w:cs="Times New Roman"/>
          <w:bCs/>
          <w:lang w:val="en-US" w:eastAsia="es-ES_tradnl"/>
        </w:rPr>
        <w:t>2016  study</w:t>
      </w:r>
      <w:proofErr w:type="gramEnd"/>
      <w:r w:rsidRPr="00E30400">
        <w:rPr>
          <w:rFonts w:ascii="Times New Roman" w:eastAsia="Times New Roman" w:hAnsi="Times New Roman" w:cs="Times New Roman"/>
          <w:bCs/>
          <w:lang w:val="en-US" w:eastAsia="es-ES_tradnl"/>
        </w:rPr>
        <w:t xml:space="preserve">  [1].  CVS is a group of visual and </w:t>
      </w:r>
      <w:proofErr w:type="spellStart"/>
      <w:r w:rsidRPr="00E30400">
        <w:rPr>
          <w:rFonts w:ascii="Times New Roman" w:eastAsia="Times New Roman" w:hAnsi="Times New Roman" w:cs="Times New Roman"/>
          <w:bCs/>
          <w:lang w:val="en-US" w:eastAsia="es-ES_tradnl"/>
        </w:rPr>
        <w:t>extraocular</w:t>
      </w:r>
      <w:proofErr w:type="spellEnd"/>
      <w:r w:rsidRPr="00E30400">
        <w:rPr>
          <w:rFonts w:ascii="Times New Roman" w:eastAsia="Times New Roman" w:hAnsi="Times New Roman" w:cs="Times New Roman"/>
          <w:bCs/>
          <w:lang w:val="en-US" w:eastAsia="es-ES_tradnl"/>
        </w:rPr>
        <w:t xml:space="preserve"> symptoms associated with the continued use of visual display terminals (VDTs) [2].  People who spend more than 4 hours every day in front of a VDT are more likely to develop dry eye diseases.</w:t>
      </w:r>
    </w:p>
    <w:p w:rsidR="00E30400" w:rsidRPr="00E30400" w:rsidRDefault="00E30400" w:rsidP="00E30400">
      <w:pPr>
        <w:spacing w:line="276" w:lineRule="auto"/>
        <w:jc w:val="both"/>
        <w:rPr>
          <w:rFonts w:ascii="Times New Roman" w:eastAsia="Times New Roman" w:hAnsi="Times New Roman" w:cs="Times New Roman"/>
          <w:bCs/>
          <w:lang w:val="en-US" w:eastAsia="es-ES_tradnl"/>
        </w:rPr>
      </w:pPr>
      <w:proofErr w:type="spellStart"/>
      <w:proofErr w:type="gramStart"/>
      <w:r w:rsidRPr="00E30400">
        <w:rPr>
          <w:rFonts w:ascii="Times New Roman" w:eastAsia="Times New Roman" w:hAnsi="Times New Roman" w:cs="Times New Roman"/>
          <w:bCs/>
          <w:lang w:val="en-US" w:eastAsia="es-ES_tradnl"/>
        </w:rPr>
        <w:t>Asthenopia</w:t>
      </w:r>
      <w:proofErr w:type="spellEnd"/>
      <w:r w:rsidRPr="00E30400">
        <w:rPr>
          <w:rFonts w:ascii="Times New Roman" w:eastAsia="Times New Roman" w:hAnsi="Times New Roman" w:cs="Times New Roman"/>
          <w:bCs/>
          <w:lang w:val="en-US" w:eastAsia="es-ES_tradnl"/>
        </w:rPr>
        <w:t xml:space="preserve">  is</w:t>
      </w:r>
      <w:proofErr w:type="gramEnd"/>
      <w:r w:rsidRPr="00E30400">
        <w:rPr>
          <w:rFonts w:ascii="Times New Roman" w:eastAsia="Times New Roman" w:hAnsi="Times New Roman" w:cs="Times New Roman"/>
          <w:bCs/>
          <w:lang w:val="en-US" w:eastAsia="es-ES_tradnl"/>
        </w:rPr>
        <w:t xml:space="preserve"> considered the most common complaint in patients with CVS. </w:t>
      </w:r>
    </w:p>
    <w:p w:rsidR="00E30400" w:rsidRPr="00E30400" w:rsidRDefault="00E30400" w:rsidP="00E30400">
      <w:pPr>
        <w:spacing w:line="276" w:lineRule="auto"/>
        <w:jc w:val="both"/>
        <w:rPr>
          <w:rFonts w:ascii="Times New Roman" w:eastAsia="Times New Roman" w:hAnsi="Times New Roman" w:cs="Times New Roman"/>
          <w:bCs/>
          <w:lang w:val="en-US" w:eastAsia="es-ES_tradnl"/>
        </w:rPr>
      </w:pPr>
      <w:proofErr w:type="spellStart"/>
      <w:r w:rsidRPr="00E30400">
        <w:rPr>
          <w:rFonts w:ascii="Times New Roman" w:eastAsia="Times New Roman" w:hAnsi="Times New Roman" w:cs="Times New Roman"/>
          <w:bCs/>
          <w:lang w:val="en-US" w:eastAsia="es-ES_tradnl"/>
        </w:rPr>
        <w:t>Asthenopia</w:t>
      </w:r>
      <w:proofErr w:type="spellEnd"/>
      <w:r w:rsidRPr="00E30400">
        <w:rPr>
          <w:rFonts w:ascii="Times New Roman" w:eastAsia="Times New Roman" w:hAnsi="Times New Roman" w:cs="Times New Roman"/>
          <w:bCs/>
          <w:lang w:val="en-US" w:eastAsia="es-ES_tradnl"/>
        </w:rPr>
        <w:t xml:space="preserve"> symptoms include eye strain and tired eyes, ocular surface-related problems, including dry eyes, watery eyes, irritation, foreign body sen</w:t>
      </w:r>
      <w:r w:rsidR="00804FEE">
        <w:rPr>
          <w:rFonts w:ascii="Times New Roman" w:eastAsia="Times New Roman" w:hAnsi="Times New Roman" w:cs="Times New Roman"/>
          <w:bCs/>
          <w:lang w:val="en-US" w:eastAsia="es-ES_tradnl"/>
        </w:rPr>
        <w:t xml:space="preserve">sation, and redness, and visual </w:t>
      </w:r>
      <w:r w:rsidRPr="00E30400">
        <w:rPr>
          <w:rFonts w:ascii="Times New Roman" w:eastAsia="Times New Roman" w:hAnsi="Times New Roman" w:cs="Times New Roman"/>
          <w:bCs/>
          <w:lang w:val="en-US" w:eastAsia="es-ES_tradnl"/>
        </w:rPr>
        <w:t>related symptoms (b</w:t>
      </w:r>
      <w:r w:rsidR="00804FEE">
        <w:rPr>
          <w:rFonts w:ascii="Times New Roman" w:eastAsia="Times New Roman" w:hAnsi="Times New Roman" w:cs="Times New Roman"/>
          <w:bCs/>
          <w:lang w:val="en-US" w:eastAsia="es-ES_tradnl"/>
        </w:rPr>
        <w:t xml:space="preserve">lurred vision, double vision). </w:t>
      </w:r>
      <w:r w:rsidRPr="00E30400">
        <w:rPr>
          <w:rFonts w:ascii="Times New Roman" w:eastAsia="Times New Roman" w:hAnsi="Times New Roman" w:cs="Times New Roman"/>
          <w:bCs/>
          <w:lang w:val="en-US" w:eastAsia="es-ES_tradnl"/>
        </w:rPr>
        <w:t xml:space="preserve">According to previous studies, the prevalence of </w:t>
      </w:r>
      <w:proofErr w:type="spellStart"/>
      <w:r w:rsidRPr="00E30400">
        <w:rPr>
          <w:rFonts w:ascii="Times New Roman" w:eastAsia="Times New Roman" w:hAnsi="Times New Roman" w:cs="Times New Roman"/>
          <w:bCs/>
          <w:lang w:val="en-US" w:eastAsia="es-ES_tradnl"/>
        </w:rPr>
        <w:t>asthenopia</w:t>
      </w:r>
      <w:proofErr w:type="spellEnd"/>
      <w:r w:rsidRPr="00E30400">
        <w:rPr>
          <w:rFonts w:ascii="Times New Roman" w:eastAsia="Times New Roman" w:hAnsi="Times New Roman" w:cs="Times New Roman"/>
          <w:bCs/>
          <w:lang w:val="en-US" w:eastAsia="es-ES_tradnl"/>
        </w:rPr>
        <w:t xml:space="preserve"> is estimated to be approximately 55% and 81</w:t>
      </w:r>
      <w:proofErr w:type="gramStart"/>
      <w:r w:rsidRPr="00E30400">
        <w:rPr>
          <w:rFonts w:ascii="Times New Roman" w:eastAsia="Times New Roman" w:hAnsi="Times New Roman" w:cs="Times New Roman"/>
          <w:bCs/>
          <w:lang w:val="en-US" w:eastAsia="es-ES_tradnl"/>
        </w:rPr>
        <w:t>%  among</w:t>
      </w:r>
      <w:proofErr w:type="gramEnd"/>
      <w:r w:rsidRPr="00E30400">
        <w:rPr>
          <w:rFonts w:ascii="Times New Roman" w:eastAsia="Times New Roman" w:hAnsi="Times New Roman" w:cs="Times New Roman"/>
          <w:bCs/>
          <w:lang w:val="en-US" w:eastAsia="es-ES_tradnl"/>
        </w:rPr>
        <w:t xml:space="preserve"> gadget users, making it an </w:t>
      </w:r>
      <w:r w:rsidR="00804FEE">
        <w:rPr>
          <w:rFonts w:ascii="Times New Roman" w:eastAsia="Times New Roman" w:hAnsi="Times New Roman" w:cs="Times New Roman"/>
          <w:bCs/>
          <w:lang w:val="en-US" w:eastAsia="es-ES_tradnl"/>
        </w:rPr>
        <w:t xml:space="preserve">extremely common problem]3,4[.  </w:t>
      </w:r>
      <w:r w:rsidRPr="00E30400">
        <w:rPr>
          <w:rFonts w:ascii="Times New Roman" w:eastAsia="Times New Roman" w:hAnsi="Times New Roman" w:cs="Times New Roman"/>
          <w:bCs/>
          <w:lang w:val="en-US" w:eastAsia="es-ES_tradnl"/>
        </w:rPr>
        <w:t xml:space="preserve">In 2008, questionnaire results of over 400 computer operators in India revealed </w:t>
      </w:r>
      <w:proofErr w:type="spellStart"/>
      <w:r w:rsidRPr="00E30400">
        <w:rPr>
          <w:rFonts w:ascii="Times New Roman" w:eastAsia="Times New Roman" w:hAnsi="Times New Roman" w:cs="Times New Roman"/>
          <w:bCs/>
          <w:lang w:val="en-US" w:eastAsia="es-ES_tradnl"/>
        </w:rPr>
        <w:t>asthenopic</w:t>
      </w:r>
      <w:proofErr w:type="spellEnd"/>
      <w:r w:rsidRPr="00E30400">
        <w:rPr>
          <w:rFonts w:ascii="Times New Roman" w:eastAsia="Times New Roman" w:hAnsi="Times New Roman" w:cs="Times New Roman"/>
          <w:bCs/>
          <w:lang w:val="en-US" w:eastAsia="es-ES_tradnl"/>
        </w:rPr>
        <w:t xml:space="preserve"> symptoms in 46.3% of participants [5]. </w:t>
      </w:r>
    </w:p>
    <w:p w:rsidR="00E30400" w:rsidRDefault="00E30400" w:rsidP="00E30400">
      <w:pPr>
        <w:spacing w:line="276" w:lineRule="auto"/>
        <w:jc w:val="both"/>
        <w:rPr>
          <w:rFonts w:ascii="Times New Roman" w:eastAsia="Times New Roman" w:hAnsi="Times New Roman" w:cs="Times New Roman"/>
          <w:bCs/>
          <w:lang w:val="en-US" w:eastAsia="es-ES_tradnl"/>
        </w:rPr>
      </w:pPr>
      <w:r w:rsidRPr="00E30400">
        <w:rPr>
          <w:rFonts w:ascii="Times New Roman" w:eastAsia="Times New Roman" w:hAnsi="Times New Roman" w:cs="Times New Roman"/>
          <w:bCs/>
          <w:lang w:val="en-US" w:eastAsia="es-ES_tradnl"/>
        </w:rPr>
        <w:t>Therefore, the current study aimed to assess the impact of excessive use of digital devices during the coronavirus pandemic in the Saudi population.</w:t>
      </w:r>
    </w:p>
    <w:p w:rsidR="00804FEE" w:rsidRP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t xml:space="preserve">2.1. Sampling: </w:t>
      </w:r>
    </w:p>
    <w:p w:rsidR="00804FEE" w:rsidRP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t xml:space="preserve">The inclusion criteria included subjects living in Saudi Arabia during the pandemic, aged between 10 to 70 years. Both males and females were included. Electronic device users were included as well. The exclusion criteria were any subjects suffering from the following: </w:t>
      </w:r>
    </w:p>
    <w:p w:rsidR="00804FEE" w:rsidRPr="00804FEE" w:rsidRDefault="00804FEE" w:rsidP="00804FEE">
      <w:pPr>
        <w:spacing w:line="276" w:lineRule="auto"/>
        <w:jc w:val="both"/>
        <w:rPr>
          <w:rFonts w:ascii="Times New Roman" w:eastAsia="Times New Roman" w:hAnsi="Times New Roman" w:cs="Times New Roman"/>
          <w:bCs/>
          <w:lang w:val="en-US" w:eastAsia="es-ES_tradnl"/>
        </w:rPr>
      </w:pPr>
      <w:proofErr w:type="gramStart"/>
      <w:r w:rsidRPr="00804FEE">
        <w:rPr>
          <w:rFonts w:ascii="Times New Roman" w:eastAsia="Times New Roman" w:hAnsi="Times New Roman" w:cs="Times New Roman"/>
          <w:bCs/>
          <w:lang w:val="en-US" w:eastAsia="es-ES_tradnl"/>
        </w:rPr>
        <w:t>Rheumatology disease.</w:t>
      </w:r>
      <w:proofErr w:type="gramEnd"/>
    </w:p>
    <w:p w:rsidR="00804FEE" w:rsidRPr="00804FEE" w:rsidRDefault="00804FEE" w:rsidP="00804FEE">
      <w:pPr>
        <w:spacing w:line="276" w:lineRule="auto"/>
        <w:jc w:val="both"/>
        <w:rPr>
          <w:rFonts w:ascii="Times New Roman" w:eastAsia="Times New Roman" w:hAnsi="Times New Roman" w:cs="Times New Roman"/>
          <w:bCs/>
          <w:lang w:val="en-US" w:eastAsia="es-ES_tradnl"/>
        </w:rPr>
      </w:pPr>
      <w:proofErr w:type="gramStart"/>
      <w:r w:rsidRPr="00804FEE">
        <w:rPr>
          <w:rFonts w:ascii="Times New Roman" w:eastAsia="Times New Roman" w:hAnsi="Times New Roman" w:cs="Times New Roman"/>
          <w:bCs/>
          <w:lang w:val="en-US" w:eastAsia="es-ES_tradnl"/>
        </w:rPr>
        <w:t>Any systemic problems and ocular surgery.</w:t>
      </w:r>
      <w:proofErr w:type="gramEnd"/>
    </w:p>
    <w:p w:rsidR="00804FEE" w:rsidRPr="00804FEE" w:rsidRDefault="00804FEE" w:rsidP="00804FEE">
      <w:pPr>
        <w:spacing w:line="276" w:lineRule="auto"/>
        <w:jc w:val="both"/>
        <w:rPr>
          <w:rFonts w:ascii="Times New Roman" w:eastAsia="Times New Roman" w:hAnsi="Times New Roman" w:cs="Times New Roman"/>
          <w:bCs/>
          <w:lang w:val="en-US" w:eastAsia="es-ES_tradnl"/>
        </w:rPr>
      </w:pPr>
      <w:proofErr w:type="gramStart"/>
      <w:r w:rsidRPr="00804FEE">
        <w:rPr>
          <w:rFonts w:ascii="Times New Roman" w:eastAsia="Times New Roman" w:hAnsi="Times New Roman" w:cs="Times New Roman"/>
          <w:bCs/>
          <w:lang w:val="en-US" w:eastAsia="es-ES_tradnl"/>
        </w:rPr>
        <w:t>Age younger than 10 and above 70 years.</w:t>
      </w:r>
      <w:proofErr w:type="gramEnd"/>
    </w:p>
    <w:p w:rsidR="00804FEE" w:rsidRDefault="00804FEE" w:rsidP="00804FEE">
      <w:pPr>
        <w:spacing w:line="276" w:lineRule="auto"/>
        <w:jc w:val="both"/>
        <w:rPr>
          <w:rFonts w:ascii="Times New Roman" w:eastAsia="Times New Roman" w:hAnsi="Times New Roman" w:cs="Times New Roman"/>
          <w:bCs/>
          <w:lang w:val="en-US" w:eastAsia="es-ES_tradnl"/>
        </w:rPr>
      </w:pPr>
      <w:proofErr w:type="gramStart"/>
      <w:r w:rsidRPr="00804FEE">
        <w:rPr>
          <w:rFonts w:ascii="Times New Roman" w:eastAsia="Times New Roman" w:hAnsi="Times New Roman" w:cs="Times New Roman"/>
          <w:bCs/>
          <w:lang w:val="en-US" w:eastAsia="es-ES_tradnl"/>
        </w:rPr>
        <w:t>Any refractive surgery.</w:t>
      </w:r>
      <w:proofErr w:type="gramEnd"/>
    </w:p>
    <w:p w:rsidR="00804FEE" w:rsidRP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t>2.2. Survey:</w:t>
      </w:r>
    </w:p>
    <w:p w:rsidR="00804FEE" w:rsidRP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t>A validated questionnaire consisting of 35 questions was administered. It included questions pertaining to the signs and symptoms related to eye dryness, digital eye strain, and some general symptoms related to musculoskeletal symptoms and the participant’s medic</w:t>
      </w:r>
      <w:r>
        <w:rPr>
          <w:rFonts w:ascii="Times New Roman" w:eastAsia="Times New Roman" w:hAnsi="Times New Roman" w:cs="Times New Roman"/>
          <w:bCs/>
          <w:lang w:val="en-US" w:eastAsia="es-ES_tradnl"/>
        </w:rPr>
        <w:t xml:space="preserve">al history </w:t>
      </w:r>
    </w:p>
    <w:p w:rsidR="00804FEE" w:rsidRP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t xml:space="preserve">2.3. Design and setting: </w:t>
      </w:r>
    </w:p>
    <w:p w:rsid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t xml:space="preserve"> A</w:t>
      </w:r>
      <w:proofErr w:type="gramStart"/>
      <w:r w:rsidRPr="00804FEE">
        <w:rPr>
          <w:rFonts w:ascii="Times New Roman" w:eastAsia="Times New Roman" w:hAnsi="Times New Roman" w:cs="Times New Roman"/>
          <w:bCs/>
          <w:lang w:val="en-US" w:eastAsia="es-ES_tradnl"/>
        </w:rPr>
        <w:t>  community</w:t>
      </w:r>
      <w:proofErr w:type="gramEnd"/>
      <w:r w:rsidRPr="00804FEE">
        <w:rPr>
          <w:rFonts w:ascii="Times New Roman" w:eastAsia="Times New Roman" w:hAnsi="Times New Roman" w:cs="Times New Roman"/>
          <w:bCs/>
          <w:lang w:val="en-US" w:eastAsia="es-ES_tradnl"/>
        </w:rPr>
        <w:t>-based cross-sectional questionnaire was administered between November 2020 and January 2021 to the Saudi Arabian population. Informed consent was obtained from each participant.</w:t>
      </w:r>
    </w:p>
    <w:p w:rsidR="00804FEE" w:rsidRDefault="00804FEE" w:rsidP="00804FEE">
      <w:pPr>
        <w:spacing w:line="276" w:lineRule="auto"/>
        <w:jc w:val="both"/>
        <w:rPr>
          <w:rFonts w:ascii="Times New Roman" w:eastAsia="Times New Roman" w:hAnsi="Times New Roman" w:cs="Times New Roman"/>
          <w:b/>
          <w:bCs/>
          <w:lang w:val="en-US" w:eastAsia="es-ES_tradnl"/>
        </w:rPr>
      </w:pPr>
      <w:r w:rsidRPr="00804FEE">
        <w:rPr>
          <w:rFonts w:ascii="Times New Roman" w:eastAsia="Times New Roman" w:hAnsi="Times New Roman" w:cs="Times New Roman"/>
          <w:b/>
          <w:bCs/>
          <w:lang w:val="en-US" w:eastAsia="es-ES_tradnl"/>
        </w:rPr>
        <w:t>Results</w:t>
      </w:r>
    </w:p>
    <w:p w:rsidR="00804FEE" w:rsidRPr="00804FEE" w:rsidRDefault="00804FEE" w:rsidP="00804FEE">
      <w:pPr>
        <w:spacing w:line="276" w:lineRule="auto"/>
        <w:jc w:val="both"/>
        <w:rPr>
          <w:rFonts w:ascii="Times New Roman" w:eastAsia="Times New Roman" w:hAnsi="Times New Roman" w:cs="Times New Roman"/>
          <w:bCs/>
          <w:lang w:val="en-IN" w:eastAsia="es-ES_tradnl"/>
        </w:rPr>
      </w:pPr>
      <w:r w:rsidRPr="00804FEE">
        <w:rPr>
          <w:rFonts w:ascii="Times New Roman" w:eastAsia="Times New Roman" w:hAnsi="Times New Roman" w:cs="Times New Roman"/>
          <w:bCs/>
          <w:lang w:val="en-US" w:eastAsia="es-ES_tradnl"/>
        </w:rPr>
        <w:t xml:space="preserve">A total of 1573 approved to fill our online self-administered </w:t>
      </w:r>
      <w:r>
        <w:rPr>
          <w:rFonts w:ascii="Times New Roman" w:eastAsia="Times New Roman" w:hAnsi="Times New Roman" w:cs="Times New Roman"/>
          <w:bCs/>
          <w:lang w:val="en-US" w:eastAsia="es-ES_tradnl"/>
        </w:rPr>
        <w:t xml:space="preserve">questionnaire that assesses the </w:t>
      </w:r>
      <w:r w:rsidRPr="00804FEE">
        <w:rPr>
          <w:rFonts w:ascii="Times New Roman" w:eastAsia="Times New Roman" w:hAnsi="Times New Roman" w:cs="Times New Roman"/>
          <w:bCs/>
          <w:lang w:val="en-US" w:eastAsia="es-ES_tradnl"/>
        </w:rPr>
        <w:t>prevalence and risk factors for dry eye.</w:t>
      </w:r>
    </w:p>
    <w:p w:rsidR="00804FEE" w:rsidRDefault="00804FEE" w:rsidP="00804FEE">
      <w:pPr>
        <w:spacing w:line="276" w:lineRule="auto"/>
        <w:jc w:val="both"/>
        <w:rPr>
          <w:rFonts w:ascii="Times New Roman" w:eastAsia="Times New Roman" w:hAnsi="Times New Roman" w:cs="Times New Roman"/>
          <w:bCs/>
          <w:lang w:val="en-IN" w:eastAsia="es-ES_tradnl"/>
        </w:rPr>
      </w:pPr>
      <w:r w:rsidRPr="00804FEE">
        <w:rPr>
          <w:rFonts w:ascii="Times New Roman" w:eastAsia="Times New Roman" w:hAnsi="Times New Roman" w:cs="Times New Roman"/>
          <w:bCs/>
          <w:lang w:val="en-US" w:eastAsia="es-ES_tradnl"/>
        </w:rPr>
        <w:t>Table 1 represents the demographic data for the participants; 5</w:t>
      </w:r>
      <w:r>
        <w:rPr>
          <w:rFonts w:ascii="Times New Roman" w:eastAsia="Times New Roman" w:hAnsi="Times New Roman" w:cs="Times New Roman"/>
          <w:bCs/>
          <w:lang w:val="en-US" w:eastAsia="es-ES_tradnl"/>
        </w:rPr>
        <w:t xml:space="preserve">6% were female, 44% were male, </w:t>
      </w:r>
      <w:r w:rsidRPr="00804FEE">
        <w:rPr>
          <w:rFonts w:ascii="Times New Roman" w:eastAsia="Times New Roman" w:hAnsi="Times New Roman" w:cs="Times New Roman"/>
          <w:bCs/>
          <w:lang w:val="en-US" w:eastAsia="es-ES_tradnl"/>
        </w:rPr>
        <w:t>Most of the participants (93.8%) used mobile, while 79.4% did not use the computer.</w:t>
      </w:r>
      <w:r w:rsidRPr="00804FEE">
        <w:rPr>
          <w:rFonts w:ascii="Times New Roman" w:eastAsia="Times New Roman" w:hAnsi="Times New Roman" w:cs="Times New Roman"/>
          <w:bCs/>
          <w:lang w:val="x-none" w:eastAsia="es-ES_tradnl"/>
        </w:rPr>
        <w:t xml:space="preserve"> </w:t>
      </w:r>
    </w:p>
    <w:p w:rsidR="00804FEE" w:rsidRDefault="00804FEE" w:rsidP="00804FEE">
      <w:pPr>
        <w:spacing w:line="276" w:lineRule="auto"/>
        <w:jc w:val="both"/>
        <w:rPr>
          <w:rFonts w:ascii="Times New Roman" w:eastAsia="Times New Roman" w:hAnsi="Times New Roman" w:cs="Times New Roman"/>
          <w:bCs/>
          <w:lang w:val="en-IN" w:eastAsia="es-ES_tradnl"/>
        </w:rPr>
      </w:pPr>
      <w:r>
        <w:rPr>
          <w:noProof/>
          <w:lang w:val="en-IN" w:eastAsia="en-IN"/>
        </w:rPr>
        <w:lastRenderedPageBreak/>
        <w:drawing>
          <wp:inline distT="0" distB="0" distL="0" distR="0" wp14:anchorId="1F364CD6" wp14:editId="6DC15714">
            <wp:extent cx="5731510" cy="2156664"/>
            <wp:effectExtent l="0" t="0" r="2540" b="0"/>
            <wp:docPr id="17" name="Content Placeholder 16">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8A69081E-E256-7642-BCA9-E8F14C7EE1A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 name="Content Placeholder 16">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8A69081E-E256-7642-BCA9-E8F14C7EE1A8}"/>
                        </a:ext>
                      </a:extLst>
                    </pic:cNvPr>
                    <pic:cNvPicPr>
                      <a:picLocks noGrp="1" noChangeAspect="1"/>
                    </pic:cNvPicPr>
                  </pic:nvPicPr>
                  <pic:blipFill>
                    <a:blip r:embed="rId5"/>
                    <a:stretch>
                      <a:fillRect/>
                    </a:stretch>
                  </pic:blipFill>
                  <pic:spPr>
                    <a:xfrm>
                      <a:off x="0" y="0"/>
                      <a:ext cx="5731510" cy="2156664"/>
                    </a:xfrm>
                    <a:prstGeom prst="rect">
                      <a:avLst/>
                    </a:prstGeom>
                  </pic:spPr>
                </pic:pic>
              </a:graphicData>
            </a:graphic>
          </wp:inline>
        </w:drawing>
      </w:r>
    </w:p>
    <w:p w:rsidR="00804FEE" w:rsidRDefault="00804FEE" w:rsidP="00804FEE">
      <w:pPr>
        <w:spacing w:line="276" w:lineRule="auto"/>
        <w:jc w:val="both"/>
        <w:rPr>
          <w:rFonts w:ascii="Times New Roman" w:eastAsia="Times New Roman" w:hAnsi="Times New Roman" w:cs="Times New Roman"/>
          <w:bCs/>
          <w:lang w:val="en-IN" w:eastAsia="es-ES_tradnl"/>
        </w:rPr>
      </w:pPr>
      <w:r>
        <w:rPr>
          <w:noProof/>
          <w:lang w:val="en-IN" w:eastAsia="en-IN"/>
        </w:rPr>
        <w:drawing>
          <wp:inline distT="0" distB="0" distL="0" distR="0" wp14:anchorId="2BABA6B2" wp14:editId="47018F8C">
            <wp:extent cx="5731510" cy="1982760"/>
            <wp:effectExtent l="0" t="0" r="2540" b="0"/>
            <wp:docPr id="126" name="Picture 125">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33290E77-FAAC-6E44-849E-4720759679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5">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33290E77-FAAC-6E44-849E-4720759679AF}"/>
                        </a:ext>
                      </a:extLst>
                    </pic:cNvPr>
                    <pic:cNvPicPr>
                      <a:picLocks noChangeAspect="1"/>
                    </pic:cNvPicPr>
                  </pic:nvPicPr>
                  <pic:blipFill>
                    <a:blip r:embed="rId6"/>
                    <a:stretch>
                      <a:fillRect/>
                    </a:stretch>
                  </pic:blipFill>
                  <pic:spPr>
                    <a:xfrm>
                      <a:off x="0" y="0"/>
                      <a:ext cx="5731510" cy="1982760"/>
                    </a:xfrm>
                    <a:prstGeom prst="rect">
                      <a:avLst/>
                    </a:prstGeom>
                  </pic:spPr>
                </pic:pic>
              </a:graphicData>
            </a:graphic>
          </wp:inline>
        </w:drawing>
      </w:r>
    </w:p>
    <w:p w:rsidR="00804FEE" w:rsidRDefault="00804FEE" w:rsidP="00804FEE">
      <w:pPr>
        <w:spacing w:line="276" w:lineRule="auto"/>
        <w:jc w:val="both"/>
        <w:rPr>
          <w:rFonts w:ascii="Times New Roman" w:eastAsia="Times New Roman" w:hAnsi="Times New Roman" w:cs="Times New Roman"/>
          <w:bCs/>
          <w:lang w:val="en-IN" w:eastAsia="es-ES_tradnl"/>
        </w:rPr>
      </w:pPr>
      <w:r>
        <w:rPr>
          <w:noProof/>
          <w:lang w:val="en-IN" w:eastAsia="en-IN"/>
        </w:rPr>
        <w:drawing>
          <wp:inline distT="0" distB="0" distL="0" distR="0" wp14:anchorId="208DF471" wp14:editId="4755409B">
            <wp:extent cx="5731510" cy="2158501"/>
            <wp:effectExtent l="0" t="0" r="2540" b="0"/>
            <wp:docPr id="13" name="Content Placeholder 12">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B708A9DC-9C85-9D4A-ACDD-542797B1404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Content Placeholder 12">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B708A9DC-9C85-9D4A-ACDD-542797B14041}"/>
                        </a:ext>
                      </a:extLst>
                    </pic:cNvPr>
                    <pic:cNvPicPr>
                      <a:picLocks noGrp="1" noChangeAspect="1"/>
                    </pic:cNvPicPr>
                  </pic:nvPicPr>
                  <pic:blipFill>
                    <a:blip r:embed="rId7"/>
                    <a:stretch>
                      <a:fillRect/>
                    </a:stretch>
                  </pic:blipFill>
                  <pic:spPr>
                    <a:xfrm>
                      <a:off x="0" y="0"/>
                      <a:ext cx="5731510" cy="2158501"/>
                    </a:xfrm>
                    <a:prstGeom prst="rect">
                      <a:avLst/>
                    </a:prstGeom>
                  </pic:spPr>
                </pic:pic>
              </a:graphicData>
            </a:graphic>
          </wp:inline>
        </w:drawing>
      </w:r>
    </w:p>
    <w:p w:rsidR="00804FEE" w:rsidRDefault="00804FEE" w:rsidP="00804FEE">
      <w:pPr>
        <w:spacing w:line="276" w:lineRule="auto"/>
        <w:jc w:val="both"/>
        <w:rPr>
          <w:rFonts w:ascii="Times New Roman" w:eastAsia="Times New Roman" w:hAnsi="Times New Roman" w:cs="Times New Roman"/>
          <w:bCs/>
          <w:lang w:val="en-IN" w:eastAsia="es-ES_tradnl"/>
        </w:rPr>
      </w:pPr>
      <w:r w:rsidRPr="00804FEE">
        <w:rPr>
          <w:rFonts w:ascii="Times New Roman" w:eastAsia="Times New Roman" w:hAnsi="Times New Roman" w:cs="Times New Roman"/>
          <w:bCs/>
          <w:lang w:val="en-US" w:eastAsia="es-ES_tradnl"/>
        </w:rPr>
        <w:t xml:space="preserve">Table 3 represents the correlation between OSDI score and risk factors for developing dry eyes, significant correlation was found between OSDI and age, </w:t>
      </w:r>
      <w:proofErr w:type="gramStart"/>
      <w:r w:rsidRPr="00804FEE">
        <w:rPr>
          <w:rFonts w:ascii="Times New Roman" w:eastAsia="Times New Roman" w:hAnsi="Times New Roman" w:cs="Times New Roman"/>
          <w:bCs/>
          <w:lang w:val="en-US" w:eastAsia="es-ES_tradnl"/>
        </w:rPr>
        <w:t>gender</w:t>
      </w:r>
      <w:r w:rsidRPr="00804FEE">
        <w:rPr>
          <w:rFonts w:ascii="Times New Roman" w:eastAsia="Times New Roman" w:hAnsi="Times New Roman" w:cs="Times New Roman"/>
          <w:bCs/>
          <w:lang w:val="x-none" w:eastAsia="es-ES_tradnl"/>
        </w:rPr>
        <w:t xml:space="preserve"> .</w:t>
      </w:r>
      <w:proofErr w:type="gramEnd"/>
    </w:p>
    <w:p w:rsidR="00804FEE" w:rsidRDefault="00804FEE" w:rsidP="00804FEE">
      <w:pPr>
        <w:spacing w:line="276" w:lineRule="auto"/>
        <w:jc w:val="both"/>
        <w:rPr>
          <w:rFonts w:ascii="Times New Roman" w:eastAsia="Times New Roman" w:hAnsi="Times New Roman" w:cs="Times New Roman"/>
          <w:bCs/>
          <w:lang w:val="en-US" w:eastAsia="es-ES_tradnl"/>
        </w:rPr>
      </w:pPr>
      <w:r>
        <w:rPr>
          <w:noProof/>
          <w:lang w:val="en-IN" w:eastAsia="en-IN"/>
        </w:rPr>
        <w:drawing>
          <wp:inline distT="0" distB="0" distL="0" distR="0" wp14:anchorId="576EC698" wp14:editId="3A59C8C6">
            <wp:extent cx="5731510" cy="1886010"/>
            <wp:effectExtent l="0" t="0" r="2540" b="0"/>
            <wp:docPr id="6" name="Content Placeholder 5">
              <a:extLst xmlns:a="http://schemas.openxmlformats.org/drawingml/2006/main">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C7F562C6-DD42-1446-A470-DE875A174B1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id="{C7F562C6-DD42-1446-A470-DE875A174B13}"/>
                        </a:ext>
                      </a:extLst>
                    </pic:cNvPr>
                    <pic:cNvPicPr>
                      <a:picLocks noGrp="1" noChangeAspect="1"/>
                    </pic:cNvPicPr>
                  </pic:nvPicPr>
                  <pic:blipFill>
                    <a:blip r:embed="rId8"/>
                    <a:stretch>
                      <a:fillRect/>
                    </a:stretch>
                  </pic:blipFill>
                  <pic:spPr>
                    <a:xfrm>
                      <a:off x="0" y="0"/>
                      <a:ext cx="5731510" cy="1886010"/>
                    </a:xfrm>
                    <a:prstGeom prst="rect">
                      <a:avLst/>
                    </a:prstGeom>
                  </pic:spPr>
                </pic:pic>
              </a:graphicData>
            </a:graphic>
          </wp:inline>
        </w:drawing>
      </w:r>
      <w:r w:rsidRPr="00804FEE">
        <w:rPr>
          <w:rFonts w:ascii="Times New Roman" w:eastAsia="Times New Roman" w:hAnsi="Times New Roman" w:cs="Times New Roman"/>
          <w:bCs/>
          <w:lang w:val="en-US" w:eastAsia="es-ES_tradnl"/>
        </w:rPr>
        <w:t>A significant correlation was found between age and the OSDI score (</w:t>
      </w:r>
      <w:r w:rsidRPr="00804FEE">
        <w:rPr>
          <w:rFonts w:ascii="Times New Roman" w:eastAsia="Times New Roman" w:hAnsi="Times New Roman" w:cs="Times New Roman"/>
          <w:bCs/>
          <w:i/>
          <w:iCs/>
          <w:lang w:val="en-US" w:eastAsia="es-ES_tradnl"/>
        </w:rPr>
        <w:t>p</w:t>
      </w:r>
      <w:r w:rsidRPr="00804FEE">
        <w:rPr>
          <w:rFonts w:ascii="Times New Roman" w:eastAsia="Times New Roman" w:hAnsi="Times New Roman" w:cs="Times New Roman"/>
          <w:bCs/>
          <w:lang w:val="en-US" w:eastAsia="es-ES_tradnl"/>
        </w:rPr>
        <w:t>=0.02)</w:t>
      </w:r>
    </w:p>
    <w:p w:rsidR="00804FEE" w:rsidRDefault="00804FEE" w:rsidP="00804FEE">
      <w:pPr>
        <w:spacing w:line="276" w:lineRule="auto"/>
        <w:jc w:val="both"/>
        <w:rPr>
          <w:rFonts w:ascii="Times New Roman" w:eastAsia="Times New Roman" w:hAnsi="Times New Roman" w:cs="Times New Roman"/>
          <w:bCs/>
          <w:lang w:val="en-US" w:eastAsia="es-ES_tradnl"/>
        </w:rPr>
      </w:pPr>
      <w:r w:rsidRPr="00804FEE">
        <w:rPr>
          <w:rFonts w:ascii="Times New Roman" w:eastAsia="Times New Roman" w:hAnsi="Times New Roman" w:cs="Times New Roman"/>
          <w:bCs/>
          <w:lang w:val="en-US" w:eastAsia="es-ES_tradnl"/>
        </w:rPr>
        <w:lastRenderedPageBreak/>
        <w:t>Region of subjects</w:t>
      </w:r>
    </w:p>
    <w:p w:rsidR="00FB236F" w:rsidRDefault="00FB236F" w:rsidP="00804FEE">
      <w:pPr>
        <w:spacing w:line="276" w:lineRule="auto"/>
        <w:jc w:val="both"/>
        <w:rPr>
          <w:rFonts w:ascii="Times New Roman" w:eastAsia="Times New Roman" w:hAnsi="Times New Roman" w:cs="Times New Roman"/>
          <w:bCs/>
          <w:lang w:val="en-US" w:eastAsia="es-ES_tradnl"/>
        </w:rPr>
      </w:pPr>
      <w:r>
        <w:rPr>
          <w:noProof/>
          <w:lang w:val="en-IN" w:eastAsia="en-IN"/>
        </w:rPr>
        <w:drawing>
          <wp:inline distT="0" distB="0" distL="0" distR="0" wp14:anchorId="4E859FDB" wp14:editId="32649994">
            <wp:extent cx="2157274" cy="1890944"/>
            <wp:effectExtent l="0" t="0" r="0" b="0"/>
            <wp:docPr id="9" name="Content Placeholder 8">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35DFF6F6-D6A3-E24B-8E9B-7314FBAF30D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a:extLst>
                        <a:ext uri="{FF2B5EF4-FFF2-40B4-BE49-F238E27FC236}">
                          <a16:creationId xmlns="" xmlns:p="http://schemas.openxmlformats.org/presentationml/2006/main" xmlns:a16="http://schemas.microsoft.com/office/drawing/2014/main" xmlns:lc="http://schemas.openxmlformats.org/drawingml/2006/lockedCanvas" id="{35DFF6F6-D6A3-E24B-8E9B-7314FBAF30DE}"/>
                        </a:ext>
                      </a:extLst>
                    </pic:cNvPr>
                    <pic:cNvPicPr>
                      <a:picLocks noGrp="1" noChangeAspect="1"/>
                    </pic:cNvPicPr>
                  </pic:nvPicPr>
                  <pic:blipFill>
                    <a:blip r:embed="rId9"/>
                    <a:stretch>
                      <a:fillRect/>
                    </a:stretch>
                  </pic:blipFill>
                  <pic:spPr>
                    <a:xfrm>
                      <a:off x="0" y="0"/>
                      <a:ext cx="2166988" cy="1899458"/>
                    </a:xfrm>
                    <a:prstGeom prst="rect">
                      <a:avLst/>
                    </a:prstGeom>
                  </pic:spPr>
                </pic:pic>
              </a:graphicData>
            </a:graphic>
          </wp:inline>
        </w:drawing>
      </w:r>
      <w:r w:rsidRPr="00FB236F">
        <w:rPr>
          <w:noProof/>
          <w:lang w:val="en-IN" w:eastAsia="en-IN"/>
        </w:rPr>
        <w:t xml:space="preserve"> </w:t>
      </w:r>
      <w:r>
        <w:rPr>
          <w:noProof/>
          <w:lang w:val="en-IN" w:eastAsia="en-IN"/>
        </w:rPr>
        <w:drawing>
          <wp:inline distT="0" distB="0" distL="0" distR="0" wp14:anchorId="6FE029E3" wp14:editId="6120E1FD">
            <wp:extent cx="2095130" cy="1926454"/>
            <wp:effectExtent l="0" t="0" r="635" b="0"/>
            <wp:docPr id="11" name="Content Placeholder 10">
              <a:extLst xmlns:a="http://schemas.openxmlformats.org/drawingml/2006/main">
                <a:ext uri="{FF2B5EF4-FFF2-40B4-BE49-F238E27FC236}">
                  <a16:creationId xmlns="" xmlns:p="http://schemas.openxmlformats.org/presentationml/2006/main" xmlns:a16="http://schemas.microsoft.com/office/drawing/2014/main" xmlns:lc="http://schemas.openxmlformats.org/drawingml/2006/lockedCanvas" id="{C12BD5F1-4936-2645-AC8F-509ABC36FAC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a:extLst>
                        <a:ext uri="{FF2B5EF4-FFF2-40B4-BE49-F238E27FC236}">
                          <a16:creationId xmlns="" xmlns:p="http://schemas.openxmlformats.org/presentationml/2006/main" xmlns:a16="http://schemas.microsoft.com/office/drawing/2014/main" xmlns:lc="http://schemas.openxmlformats.org/drawingml/2006/lockedCanvas" id="{C12BD5F1-4936-2645-AC8F-509ABC36FACE}"/>
                        </a:ext>
                      </a:extLst>
                    </pic:cNvPr>
                    <pic:cNvPicPr>
                      <a:picLocks noGrp="1" noChangeAspect="1"/>
                    </pic:cNvPicPr>
                  </pic:nvPicPr>
                  <pic:blipFill>
                    <a:blip r:embed="rId10"/>
                    <a:stretch>
                      <a:fillRect/>
                    </a:stretch>
                  </pic:blipFill>
                  <pic:spPr>
                    <a:xfrm>
                      <a:off x="0" y="0"/>
                      <a:ext cx="2096758" cy="1927951"/>
                    </a:xfrm>
                    <a:prstGeom prst="rect">
                      <a:avLst/>
                    </a:prstGeom>
                  </pic:spPr>
                </pic:pic>
              </a:graphicData>
            </a:graphic>
          </wp:inline>
        </w:drawing>
      </w:r>
    </w:p>
    <w:p w:rsidR="00804FEE" w:rsidRPr="00804FEE" w:rsidRDefault="00804FEE" w:rsidP="00804FEE">
      <w:pPr>
        <w:spacing w:line="276" w:lineRule="auto"/>
        <w:jc w:val="both"/>
        <w:rPr>
          <w:rFonts w:ascii="Times New Roman" w:eastAsia="Times New Roman" w:hAnsi="Times New Roman" w:cs="Times New Roman"/>
          <w:bCs/>
          <w:lang w:val="en-IN" w:eastAsia="es-ES_tradnl"/>
        </w:rPr>
      </w:pPr>
    </w:p>
    <w:p w:rsidR="00804FEE" w:rsidRPr="00E30400" w:rsidRDefault="00804FEE" w:rsidP="00804FEE">
      <w:pPr>
        <w:spacing w:line="276" w:lineRule="auto"/>
        <w:jc w:val="both"/>
        <w:rPr>
          <w:rFonts w:ascii="Times New Roman" w:eastAsia="Times New Roman" w:hAnsi="Times New Roman" w:cs="Times New Roman"/>
          <w:bCs/>
          <w:lang w:val="en-US" w:eastAsia="es-ES_tradnl"/>
        </w:rPr>
      </w:pPr>
    </w:p>
    <w:p w:rsidR="00E30400" w:rsidRDefault="00FB236F" w:rsidP="00E30400">
      <w:pPr>
        <w:spacing w:line="276" w:lineRule="auto"/>
        <w:jc w:val="both"/>
        <w:rPr>
          <w:rFonts w:ascii="Times New Roman" w:eastAsia="Times New Roman" w:hAnsi="Times New Roman" w:cs="Times New Roman"/>
          <w:b/>
          <w:bCs/>
          <w:lang w:val="en-US" w:eastAsia="es-ES_tradnl"/>
        </w:rPr>
      </w:pPr>
      <w:proofErr w:type="spellStart"/>
      <w:r w:rsidRPr="00FB236F">
        <w:rPr>
          <w:rFonts w:ascii="Times New Roman" w:eastAsia="Times New Roman" w:hAnsi="Times New Roman" w:cs="Times New Roman"/>
          <w:b/>
          <w:bCs/>
          <w:lang w:val="en-US" w:eastAsia="es-ES_tradnl"/>
        </w:rPr>
        <w:t>Discusion</w:t>
      </w:r>
      <w:proofErr w:type="spellEnd"/>
    </w:p>
    <w:p w:rsidR="00FB236F" w:rsidRPr="00FB236F" w:rsidRDefault="00FB236F" w:rsidP="00FB236F">
      <w:pPr>
        <w:spacing w:line="276" w:lineRule="auto"/>
        <w:jc w:val="both"/>
        <w:rPr>
          <w:rFonts w:ascii="Times New Roman" w:eastAsia="Times New Roman" w:hAnsi="Times New Roman" w:cs="Times New Roman"/>
          <w:bCs/>
          <w:lang w:val="en-US" w:eastAsia="es-ES_tradnl"/>
        </w:rPr>
      </w:pPr>
      <w:r w:rsidRPr="00FB236F">
        <w:rPr>
          <w:rFonts w:ascii="Times New Roman" w:eastAsia="Times New Roman" w:hAnsi="Times New Roman" w:cs="Times New Roman"/>
          <w:bCs/>
          <w:lang w:val="en-US" w:eastAsia="es-ES_tradnl"/>
        </w:rPr>
        <w:t xml:space="preserve">During the coronavirus pandemic, many people quarantined at home to maintain social distance and avoid spreading the disease. </w:t>
      </w:r>
    </w:p>
    <w:p w:rsidR="00FB236F" w:rsidRPr="00FB236F" w:rsidRDefault="00FB236F" w:rsidP="00FB236F">
      <w:pPr>
        <w:spacing w:line="276" w:lineRule="auto"/>
        <w:jc w:val="both"/>
        <w:rPr>
          <w:rFonts w:ascii="Times New Roman" w:eastAsia="Times New Roman" w:hAnsi="Times New Roman" w:cs="Times New Roman"/>
          <w:bCs/>
          <w:lang w:val="en-US" w:eastAsia="es-ES_tradnl"/>
        </w:rPr>
      </w:pPr>
      <w:r w:rsidRPr="00FB236F">
        <w:rPr>
          <w:rFonts w:ascii="Times New Roman" w:eastAsia="Times New Roman" w:hAnsi="Times New Roman" w:cs="Times New Roman"/>
          <w:bCs/>
          <w:lang w:val="en-US" w:eastAsia="es-ES_tradnl"/>
        </w:rPr>
        <w:t xml:space="preserve">The results of the present study showed that 93.8% of the participants used a mobile phone. Nearly half of the participants (48%) did not have any symptoms of eye dryness while 52% experienced eye dryness symptoms (22.3% had mild symptoms, 13.7% had moderate symptoms, and 15.9% had severe symptoms), according to the OSDI score. </w:t>
      </w:r>
    </w:p>
    <w:p w:rsidR="00FB236F" w:rsidRPr="00FB236F" w:rsidRDefault="00FB236F" w:rsidP="00FB236F">
      <w:pPr>
        <w:spacing w:line="276" w:lineRule="auto"/>
        <w:jc w:val="both"/>
        <w:rPr>
          <w:rFonts w:ascii="Times New Roman" w:eastAsia="Times New Roman" w:hAnsi="Times New Roman" w:cs="Times New Roman"/>
          <w:bCs/>
          <w:lang w:val="en-US" w:eastAsia="es-ES_tradnl"/>
        </w:rPr>
      </w:pPr>
      <w:r w:rsidRPr="00FB236F">
        <w:rPr>
          <w:rFonts w:ascii="Times New Roman" w:eastAsia="Times New Roman" w:hAnsi="Times New Roman" w:cs="Times New Roman"/>
          <w:bCs/>
          <w:lang w:val="en-US" w:eastAsia="es-ES_tradnl"/>
        </w:rPr>
        <w:t>These findings agree with previous studies that reported that mobile phones were the most used digital devices among all age groups during the coronavirus lockdown [6</w:t>
      </w:r>
      <w:proofErr w:type="gramStart"/>
      <w:r w:rsidRPr="00FB236F">
        <w:rPr>
          <w:rFonts w:ascii="Times New Roman" w:eastAsia="Times New Roman" w:hAnsi="Times New Roman" w:cs="Times New Roman"/>
          <w:bCs/>
          <w:lang w:val="en-US" w:eastAsia="es-ES_tradnl"/>
        </w:rPr>
        <w:t>,7</w:t>
      </w:r>
      <w:proofErr w:type="gramEnd"/>
      <w:r w:rsidRPr="00FB236F">
        <w:rPr>
          <w:rFonts w:ascii="Times New Roman" w:eastAsia="Times New Roman" w:hAnsi="Times New Roman" w:cs="Times New Roman"/>
          <w:bCs/>
          <w:lang w:val="en-US" w:eastAsia="es-ES_tradnl"/>
        </w:rPr>
        <w:t>].</w:t>
      </w:r>
    </w:p>
    <w:p w:rsidR="00FB236F" w:rsidRPr="00362CE9" w:rsidRDefault="00FB236F" w:rsidP="00E30400">
      <w:pPr>
        <w:spacing w:line="276" w:lineRule="auto"/>
        <w:jc w:val="both"/>
        <w:rPr>
          <w:rFonts w:ascii="Times New Roman" w:eastAsia="Times New Roman" w:hAnsi="Times New Roman" w:cs="Times New Roman"/>
          <w:b/>
          <w:lang w:val="en-US" w:eastAsia="es-ES_tradnl"/>
        </w:rPr>
      </w:pPr>
    </w:p>
    <w:p w:rsidR="00E30400" w:rsidRDefault="00E30400" w:rsidP="00E30400">
      <w:pPr>
        <w:pStyle w:val="HTMLPreformatted"/>
        <w:jc w:val="both"/>
        <w:rPr>
          <w:rFonts w:ascii="Times New Roman" w:eastAsiaTheme="minorHAnsi" w:hAnsi="Times New Roman" w:cs="Times New Roman"/>
          <w:b/>
          <w:bCs/>
          <w:sz w:val="24"/>
          <w:szCs w:val="24"/>
          <w:lang w:val="pt-BR"/>
        </w:rPr>
      </w:pPr>
      <w:r w:rsidRPr="00362CE9">
        <w:rPr>
          <w:rFonts w:ascii="Times New Roman" w:eastAsiaTheme="minorHAnsi" w:hAnsi="Times New Roman" w:cs="Times New Roman"/>
          <w:b/>
          <w:bCs/>
          <w:sz w:val="24"/>
          <w:szCs w:val="24"/>
          <w:lang w:val="pt-BR"/>
        </w:rPr>
        <w:t xml:space="preserve">Biography </w:t>
      </w:r>
    </w:p>
    <w:p w:rsidR="00FB236F" w:rsidRDefault="00FB236F" w:rsidP="00E30400">
      <w:pPr>
        <w:pStyle w:val="HTMLPreformatted"/>
        <w:jc w:val="both"/>
        <w:rPr>
          <w:rFonts w:ascii="Times New Roman" w:hAnsi="Times New Roman" w:cs="Times New Roman"/>
          <w:color w:val="000000"/>
          <w:sz w:val="24"/>
          <w:szCs w:val="24"/>
        </w:rPr>
      </w:pPr>
      <w:proofErr w:type="spellStart"/>
      <w:r w:rsidRPr="00FB236F">
        <w:rPr>
          <w:rFonts w:ascii="Times New Roman" w:hAnsi="Times New Roman" w:cs="Times New Roman"/>
          <w:color w:val="000000"/>
          <w:sz w:val="24"/>
          <w:szCs w:val="24"/>
        </w:rPr>
        <w:t>Abdulrahman</w:t>
      </w:r>
      <w:proofErr w:type="spellEnd"/>
      <w:r w:rsidRPr="00FB236F">
        <w:rPr>
          <w:rFonts w:ascii="Times New Roman" w:hAnsi="Times New Roman" w:cs="Times New Roman"/>
          <w:color w:val="000000"/>
          <w:sz w:val="24"/>
          <w:szCs w:val="24"/>
        </w:rPr>
        <w:t xml:space="preserve"> </w:t>
      </w:r>
      <w:proofErr w:type="spellStart"/>
      <w:r w:rsidRPr="00FB236F">
        <w:rPr>
          <w:rFonts w:ascii="Times New Roman" w:hAnsi="Times New Roman" w:cs="Times New Roman"/>
          <w:color w:val="000000"/>
          <w:sz w:val="24"/>
          <w:szCs w:val="24"/>
        </w:rPr>
        <w:t>Almuhawwis</w:t>
      </w:r>
      <w:proofErr w:type="spellEnd"/>
      <w:r w:rsidRPr="00FB236F">
        <w:rPr>
          <w:rFonts w:ascii="Times New Roman" w:hAnsi="Times New Roman" w:cs="Times New Roman"/>
          <w:color w:val="000000"/>
          <w:sz w:val="24"/>
          <w:szCs w:val="24"/>
        </w:rPr>
        <w:tab/>
      </w:r>
    </w:p>
    <w:p w:rsidR="00FB236F" w:rsidRPr="00FB236F" w:rsidRDefault="00FB236F" w:rsidP="00FB236F">
      <w:pPr>
        <w:jc w:val="both"/>
        <w:rPr>
          <w:rFonts w:ascii="Times New Roman" w:eastAsia="Times New Roman" w:hAnsi="Times New Roman" w:cs="Times New Roman"/>
          <w:color w:val="000000"/>
          <w:lang w:val="en-IN" w:eastAsia="en-IN"/>
        </w:rPr>
      </w:pPr>
      <w:r w:rsidRPr="00FB236F">
        <w:rPr>
          <w:rFonts w:ascii="Times New Roman" w:eastAsia="Times New Roman" w:hAnsi="Times New Roman" w:cs="Times New Roman"/>
          <w:color w:val="000000"/>
          <w:lang w:val="en-IN" w:eastAsia="en-IN"/>
        </w:rPr>
        <w:t>Farhan.med011@gmail.com</w:t>
      </w:r>
    </w:p>
    <w:p w:rsidR="00FB236F" w:rsidRDefault="00FB236F" w:rsidP="00FB236F">
      <w:pPr>
        <w:jc w:val="both"/>
        <w:rPr>
          <w:rFonts w:ascii="Times New Roman" w:eastAsia="Times New Roman" w:hAnsi="Times New Roman" w:cs="Times New Roman"/>
          <w:color w:val="000000"/>
          <w:lang w:val="en-IN" w:eastAsia="en-IN"/>
        </w:rPr>
      </w:pPr>
      <w:r w:rsidRPr="00FB236F">
        <w:rPr>
          <w:rFonts w:ascii="Times New Roman" w:eastAsia="Times New Roman" w:hAnsi="Times New Roman" w:cs="Times New Roman"/>
          <w:color w:val="000000"/>
          <w:lang w:val="en-IN" w:eastAsia="en-IN"/>
        </w:rPr>
        <w:t>+966 55 719 1881</w:t>
      </w:r>
    </w:p>
    <w:p w:rsidR="00FB236F" w:rsidRDefault="00FB236F" w:rsidP="00FB236F">
      <w:pPr>
        <w:jc w:val="both"/>
        <w:rPr>
          <w:rFonts w:ascii="Times New Roman" w:eastAsia="Times New Roman" w:hAnsi="Times New Roman" w:cs="Times New Roman"/>
          <w:color w:val="000000"/>
          <w:lang w:val="en-IN" w:eastAsia="en-IN"/>
        </w:rPr>
      </w:pPr>
      <w:r w:rsidRPr="00E30400">
        <w:rPr>
          <w:rFonts w:ascii="Times New Roman" w:eastAsia="Times New Roman" w:hAnsi="Times New Roman" w:cs="Times New Roman"/>
          <w:lang w:val="en-IN" w:eastAsia="en-IN"/>
        </w:rPr>
        <w:t>Saudi Arabia</w:t>
      </w:r>
      <w:r>
        <w:rPr>
          <w:rFonts w:ascii="Times New Roman" w:eastAsia="Times New Roman" w:hAnsi="Times New Roman" w:cs="Times New Roman"/>
          <w:lang w:val="en-IN" w:eastAsia="en-IN"/>
        </w:rPr>
        <w:t xml:space="preserve"> </w:t>
      </w:r>
      <w:bookmarkStart w:id="0" w:name="_GoBack"/>
      <w:bookmarkEnd w:id="0"/>
    </w:p>
    <w:p w:rsidR="00FB236F" w:rsidRPr="00FB236F" w:rsidRDefault="00FB236F" w:rsidP="00FB236F">
      <w:pPr>
        <w:jc w:val="both"/>
        <w:rPr>
          <w:rFonts w:ascii="Times New Roman" w:eastAsia="Times New Roman" w:hAnsi="Times New Roman" w:cs="Times New Roman"/>
          <w:color w:val="000000"/>
          <w:lang w:val="en-IN" w:eastAsia="en-IN"/>
        </w:rPr>
      </w:pPr>
    </w:p>
    <w:p w:rsidR="00E30400" w:rsidRPr="00362CE9" w:rsidRDefault="00E30400" w:rsidP="00E30400">
      <w:pPr>
        <w:pStyle w:val="HTMLPreformatted"/>
        <w:jc w:val="both"/>
        <w:rPr>
          <w:rFonts w:ascii="Times New Roman" w:eastAsiaTheme="minorHAnsi" w:hAnsi="Times New Roman" w:cs="Times New Roman"/>
          <w:bCs/>
          <w:sz w:val="24"/>
          <w:szCs w:val="24"/>
          <w:lang w:val="pt-BR"/>
        </w:rPr>
      </w:pPr>
    </w:p>
    <w:sectPr w:rsidR="00E30400" w:rsidRPr="00362C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400"/>
    <w:rsid w:val="00543F0A"/>
    <w:rsid w:val="00804FEE"/>
    <w:rsid w:val="00E30400"/>
    <w:rsid w:val="00E90F17"/>
    <w:rsid w:val="00FB23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400"/>
    <w:pPr>
      <w:widowControl/>
      <w:autoSpaceDE/>
      <w:autoSpaceDN/>
    </w:pPr>
    <w:rPr>
      <w:rFonts w:eastAsiaTheme="minorHAnsi"/>
      <w:sz w:val="24"/>
      <w:szCs w:val="24"/>
      <w:lang w:val="es-ES"/>
    </w:rPr>
  </w:style>
  <w:style w:type="paragraph" w:styleId="Heading1">
    <w:name w:val="heading 1"/>
    <w:basedOn w:val="Normal"/>
    <w:link w:val="Heading1Char"/>
    <w:uiPriority w:val="1"/>
    <w:qFormat/>
    <w:rsid w:val="00E90F17"/>
    <w:pPr>
      <w:ind w:left="140"/>
      <w:outlineLvl w:val="0"/>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spacing w:before="1" w:line="148" w:lineRule="exact"/>
      <w:ind w:right="71"/>
      <w:jc w:val="center"/>
    </w:p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spacing w:before="10"/>
      <w:ind w:left="80"/>
    </w:pPr>
    <w:rPr>
      <w:rFonts w:ascii="Times New Roman" w:eastAsia="Times New Roman" w:hAnsi="Times New Roman" w:cs="Times New Roman"/>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rPr>
      <w:sz w:val="20"/>
      <w:szCs w:val="20"/>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ind w:left="500" w:hanging="361"/>
    </w:pPr>
  </w:style>
  <w:style w:type="paragraph" w:styleId="HTMLPreformatted">
    <w:name w:val="HTML Preformatted"/>
    <w:basedOn w:val="Normal"/>
    <w:link w:val="HTMLPreformattedChar"/>
    <w:unhideWhenUsed/>
    <w:rsid w:val="00E30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E30400"/>
    <w:rPr>
      <w:rFonts w:ascii="Courier New" w:eastAsia="Times New Roman" w:hAnsi="Courier New" w:cs="Courier New"/>
      <w:sz w:val="20"/>
      <w:szCs w:val="20"/>
      <w:lang w:val="es-ES" w:eastAsia="es-ES_tradnl"/>
    </w:rPr>
  </w:style>
  <w:style w:type="paragraph" w:styleId="BalloonText">
    <w:name w:val="Balloon Text"/>
    <w:basedOn w:val="Normal"/>
    <w:link w:val="BalloonTextChar"/>
    <w:uiPriority w:val="99"/>
    <w:semiHidden/>
    <w:unhideWhenUsed/>
    <w:rsid w:val="00E30400"/>
    <w:rPr>
      <w:rFonts w:ascii="Tahoma" w:hAnsi="Tahoma" w:cs="Tahoma"/>
      <w:sz w:val="16"/>
      <w:szCs w:val="16"/>
    </w:rPr>
  </w:style>
  <w:style w:type="character" w:customStyle="1" w:styleId="BalloonTextChar">
    <w:name w:val="Balloon Text Char"/>
    <w:basedOn w:val="DefaultParagraphFont"/>
    <w:link w:val="BalloonText"/>
    <w:uiPriority w:val="99"/>
    <w:semiHidden/>
    <w:rsid w:val="00E30400"/>
    <w:rPr>
      <w:rFonts w:ascii="Tahoma" w:eastAsiaTheme="minorHAns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rlito" w:hAnsiTheme="minorHAnsi" w:cstheme="minorBidi"/>
        <w:sz w:val="22"/>
        <w:szCs w:val="22"/>
        <w:lang w:val="en-IN"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400"/>
    <w:pPr>
      <w:widowControl/>
      <w:autoSpaceDE/>
      <w:autoSpaceDN/>
    </w:pPr>
    <w:rPr>
      <w:rFonts w:eastAsiaTheme="minorHAnsi"/>
      <w:sz w:val="24"/>
      <w:szCs w:val="24"/>
      <w:lang w:val="es-ES"/>
    </w:rPr>
  </w:style>
  <w:style w:type="paragraph" w:styleId="Heading1">
    <w:name w:val="heading 1"/>
    <w:basedOn w:val="Normal"/>
    <w:link w:val="Heading1Char"/>
    <w:uiPriority w:val="1"/>
    <w:qFormat/>
    <w:rsid w:val="00E90F17"/>
    <w:pPr>
      <w:ind w:left="140"/>
      <w:outlineLvl w:val="0"/>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90F17"/>
    <w:pPr>
      <w:spacing w:before="1" w:line="148" w:lineRule="exact"/>
      <w:ind w:right="71"/>
      <w:jc w:val="center"/>
    </w:pPr>
  </w:style>
  <w:style w:type="character" w:customStyle="1" w:styleId="Heading1Char">
    <w:name w:val="Heading 1 Char"/>
    <w:basedOn w:val="DefaultParagraphFont"/>
    <w:link w:val="Heading1"/>
    <w:uiPriority w:val="1"/>
    <w:rsid w:val="00E90F17"/>
    <w:rPr>
      <w:rFonts w:ascii="Carlito" w:eastAsia="Carlito" w:hAnsi="Carlito" w:cs="Carlito"/>
      <w:b/>
      <w:bCs/>
      <w:sz w:val="20"/>
      <w:szCs w:val="20"/>
      <w:lang w:val="en-US"/>
    </w:rPr>
  </w:style>
  <w:style w:type="paragraph" w:styleId="Title">
    <w:name w:val="Title"/>
    <w:basedOn w:val="Normal"/>
    <w:link w:val="TitleChar"/>
    <w:uiPriority w:val="1"/>
    <w:qFormat/>
    <w:rsid w:val="00E90F17"/>
    <w:pPr>
      <w:spacing w:before="10"/>
      <w:ind w:left="80"/>
    </w:pPr>
    <w:rPr>
      <w:rFonts w:ascii="Times New Roman" w:eastAsia="Times New Roman" w:hAnsi="Times New Roman" w:cs="Times New Roman"/>
    </w:rPr>
  </w:style>
  <w:style w:type="character" w:customStyle="1" w:styleId="TitleChar">
    <w:name w:val="Title Char"/>
    <w:basedOn w:val="DefaultParagraphFont"/>
    <w:link w:val="Title"/>
    <w:uiPriority w:val="1"/>
    <w:rsid w:val="00E90F17"/>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E90F17"/>
    <w:rPr>
      <w:sz w:val="20"/>
      <w:szCs w:val="20"/>
    </w:rPr>
  </w:style>
  <w:style w:type="character" w:customStyle="1" w:styleId="BodyTextChar">
    <w:name w:val="Body Text Char"/>
    <w:basedOn w:val="DefaultParagraphFont"/>
    <w:link w:val="BodyText"/>
    <w:uiPriority w:val="1"/>
    <w:rsid w:val="00E90F17"/>
    <w:rPr>
      <w:rFonts w:ascii="Carlito" w:eastAsia="Carlito" w:hAnsi="Carlito" w:cs="Carlito"/>
      <w:sz w:val="20"/>
      <w:szCs w:val="20"/>
      <w:lang w:val="en-US"/>
    </w:rPr>
  </w:style>
  <w:style w:type="paragraph" w:styleId="ListParagraph">
    <w:name w:val="List Paragraph"/>
    <w:basedOn w:val="Normal"/>
    <w:uiPriority w:val="1"/>
    <w:qFormat/>
    <w:rsid w:val="00E90F17"/>
    <w:pPr>
      <w:ind w:left="500" w:hanging="361"/>
    </w:pPr>
  </w:style>
  <w:style w:type="paragraph" w:styleId="HTMLPreformatted">
    <w:name w:val="HTML Preformatted"/>
    <w:basedOn w:val="Normal"/>
    <w:link w:val="HTMLPreformattedChar"/>
    <w:unhideWhenUsed/>
    <w:rsid w:val="00E304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_tradnl"/>
    </w:rPr>
  </w:style>
  <w:style w:type="character" w:customStyle="1" w:styleId="HTMLPreformattedChar">
    <w:name w:val="HTML Preformatted Char"/>
    <w:basedOn w:val="DefaultParagraphFont"/>
    <w:link w:val="HTMLPreformatted"/>
    <w:rsid w:val="00E30400"/>
    <w:rPr>
      <w:rFonts w:ascii="Courier New" w:eastAsia="Times New Roman" w:hAnsi="Courier New" w:cs="Courier New"/>
      <w:sz w:val="20"/>
      <w:szCs w:val="20"/>
      <w:lang w:val="es-ES" w:eastAsia="es-ES_tradnl"/>
    </w:rPr>
  </w:style>
  <w:style w:type="paragraph" w:styleId="BalloonText">
    <w:name w:val="Balloon Text"/>
    <w:basedOn w:val="Normal"/>
    <w:link w:val="BalloonTextChar"/>
    <w:uiPriority w:val="99"/>
    <w:semiHidden/>
    <w:unhideWhenUsed/>
    <w:rsid w:val="00E30400"/>
    <w:rPr>
      <w:rFonts w:ascii="Tahoma" w:hAnsi="Tahoma" w:cs="Tahoma"/>
      <w:sz w:val="16"/>
      <w:szCs w:val="16"/>
    </w:rPr>
  </w:style>
  <w:style w:type="character" w:customStyle="1" w:styleId="BalloonTextChar">
    <w:name w:val="Balloon Text Char"/>
    <w:basedOn w:val="DefaultParagraphFont"/>
    <w:link w:val="BalloonText"/>
    <w:uiPriority w:val="99"/>
    <w:semiHidden/>
    <w:rsid w:val="00E30400"/>
    <w:rPr>
      <w:rFonts w:ascii="Tahoma" w:eastAsiaTheme="minorHAns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2328">
      <w:bodyDiv w:val="1"/>
      <w:marLeft w:val="0"/>
      <w:marRight w:val="0"/>
      <w:marTop w:val="0"/>
      <w:marBottom w:val="0"/>
      <w:divBdr>
        <w:top w:val="none" w:sz="0" w:space="0" w:color="auto"/>
        <w:left w:val="none" w:sz="0" w:space="0" w:color="auto"/>
        <w:bottom w:val="none" w:sz="0" w:space="0" w:color="auto"/>
        <w:right w:val="none" w:sz="0" w:space="0" w:color="auto"/>
      </w:divBdr>
    </w:div>
    <w:div w:id="516234653">
      <w:bodyDiv w:val="1"/>
      <w:marLeft w:val="0"/>
      <w:marRight w:val="0"/>
      <w:marTop w:val="0"/>
      <w:marBottom w:val="0"/>
      <w:divBdr>
        <w:top w:val="none" w:sz="0" w:space="0" w:color="auto"/>
        <w:left w:val="none" w:sz="0" w:space="0" w:color="auto"/>
        <w:bottom w:val="none" w:sz="0" w:space="0" w:color="auto"/>
        <w:right w:val="none" w:sz="0" w:space="0" w:color="auto"/>
      </w:divBdr>
      <w:divsChild>
        <w:div w:id="817265233">
          <w:marLeft w:val="475"/>
          <w:marRight w:val="0"/>
          <w:marTop w:val="86"/>
          <w:marBottom w:val="120"/>
          <w:divBdr>
            <w:top w:val="none" w:sz="0" w:space="0" w:color="auto"/>
            <w:left w:val="none" w:sz="0" w:space="0" w:color="auto"/>
            <w:bottom w:val="none" w:sz="0" w:space="0" w:color="auto"/>
            <w:right w:val="none" w:sz="0" w:space="0" w:color="auto"/>
          </w:divBdr>
        </w:div>
        <w:div w:id="880555101">
          <w:marLeft w:val="475"/>
          <w:marRight w:val="0"/>
          <w:marTop w:val="86"/>
          <w:marBottom w:val="120"/>
          <w:divBdr>
            <w:top w:val="none" w:sz="0" w:space="0" w:color="auto"/>
            <w:left w:val="none" w:sz="0" w:space="0" w:color="auto"/>
            <w:bottom w:val="none" w:sz="0" w:space="0" w:color="auto"/>
            <w:right w:val="none" w:sz="0" w:space="0" w:color="auto"/>
          </w:divBdr>
        </w:div>
        <w:div w:id="2132895029">
          <w:marLeft w:val="475"/>
          <w:marRight w:val="0"/>
          <w:marTop w:val="86"/>
          <w:marBottom w:val="120"/>
          <w:divBdr>
            <w:top w:val="none" w:sz="0" w:space="0" w:color="auto"/>
            <w:left w:val="none" w:sz="0" w:space="0" w:color="auto"/>
            <w:bottom w:val="none" w:sz="0" w:space="0" w:color="auto"/>
            <w:right w:val="none" w:sz="0" w:space="0" w:color="auto"/>
          </w:divBdr>
        </w:div>
        <w:div w:id="779959553">
          <w:marLeft w:val="475"/>
          <w:marRight w:val="0"/>
          <w:marTop w:val="86"/>
          <w:marBottom w:val="120"/>
          <w:divBdr>
            <w:top w:val="none" w:sz="0" w:space="0" w:color="auto"/>
            <w:left w:val="none" w:sz="0" w:space="0" w:color="auto"/>
            <w:bottom w:val="none" w:sz="0" w:space="0" w:color="auto"/>
            <w:right w:val="none" w:sz="0" w:space="0" w:color="auto"/>
          </w:divBdr>
        </w:div>
        <w:div w:id="85467970">
          <w:marLeft w:val="475"/>
          <w:marRight w:val="0"/>
          <w:marTop w:val="86"/>
          <w:marBottom w:val="120"/>
          <w:divBdr>
            <w:top w:val="none" w:sz="0" w:space="0" w:color="auto"/>
            <w:left w:val="none" w:sz="0" w:space="0" w:color="auto"/>
            <w:bottom w:val="none" w:sz="0" w:space="0" w:color="auto"/>
            <w:right w:val="none" w:sz="0" w:space="0" w:color="auto"/>
          </w:divBdr>
        </w:div>
        <w:div w:id="1531188012">
          <w:marLeft w:val="475"/>
          <w:marRight w:val="0"/>
          <w:marTop w:val="86"/>
          <w:marBottom w:val="120"/>
          <w:divBdr>
            <w:top w:val="none" w:sz="0" w:space="0" w:color="auto"/>
            <w:left w:val="none" w:sz="0" w:space="0" w:color="auto"/>
            <w:bottom w:val="none" w:sz="0" w:space="0" w:color="auto"/>
            <w:right w:val="none" w:sz="0" w:space="0" w:color="auto"/>
          </w:divBdr>
        </w:div>
      </w:divsChild>
    </w:div>
    <w:div w:id="765422159">
      <w:bodyDiv w:val="1"/>
      <w:marLeft w:val="0"/>
      <w:marRight w:val="0"/>
      <w:marTop w:val="0"/>
      <w:marBottom w:val="0"/>
      <w:divBdr>
        <w:top w:val="none" w:sz="0" w:space="0" w:color="auto"/>
        <w:left w:val="none" w:sz="0" w:space="0" w:color="auto"/>
        <w:bottom w:val="none" w:sz="0" w:space="0" w:color="auto"/>
        <w:right w:val="none" w:sz="0" w:space="0" w:color="auto"/>
      </w:divBdr>
      <w:divsChild>
        <w:div w:id="1269392185">
          <w:marLeft w:val="475"/>
          <w:marRight w:val="0"/>
          <w:marTop w:val="86"/>
          <w:marBottom w:val="120"/>
          <w:divBdr>
            <w:top w:val="none" w:sz="0" w:space="0" w:color="auto"/>
            <w:left w:val="none" w:sz="0" w:space="0" w:color="auto"/>
            <w:bottom w:val="none" w:sz="0" w:space="0" w:color="auto"/>
            <w:right w:val="none" w:sz="0" w:space="0" w:color="auto"/>
          </w:divBdr>
        </w:div>
        <w:div w:id="707528769">
          <w:marLeft w:val="475"/>
          <w:marRight w:val="0"/>
          <w:marTop w:val="86"/>
          <w:marBottom w:val="120"/>
          <w:divBdr>
            <w:top w:val="none" w:sz="0" w:space="0" w:color="auto"/>
            <w:left w:val="none" w:sz="0" w:space="0" w:color="auto"/>
            <w:bottom w:val="none" w:sz="0" w:space="0" w:color="auto"/>
            <w:right w:val="none" w:sz="0" w:space="0" w:color="auto"/>
          </w:divBdr>
        </w:div>
        <w:div w:id="954404880">
          <w:marLeft w:val="475"/>
          <w:marRight w:val="0"/>
          <w:marTop w:val="86"/>
          <w:marBottom w:val="120"/>
          <w:divBdr>
            <w:top w:val="none" w:sz="0" w:space="0" w:color="auto"/>
            <w:left w:val="none" w:sz="0" w:space="0" w:color="auto"/>
            <w:bottom w:val="none" w:sz="0" w:space="0" w:color="auto"/>
            <w:right w:val="none" w:sz="0" w:space="0" w:color="auto"/>
          </w:divBdr>
        </w:div>
        <w:div w:id="576862483">
          <w:marLeft w:val="475"/>
          <w:marRight w:val="0"/>
          <w:marTop w:val="86"/>
          <w:marBottom w:val="120"/>
          <w:divBdr>
            <w:top w:val="none" w:sz="0" w:space="0" w:color="auto"/>
            <w:left w:val="none" w:sz="0" w:space="0" w:color="auto"/>
            <w:bottom w:val="none" w:sz="0" w:space="0" w:color="auto"/>
            <w:right w:val="none" w:sz="0" w:space="0" w:color="auto"/>
          </w:divBdr>
        </w:div>
      </w:divsChild>
    </w:div>
    <w:div w:id="911889263">
      <w:bodyDiv w:val="1"/>
      <w:marLeft w:val="0"/>
      <w:marRight w:val="0"/>
      <w:marTop w:val="0"/>
      <w:marBottom w:val="0"/>
      <w:divBdr>
        <w:top w:val="none" w:sz="0" w:space="0" w:color="auto"/>
        <w:left w:val="none" w:sz="0" w:space="0" w:color="auto"/>
        <w:bottom w:val="none" w:sz="0" w:space="0" w:color="auto"/>
        <w:right w:val="none" w:sz="0" w:space="0" w:color="auto"/>
      </w:divBdr>
    </w:div>
    <w:div w:id="1207596591">
      <w:bodyDiv w:val="1"/>
      <w:marLeft w:val="0"/>
      <w:marRight w:val="0"/>
      <w:marTop w:val="0"/>
      <w:marBottom w:val="0"/>
      <w:divBdr>
        <w:top w:val="none" w:sz="0" w:space="0" w:color="auto"/>
        <w:left w:val="none" w:sz="0" w:space="0" w:color="auto"/>
        <w:bottom w:val="none" w:sz="0" w:space="0" w:color="auto"/>
        <w:right w:val="none" w:sz="0" w:space="0" w:color="auto"/>
      </w:divBdr>
    </w:div>
    <w:div w:id="1286349517">
      <w:bodyDiv w:val="1"/>
      <w:marLeft w:val="0"/>
      <w:marRight w:val="0"/>
      <w:marTop w:val="0"/>
      <w:marBottom w:val="0"/>
      <w:divBdr>
        <w:top w:val="none" w:sz="0" w:space="0" w:color="auto"/>
        <w:left w:val="none" w:sz="0" w:space="0" w:color="auto"/>
        <w:bottom w:val="none" w:sz="0" w:space="0" w:color="auto"/>
        <w:right w:val="none" w:sz="0" w:space="0" w:color="auto"/>
      </w:divBdr>
    </w:div>
    <w:div w:id="1469204931">
      <w:bodyDiv w:val="1"/>
      <w:marLeft w:val="0"/>
      <w:marRight w:val="0"/>
      <w:marTop w:val="0"/>
      <w:marBottom w:val="0"/>
      <w:divBdr>
        <w:top w:val="none" w:sz="0" w:space="0" w:color="auto"/>
        <w:left w:val="none" w:sz="0" w:space="0" w:color="auto"/>
        <w:bottom w:val="none" w:sz="0" w:space="0" w:color="auto"/>
        <w:right w:val="none" w:sz="0" w:space="0" w:color="auto"/>
      </w:divBdr>
      <w:divsChild>
        <w:div w:id="612829823">
          <w:marLeft w:val="475"/>
          <w:marRight w:val="0"/>
          <w:marTop w:val="86"/>
          <w:marBottom w:val="120"/>
          <w:divBdr>
            <w:top w:val="none" w:sz="0" w:space="0" w:color="auto"/>
            <w:left w:val="none" w:sz="0" w:space="0" w:color="auto"/>
            <w:bottom w:val="none" w:sz="0" w:space="0" w:color="auto"/>
            <w:right w:val="none" w:sz="0" w:space="0" w:color="auto"/>
          </w:divBdr>
        </w:div>
        <w:div w:id="1898588580">
          <w:marLeft w:val="475"/>
          <w:marRight w:val="0"/>
          <w:marTop w:val="86"/>
          <w:marBottom w:val="120"/>
          <w:divBdr>
            <w:top w:val="none" w:sz="0" w:space="0" w:color="auto"/>
            <w:left w:val="none" w:sz="0" w:space="0" w:color="auto"/>
            <w:bottom w:val="none" w:sz="0" w:space="0" w:color="auto"/>
            <w:right w:val="none" w:sz="0" w:space="0" w:color="auto"/>
          </w:divBdr>
        </w:div>
        <w:div w:id="762140864">
          <w:marLeft w:val="475"/>
          <w:marRight w:val="0"/>
          <w:marTop w:val="86"/>
          <w:marBottom w:val="120"/>
          <w:divBdr>
            <w:top w:val="none" w:sz="0" w:space="0" w:color="auto"/>
            <w:left w:val="none" w:sz="0" w:space="0" w:color="auto"/>
            <w:bottom w:val="none" w:sz="0" w:space="0" w:color="auto"/>
            <w:right w:val="none" w:sz="0" w:space="0" w:color="auto"/>
          </w:divBdr>
        </w:div>
        <w:div w:id="827600595">
          <w:marLeft w:val="475"/>
          <w:marRight w:val="0"/>
          <w:marTop w:val="86"/>
          <w:marBottom w:val="120"/>
          <w:divBdr>
            <w:top w:val="none" w:sz="0" w:space="0" w:color="auto"/>
            <w:left w:val="none" w:sz="0" w:space="0" w:color="auto"/>
            <w:bottom w:val="none" w:sz="0" w:space="0" w:color="auto"/>
            <w:right w:val="none" w:sz="0" w:space="0" w:color="auto"/>
          </w:divBdr>
        </w:div>
        <w:div w:id="875852950">
          <w:marLeft w:val="475"/>
          <w:marRight w:val="0"/>
          <w:marTop w:val="86"/>
          <w:marBottom w:val="120"/>
          <w:divBdr>
            <w:top w:val="none" w:sz="0" w:space="0" w:color="auto"/>
            <w:left w:val="none" w:sz="0" w:space="0" w:color="auto"/>
            <w:bottom w:val="none" w:sz="0" w:space="0" w:color="auto"/>
            <w:right w:val="none" w:sz="0" w:space="0" w:color="auto"/>
          </w:divBdr>
        </w:div>
      </w:divsChild>
    </w:div>
    <w:div w:id="1709068390">
      <w:bodyDiv w:val="1"/>
      <w:marLeft w:val="0"/>
      <w:marRight w:val="0"/>
      <w:marTop w:val="0"/>
      <w:marBottom w:val="0"/>
      <w:divBdr>
        <w:top w:val="none" w:sz="0" w:space="0" w:color="auto"/>
        <w:left w:val="none" w:sz="0" w:space="0" w:color="auto"/>
        <w:bottom w:val="none" w:sz="0" w:space="0" w:color="auto"/>
        <w:right w:val="none" w:sz="0" w:space="0" w:color="auto"/>
      </w:divBdr>
      <w:divsChild>
        <w:div w:id="1077744558">
          <w:marLeft w:val="475"/>
          <w:marRight w:val="0"/>
          <w:marTop w:val="86"/>
          <w:marBottom w:val="120"/>
          <w:divBdr>
            <w:top w:val="none" w:sz="0" w:space="0" w:color="auto"/>
            <w:left w:val="none" w:sz="0" w:space="0" w:color="auto"/>
            <w:bottom w:val="none" w:sz="0" w:space="0" w:color="auto"/>
            <w:right w:val="none" w:sz="0" w:space="0" w:color="auto"/>
          </w:divBdr>
        </w:div>
        <w:div w:id="787818590">
          <w:marLeft w:val="475"/>
          <w:marRight w:val="0"/>
          <w:marTop w:val="86"/>
          <w:marBottom w:val="120"/>
          <w:divBdr>
            <w:top w:val="none" w:sz="0" w:space="0" w:color="auto"/>
            <w:left w:val="none" w:sz="0" w:space="0" w:color="auto"/>
            <w:bottom w:val="none" w:sz="0" w:space="0" w:color="auto"/>
            <w:right w:val="none" w:sz="0" w:space="0" w:color="auto"/>
          </w:divBdr>
        </w:div>
        <w:div w:id="1689788843">
          <w:marLeft w:val="475"/>
          <w:marRight w:val="0"/>
          <w:marTop w:val="86"/>
          <w:marBottom w:val="120"/>
          <w:divBdr>
            <w:top w:val="none" w:sz="0" w:space="0" w:color="auto"/>
            <w:left w:val="none" w:sz="0" w:space="0" w:color="auto"/>
            <w:bottom w:val="none" w:sz="0" w:space="0" w:color="auto"/>
            <w:right w:val="none" w:sz="0" w:space="0" w:color="auto"/>
          </w:divBdr>
        </w:div>
        <w:div w:id="202838764">
          <w:marLeft w:val="475"/>
          <w:marRight w:val="0"/>
          <w:marTop w:val="86"/>
          <w:marBottom w:val="120"/>
          <w:divBdr>
            <w:top w:val="none" w:sz="0" w:space="0" w:color="auto"/>
            <w:left w:val="none" w:sz="0" w:space="0" w:color="auto"/>
            <w:bottom w:val="none" w:sz="0" w:space="0" w:color="auto"/>
            <w:right w:val="none" w:sz="0" w:space="0" w:color="auto"/>
          </w:divBdr>
        </w:div>
      </w:divsChild>
    </w:div>
    <w:div w:id="1794596302">
      <w:bodyDiv w:val="1"/>
      <w:marLeft w:val="0"/>
      <w:marRight w:val="0"/>
      <w:marTop w:val="0"/>
      <w:marBottom w:val="0"/>
      <w:divBdr>
        <w:top w:val="none" w:sz="0" w:space="0" w:color="auto"/>
        <w:left w:val="none" w:sz="0" w:space="0" w:color="auto"/>
        <w:bottom w:val="none" w:sz="0" w:space="0" w:color="auto"/>
        <w:right w:val="none" w:sz="0" w:space="0" w:color="auto"/>
      </w:divBdr>
      <w:divsChild>
        <w:div w:id="1053771128">
          <w:marLeft w:val="475"/>
          <w:marRight w:val="0"/>
          <w:marTop w:val="82"/>
          <w:marBottom w:val="120"/>
          <w:divBdr>
            <w:top w:val="none" w:sz="0" w:space="0" w:color="auto"/>
            <w:left w:val="none" w:sz="0" w:space="0" w:color="auto"/>
            <w:bottom w:val="none" w:sz="0" w:space="0" w:color="auto"/>
            <w:right w:val="none" w:sz="0" w:space="0" w:color="auto"/>
          </w:divBdr>
        </w:div>
        <w:div w:id="417554427">
          <w:marLeft w:val="475"/>
          <w:marRight w:val="0"/>
          <w:marTop w:val="82"/>
          <w:marBottom w:val="120"/>
          <w:divBdr>
            <w:top w:val="none" w:sz="0" w:space="0" w:color="auto"/>
            <w:left w:val="none" w:sz="0" w:space="0" w:color="auto"/>
            <w:bottom w:val="none" w:sz="0" w:space="0" w:color="auto"/>
            <w:right w:val="none" w:sz="0" w:space="0" w:color="auto"/>
          </w:divBdr>
        </w:div>
        <w:div w:id="1062797495">
          <w:marLeft w:val="475"/>
          <w:marRight w:val="0"/>
          <w:marTop w:val="82"/>
          <w:marBottom w:val="120"/>
          <w:divBdr>
            <w:top w:val="none" w:sz="0" w:space="0" w:color="auto"/>
            <w:left w:val="none" w:sz="0" w:space="0" w:color="auto"/>
            <w:bottom w:val="none" w:sz="0" w:space="0" w:color="auto"/>
            <w:right w:val="none" w:sz="0" w:space="0" w:color="auto"/>
          </w:divBdr>
        </w:div>
        <w:div w:id="1115443950">
          <w:marLeft w:val="475"/>
          <w:marRight w:val="0"/>
          <w:marTop w:val="82"/>
          <w:marBottom w:val="120"/>
          <w:divBdr>
            <w:top w:val="none" w:sz="0" w:space="0" w:color="auto"/>
            <w:left w:val="none" w:sz="0" w:space="0" w:color="auto"/>
            <w:bottom w:val="none" w:sz="0" w:space="0" w:color="auto"/>
            <w:right w:val="none" w:sz="0" w:space="0" w:color="auto"/>
          </w:divBdr>
        </w:div>
        <w:div w:id="1995601794">
          <w:marLeft w:val="475"/>
          <w:marRight w:val="0"/>
          <w:marTop w:val="82"/>
          <w:marBottom w:val="120"/>
          <w:divBdr>
            <w:top w:val="none" w:sz="0" w:space="0" w:color="auto"/>
            <w:left w:val="none" w:sz="0" w:space="0" w:color="auto"/>
            <w:bottom w:val="none" w:sz="0" w:space="0" w:color="auto"/>
            <w:right w:val="none" w:sz="0" w:space="0" w:color="auto"/>
          </w:divBdr>
        </w:div>
      </w:divsChild>
    </w:div>
    <w:div w:id="200855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Clinical Pediatrics 2021</cp:lastModifiedBy>
  <cp:revision>2</cp:revision>
  <dcterms:created xsi:type="dcterms:W3CDTF">2022-11-14T11:12:00Z</dcterms:created>
  <dcterms:modified xsi:type="dcterms:W3CDTF">2022-11-14T12:57:00Z</dcterms:modified>
</cp:coreProperties>
</file>