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02E" w:rsidRDefault="0093492D">
      <w:pPr>
        <w:pStyle w:val="Title"/>
      </w:pPr>
      <w:r>
        <w:t>The impact of COVID-19 on Tuberculosis detection and treatment at healthcare facilities</w:t>
      </w:r>
      <w:r>
        <w:rPr>
          <w:spacing w:val="-6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Addis</w:t>
      </w:r>
      <w:r>
        <w:rPr>
          <w:spacing w:val="1"/>
        </w:rPr>
        <w:t xml:space="preserve"> </w:t>
      </w:r>
      <w:r>
        <w:t>Ababa, Ethiopia: A</w:t>
      </w:r>
      <w:r>
        <w:rPr>
          <w:spacing w:val="-2"/>
        </w:rPr>
        <w:t xml:space="preserve"> </w:t>
      </w:r>
      <w:r>
        <w:t>multi-center study</w:t>
      </w:r>
    </w:p>
    <w:p w:rsidR="006A602E" w:rsidRDefault="0093492D">
      <w:pPr>
        <w:spacing w:line="235" w:lineRule="auto"/>
        <w:ind w:left="119" w:right="2897"/>
        <w:rPr>
          <w:sz w:val="24"/>
        </w:rPr>
      </w:pPr>
      <w:bookmarkStart w:id="0" w:name="_GoBack"/>
      <w:bookmarkEnd w:id="0"/>
      <w:r>
        <w:rPr>
          <w:sz w:val="24"/>
        </w:rPr>
        <w:br/>
      </w:r>
      <w:proofErr w:type="spellStart"/>
      <w:r>
        <w:rPr>
          <w:sz w:val="24"/>
        </w:rPr>
        <w:t>Beshir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Brdru</w:t>
      </w:r>
      <w:proofErr w:type="spellEnd"/>
      <w:r>
        <w:rPr>
          <w:sz w:val="24"/>
        </w:rPr>
        <w:t xml:space="preserve"> Nasir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B.Phar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M.Pharm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Addis</w:t>
      </w:r>
      <w:r>
        <w:rPr>
          <w:spacing w:val="-1"/>
          <w:sz w:val="24"/>
        </w:rPr>
        <w:t xml:space="preserve"> </w:t>
      </w:r>
      <w:r>
        <w:rPr>
          <w:sz w:val="24"/>
        </w:rPr>
        <w:t>Ababa</w:t>
      </w:r>
      <w:r>
        <w:rPr>
          <w:spacing w:val="1"/>
          <w:sz w:val="24"/>
        </w:rPr>
        <w:t xml:space="preserve"> </w:t>
      </w:r>
      <w:r>
        <w:rPr>
          <w:sz w:val="24"/>
        </w:rPr>
        <w:t>University,</w:t>
      </w:r>
      <w:r>
        <w:rPr>
          <w:spacing w:val="5"/>
          <w:sz w:val="24"/>
        </w:rPr>
        <w:t xml:space="preserve"> </w:t>
      </w:r>
      <w:r>
        <w:rPr>
          <w:sz w:val="24"/>
        </w:rPr>
        <w:t>Ethiopia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Legesses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Chelkeba</w:t>
      </w:r>
      <w:proofErr w:type="spellEnd"/>
      <w:r>
        <w:rPr>
          <w:position w:val="8"/>
          <w:sz w:val="16"/>
        </w:rPr>
        <w:t>1</w:t>
      </w:r>
      <w:r>
        <w:rPr>
          <w:spacing w:val="19"/>
          <w:position w:val="8"/>
          <w:sz w:val="16"/>
        </w:rPr>
        <w:t xml:space="preserve"> </w:t>
      </w:r>
      <w:r>
        <w:rPr>
          <w:sz w:val="24"/>
        </w:rPr>
        <w:t>(PhD,</w:t>
      </w:r>
      <w:r>
        <w:rPr>
          <w:spacing w:val="-1"/>
          <w:sz w:val="24"/>
        </w:rPr>
        <w:t xml:space="preserve"> </w:t>
      </w:r>
      <w:r>
        <w:rPr>
          <w:sz w:val="24"/>
        </w:rPr>
        <w:t>Associate</w:t>
      </w:r>
      <w:r>
        <w:rPr>
          <w:spacing w:val="-1"/>
          <w:sz w:val="24"/>
        </w:rPr>
        <w:t xml:space="preserve"> </w:t>
      </w:r>
      <w:r>
        <w:rPr>
          <w:sz w:val="24"/>
        </w:rPr>
        <w:t>professor)</w:t>
      </w:r>
      <w:r>
        <w:rPr>
          <w:spacing w:val="-6"/>
          <w:sz w:val="24"/>
        </w:rPr>
        <w:t xml:space="preserve"> </w:t>
      </w:r>
      <w:r>
        <w:rPr>
          <w:sz w:val="24"/>
        </w:rPr>
        <w:t>Addis Ababa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University,</w:t>
      </w:r>
      <w:r>
        <w:rPr>
          <w:spacing w:val="-1"/>
          <w:sz w:val="24"/>
        </w:rPr>
        <w:t xml:space="preserve"> </w:t>
      </w:r>
      <w:r>
        <w:rPr>
          <w:sz w:val="24"/>
        </w:rPr>
        <w:t>Ethiopia</w:t>
      </w:r>
    </w:p>
    <w:p w:rsidR="006A602E" w:rsidRDefault="006A602E">
      <w:pPr>
        <w:pStyle w:val="BodyText"/>
        <w:spacing w:before="4"/>
        <w:rPr>
          <w:sz w:val="33"/>
        </w:rPr>
      </w:pPr>
    </w:p>
    <w:p w:rsidR="006A602E" w:rsidRDefault="0093492D">
      <w:pPr>
        <w:ind w:left="220"/>
        <w:rPr>
          <w:b/>
          <w:sz w:val="24"/>
        </w:rPr>
      </w:pPr>
      <w:r>
        <w:rPr>
          <w:b/>
          <w:sz w:val="24"/>
        </w:rPr>
        <w:t>Abstract</w:t>
      </w:r>
    </w:p>
    <w:p w:rsidR="006A602E" w:rsidRDefault="006A602E">
      <w:pPr>
        <w:pStyle w:val="BodyText"/>
        <w:spacing w:before="5"/>
        <w:rPr>
          <w:b/>
          <w:sz w:val="13"/>
        </w:rPr>
      </w:pPr>
    </w:p>
    <w:p w:rsidR="006A602E" w:rsidRDefault="006A602E">
      <w:pPr>
        <w:rPr>
          <w:sz w:val="13"/>
        </w:rPr>
        <w:sectPr w:rsidR="006A602E">
          <w:type w:val="continuous"/>
          <w:pgSz w:w="11920" w:h="16850"/>
          <w:pgMar w:top="920" w:right="500" w:bottom="280" w:left="500" w:header="720" w:footer="720" w:gutter="0"/>
          <w:cols w:space="720"/>
        </w:sectPr>
      </w:pPr>
    </w:p>
    <w:p w:rsidR="006A602E" w:rsidRDefault="0093492D">
      <w:pPr>
        <w:pStyle w:val="BodyText"/>
        <w:spacing w:before="120" w:line="276" w:lineRule="auto"/>
        <w:ind w:left="119" w:right="1"/>
        <w:jc w:val="both"/>
      </w:pPr>
      <w:r>
        <w:lastRenderedPageBreak/>
        <w:t>Ethiopia</w:t>
      </w:r>
      <w:r>
        <w:rPr>
          <w:spacing w:val="29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among</w:t>
      </w:r>
      <w:r>
        <w:rPr>
          <w:spacing w:val="26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high</w:t>
      </w:r>
      <w:r>
        <w:rPr>
          <w:spacing w:val="29"/>
        </w:rPr>
        <w:t xml:space="preserve"> </w:t>
      </w:r>
      <w:r>
        <w:t>TB</w:t>
      </w:r>
      <w:r>
        <w:rPr>
          <w:spacing w:val="29"/>
        </w:rPr>
        <w:t xml:space="preserve"> </w:t>
      </w:r>
      <w:r>
        <w:t>burden</w:t>
      </w:r>
      <w:r>
        <w:rPr>
          <w:spacing w:val="25"/>
        </w:rPr>
        <w:t xml:space="preserve"> </w:t>
      </w:r>
      <w:r>
        <w:t>countries</w:t>
      </w:r>
      <w:r>
        <w:rPr>
          <w:spacing w:val="30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COVID-</w:t>
      </w:r>
      <w:r>
        <w:rPr>
          <w:spacing w:val="-47"/>
        </w:rPr>
        <w:t xml:space="preserve"> </w:t>
      </w:r>
      <w:r>
        <w:t>19 has overtaken every other health issue in resource-limited</w:t>
      </w:r>
      <w:r>
        <w:rPr>
          <w:spacing w:val="1"/>
        </w:rPr>
        <w:t xml:space="preserve"> </w:t>
      </w:r>
      <w:r>
        <w:t>settings. Its impacts on TB care include increasing undiagnosed</w:t>
      </w:r>
      <w:r>
        <w:rPr>
          <w:spacing w:val="1"/>
        </w:rPr>
        <w:t xml:space="preserve"> </w:t>
      </w:r>
      <w:r>
        <w:t xml:space="preserve">TB patients, medication adherence and increase resistance. </w:t>
      </w:r>
      <w:r>
        <w:rPr>
          <w:color w:val="121312"/>
        </w:rPr>
        <w:t>Thus,</w:t>
      </w:r>
      <w:r>
        <w:rPr>
          <w:color w:val="121312"/>
          <w:spacing w:val="-47"/>
        </w:rPr>
        <w:t xml:space="preserve"> </w:t>
      </w:r>
      <w:r>
        <w:rPr>
          <w:color w:val="121312"/>
        </w:rPr>
        <w:t>assessing the impacts of COVID-19 on TB care is paramount to</w:t>
      </w:r>
      <w:r>
        <w:rPr>
          <w:color w:val="121312"/>
          <w:spacing w:val="1"/>
        </w:rPr>
        <w:t xml:space="preserve"> </w:t>
      </w:r>
      <w:r>
        <w:rPr>
          <w:color w:val="121312"/>
        </w:rPr>
        <w:t>implement a unique program for the management of TB during</w:t>
      </w:r>
      <w:r>
        <w:rPr>
          <w:color w:val="121312"/>
          <w:spacing w:val="1"/>
        </w:rPr>
        <w:t xml:space="preserve"> </w:t>
      </w:r>
      <w:r>
        <w:rPr>
          <w:color w:val="121312"/>
        </w:rPr>
        <w:t>COVID-19 pandemic.</w:t>
      </w:r>
    </w:p>
    <w:p w:rsidR="006A602E" w:rsidRDefault="006A602E">
      <w:pPr>
        <w:pStyle w:val="BodyText"/>
        <w:spacing w:before="7"/>
        <w:rPr>
          <w:sz w:val="24"/>
        </w:rPr>
      </w:pPr>
    </w:p>
    <w:p w:rsidR="006A602E" w:rsidRDefault="0093492D">
      <w:pPr>
        <w:pStyle w:val="BodyText"/>
        <w:spacing w:line="276" w:lineRule="auto"/>
        <w:ind w:left="119" w:right="1"/>
        <w:jc w:val="both"/>
      </w:pPr>
      <w:proofErr w:type="gramStart"/>
      <w:r>
        <w:t>A mixed study design were</w:t>
      </w:r>
      <w:proofErr w:type="gramEnd"/>
      <w:r>
        <w:t xml:space="preserve"> employed among randomly s</w:t>
      </w:r>
      <w:r>
        <w:t>elected</w:t>
      </w:r>
      <w:r>
        <w:rPr>
          <w:spacing w:val="1"/>
        </w:rPr>
        <w:t xml:space="preserve"> </w:t>
      </w:r>
      <w:r>
        <w:t>10 health centers and 3 hospitals in Addis Ababa Ethiopia. The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March</w:t>
      </w:r>
      <w:r>
        <w:rPr>
          <w:spacing w:val="1"/>
        </w:rPr>
        <w:t xml:space="preserve"> </w:t>
      </w:r>
      <w:r>
        <w:t>4/2020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4/2020</w:t>
      </w:r>
      <w:r>
        <w:rPr>
          <w:spacing w:val="1"/>
        </w:rPr>
        <w:t xml:space="preserve"> </w:t>
      </w:r>
      <w:r>
        <w:t>while</w:t>
      </w:r>
      <w:r>
        <w:rPr>
          <w:spacing w:val="1"/>
        </w:rPr>
        <w:t xml:space="preserve"> </w:t>
      </w:r>
      <w:r>
        <w:t>(March 4/2019 to December 4/2019) was used as a baseline. The</w:t>
      </w:r>
      <w:r>
        <w:rPr>
          <w:spacing w:val="-47"/>
        </w:rPr>
        <w:t xml:space="preserve"> </w:t>
      </w:r>
      <w:r>
        <w:t>quantitative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collected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TB</w:t>
      </w:r>
      <w:r>
        <w:rPr>
          <w:spacing w:val="1"/>
        </w:rPr>
        <w:t xml:space="preserve"> </w:t>
      </w:r>
      <w:r>
        <w:t>patients’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 xml:space="preserve">registry, </w:t>
      </w:r>
      <w:r>
        <w:t>laboratory registry and treatment follow-up chart. The</w:t>
      </w:r>
      <w:r>
        <w:rPr>
          <w:spacing w:val="1"/>
        </w:rPr>
        <w:t xml:space="preserve"> </w:t>
      </w:r>
      <w:r>
        <w:t>qualitative</w:t>
      </w:r>
      <w:r>
        <w:rPr>
          <w:spacing w:val="-1"/>
        </w:rPr>
        <w:t xml:space="preserve"> </w:t>
      </w:r>
      <w:r>
        <w:t>data</w:t>
      </w:r>
      <w:r>
        <w:rPr>
          <w:spacing w:val="3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collected</w:t>
      </w:r>
      <w:r>
        <w:rPr>
          <w:spacing w:val="1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in-depth</w:t>
      </w:r>
      <w:r>
        <w:rPr>
          <w:spacing w:val="-3"/>
        </w:rPr>
        <w:t xml:space="preserve"> </w:t>
      </w:r>
      <w:r>
        <w:t>interviews.</w:t>
      </w:r>
    </w:p>
    <w:p w:rsidR="006A602E" w:rsidRDefault="0093492D">
      <w:pPr>
        <w:pStyle w:val="BodyText"/>
        <w:spacing w:line="276" w:lineRule="auto"/>
        <w:ind w:left="119"/>
        <w:jc w:val="both"/>
      </w:pPr>
      <w:r>
        <w:rPr>
          <w:spacing w:val="-1"/>
        </w:rPr>
        <w:t>TB</w:t>
      </w:r>
      <w:r>
        <w:rPr>
          <w:spacing w:val="-9"/>
        </w:rPr>
        <w:t xml:space="preserve"> </w:t>
      </w:r>
      <w:r>
        <w:rPr>
          <w:spacing w:val="-1"/>
        </w:rPr>
        <w:t>detection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number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positive</w:t>
      </w:r>
      <w:r>
        <w:rPr>
          <w:spacing w:val="-9"/>
        </w:rPr>
        <w:t xml:space="preserve"> </w:t>
      </w:r>
      <w:r>
        <w:t>results</w:t>
      </w:r>
      <w:r>
        <w:rPr>
          <w:spacing w:val="-6"/>
        </w:rPr>
        <w:t xml:space="preserve"> </w:t>
      </w:r>
      <w:r>
        <w:t>were</w:t>
      </w:r>
      <w:r>
        <w:rPr>
          <w:spacing w:val="-10"/>
        </w:rPr>
        <w:t xml:space="preserve"> </w:t>
      </w:r>
      <w:r>
        <w:t>significantly</w:t>
      </w:r>
      <w:r>
        <w:rPr>
          <w:spacing w:val="-47"/>
        </w:rPr>
        <w:t xml:space="preserve"> </w:t>
      </w:r>
      <w:r>
        <w:t>decreased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pandemic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study</w:t>
      </w:r>
      <w:r>
        <w:rPr>
          <w:spacing w:val="1"/>
        </w:rPr>
        <w:t xml:space="preserve"> </w:t>
      </w:r>
      <w:r>
        <w:t>sites.</w:t>
      </w:r>
      <w:r>
        <w:rPr>
          <w:spacing w:val="1"/>
        </w:rPr>
        <w:t xml:space="preserve"> </w:t>
      </w:r>
      <w:r>
        <w:t>Thus,</w:t>
      </w:r>
      <w:r>
        <w:rPr>
          <w:spacing w:val="1"/>
        </w:rPr>
        <w:t xml:space="preserve"> </w:t>
      </w:r>
      <w:r>
        <w:t>bacteriological</w:t>
      </w:r>
      <w:r>
        <w:rPr>
          <w:spacing w:val="-3"/>
        </w:rPr>
        <w:t xml:space="preserve"> </w:t>
      </w:r>
      <w:r>
        <w:t>TB</w:t>
      </w:r>
      <w:r>
        <w:rPr>
          <w:spacing w:val="-3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decreased</w:t>
      </w:r>
      <w:r>
        <w:rPr>
          <w:spacing w:val="-3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5837 to</w:t>
      </w:r>
      <w:r>
        <w:rPr>
          <w:spacing w:val="-6"/>
        </w:rPr>
        <w:t xml:space="preserve"> </w:t>
      </w:r>
      <w:r>
        <w:t>2126</w:t>
      </w:r>
      <w:r>
        <w:rPr>
          <w:spacing w:val="-5"/>
        </w:rPr>
        <w:t xml:space="preserve"> </w:t>
      </w:r>
      <w:r>
        <w:t>patients</w:t>
      </w:r>
      <w:r>
        <w:rPr>
          <w:spacing w:val="-48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TB</w:t>
      </w:r>
      <w:r>
        <w:rPr>
          <w:spacing w:val="-11"/>
        </w:rPr>
        <w:t xml:space="preserve"> </w:t>
      </w:r>
      <w:r>
        <w:rPr>
          <w:spacing w:val="-1"/>
        </w:rPr>
        <w:t>positive</w:t>
      </w:r>
      <w:r>
        <w:rPr>
          <w:spacing w:val="-9"/>
        </w:rPr>
        <w:t xml:space="preserve"> </w:t>
      </w:r>
      <w:r>
        <w:rPr>
          <w:spacing w:val="-1"/>
        </w:rPr>
        <w:t>cases</w:t>
      </w:r>
      <w:r>
        <w:rPr>
          <w:spacing w:val="-7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>decreased</w:t>
      </w:r>
      <w:r>
        <w:rPr>
          <w:spacing w:val="-8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500</w:t>
      </w:r>
      <w:r>
        <w:rPr>
          <w:spacing w:val="-5"/>
        </w:rPr>
        <w:t xml:space="preserve"> </w:t>
      </w:r>
      <w:r>
        <w:t>patients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218</w:t>
      </w:r>
      <w:r>
        <w:rPr>
          <w:spacing w:val="-9"/>
        </w:rPr>
        <w:t xml:space="preserve"> </w:t>
      </w:r>
      <w:r>
        <w:t>that</w:t>
      </w:r>
      <w:r>
        <w:rPr>
          <w:spacing w:val="-48"/>
        </w:rPr>
        <w:t xml:space="preserve"> </w:t>
      </w:r>
      <w:r>
        <w:t>results a decline by 63.6% and 56.4% respectively. The total TB</w:t>
      </w:r>
      <w:r>
        <w:rPr>
          <w:spacing w:val="1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decreased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1431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1051</w:t>
      </w:r>
      <w:r>
        <w:rPr>
          <w:spacing w:val="-3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declines</w:t>
      </w:r>
      <w:r>
        <w:rPr>
          <w:spacing w:val="-5"/>
        </w:rPr>
        <w:t xml:space="preserve"> </w:t>
      </w:r>
      <w:r>
        <w:t>by</w:t>
      </w:r>
      <w:r>
        <w:rPr>
          <w:spacing w:val="-48"/>
        </w:rPr>
        <w:t xml:space="preserve"> </w:t>
      </w:r>
      <w:r>
        <w:t>26.6%</w:t>
      </w:r>
      <w:r>
        <w:rPr>
          <w:spacing w:val="1"/>
        </w:rPr>
        <w:t xml:space="preserve"> </w:t>
      </w:r>
      <w:r>
        <w:t>whereas,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proportion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pulmonary</w:t>
      </w:r>
      <w:r>
        <w:rPr>
          <w:spacing w:val="1"/>
        </w:rPr>
        <w:t xml:space="preserve"> </w:t>
      </w:r>
      <w:r>
        <w:t>TB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increased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10%.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treatment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TB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slightly decreased during the pandemic thus, the cure rate was</w:t>
      </w:r>
      <w:r>
        <w:rPr>
          <w:spacing w:val="1"/>
        </w:rPr>
        <w:t xml:space="preserve"> </w:t>
      </w:r>
      <w:r>
        <w:t>(92.52%</w:t>
      </w:r>
      <w:r>
        <w:rPr>
          <w:spacing w:val="36"/>
        </w:rPr>
        <w:t xml:space="preserve"> </w:t>
      </w:r>
      <w:r>
        <w:t>vs</w:t>
      </w:r>
      <w:r>
        <w:rPr>
          <w:spacing w:val="36"/>
        </w:rPr>
        <w:t xml:space="preserve"> </w:t>
      </w:r>
      <w:r>
        <w:t>90.33%),</w:t>
      </w:r>
      <w:r>
        <w:rPr>
          <w:spacing w:val="37"/>
        </w:rPr>
        <w:t xml:space="preserve"> </w:t>
      </w:r>
      <w:r>
        <w:t>death</w:t>
      </w:r>
      <w:r>
        <w:rPr>
          <w:spacing w:val="35"/>
        </w:rPr>
        <w:t xml:space="preserve"> </w:t>
      </w:r>
      <w:r>
        <w:t>rate</w:t>
      </w:r>
      <w:r>
        <w:rPr>
          <w:spacing w:val="37"/>
        </w:rPr>
        <w:t xml:space="preserve"> </w:t>
      </w:r>
      <w:r>
        <w:t>(2.96%</w:t>
      </w:r>
      <w:r>
        <w:rPr>
          <w:spacing w:val="36"/>
        </w:rPr>
        <w:t xml:space="preserve"> </w:t>
      </w:r>
      <w:r>
        <w:t>vs</w:t>
      </w:r>
      <w:r>
        <w:rPr>
          <w:spacing w:val="36"/>
        </w:rPr>
        <w:t xml:space="preserve"> </w:t>
      </w:r>
      <w:r>
        <w:t>3.3%)</w:t>
      </w:r>
      <w:r>
        <w:rPr>
          <w:spacing w:val="40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loss</w:t>
      </w:r>
      <w:r>
        <w:rPr>
          <w:spacing w:val="36"/>
        </w:rPr>
        <w:t xml:space="preserve"> </w:t>
      </w:r>
      <w:r>
        <w:t>of</w:t>
      </w:r>
    </w:p>
    <w:p w:rsidR="006A602E" w:rsidRDefault="0093492D">
      <w:pPr>
        <w:pStyle w:val="BodyText"/>
        <w:spacing w:line="276" w:lineRule="auto"/>
        <w:ind w:left="119"/>
        <w:jc w:val="both"/>
      </w:pPr>
      <w:proofErr w:type="gramStart"/>
      <w:r>
        <w:t>follow-up</w:t>
      </w:r>
      <w:proofErr w:type="gramEnd"/>
      <w:r>
        <w:t xml:space="preserve"> (2.26% vs 3.07%) medication</w:t>
      </w:r>
      <w:r>
        <w:t xml:space="preserve"> adherence (96.9%) vs</w:t>
      </w:r>
      <w:r>
        <w:rPr>
          <w:spacing w:val="1"/>
        </w:rPr>
        <w:t xml:space="preserve"> </w:t>
      </w:r>
      <w:r>
        <w:t>92.7%).</w:t>
      </w:r>
      <w:r>
        <w:rPr>
          <w:spacing w:val="1"/>
        </w:rPr>
        <w:t xml:space="preserve"> </w:t>
      </w:r>
      <w:r>
        <w:t>Fear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COVI-19</w:t>
      </w:r>
      <w:r>
        <w:rPr>
          <w:spacing w:val="1"/>
        </w:rPr>
        <w:t xml:space="preserve"> </w:t>
      </w:r>
      <w:r>
        <w:t>infection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isolation</w:t>
      </w:r>
      <w:r>
        <w:rPr>
          <w:spacing w:val="1"/>
        </w:rPr>
        <w:t xml:space="preserve"> </w:t>
      </w:r>
      <w:r>
        <w:t>decrease</w:t>
      </w:r>
      <w:r>
        <w:rPr>
          <w:spacing w:val="1"/>
        </w:rPr>
        <w:t xml:space="preserve"> </w:t>
      </w:r>
      <w:r>
        <w:t>healthcare seeking behaviors of patients and create a negative</w:t>
      </w:r>
      <w:r>
        <w:rPr>
          <w:spacing w:val="1"/>
        </w:rPr>
        <w:t xml:space="preserve"> </w:t>
      </w:r>
      <w:r>
        <w:t>perception and practice among health care workers. Moreover,</w:t>
      </w:r>
      <w:r>
        <w:rPr>
          <w:spacing w:val="1"/>
        </w:rPr>
        <w:t xml:space="preserve"> </w:t>
      </w:r>
      <w:r>
        <w:t>lack of personal protective equipment, lack of rapid diagnostic</w:t>
      </w:r>
      <w:r>
        <w:rPr>
          <w:spacing w:val="1"/>
        </w:rPr>
        <w:t xml:space="preserve"> </w:t>
      </w:r>
      <w:r>
        <w:rPr>
          <w:spacing w:val="-1"/>
        </w:rPr>
        <w:t>test</w:t>
      </w:r>
      <w:r>
        <w:rPr>
          <w:spacing w:val="-13"/>
        </w:rPr>
        <w:t xml:space="preserve"> </w:t>
      </w:r>
      <w:r>
        <w:rPr>
          <w:spacing w:val="-1"/>
        </w:rPr>
        <w:t>tools,</w:t>
      </w:r>
      <w:r>
        <w:rPr>
          <w:spacing w:val="-12"/>
        </w:rPr>
        <w:t xml:space="preserve"> </w:t>
      </w:r>
      <w:r>
        <w:rPr>
          <w:spacing w:val="-1"/>
        </w:rPr>
        <w:t>resemblance</w:t>
      </w:r>
      <w:r>
        <w:rPr>
          <w:spacing w:val="-10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clinical</w:t>
      </w:r>
      <w:r>
        <w:rPr>
          <w:spacing w:val="-11"/>
        </w:rPr>
        <w:t xml:space="preserve"> </w:t>
      </w:r>
      <w:r>
        <w:t>presentation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shift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policy</w:t>
      </w:r>
      <w:r>
        <w:rPr>
          <w:spacing w:val="-4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major</w:t>
      </w:r>
      <w:r>
        <w:rPr>
          <w:spacing w:val="-7"/>
        </w:rPr>
        <w:t xml:space="preserve"> </w:t>
      </w:r>
      <w:r>
        <w:t>challenges</w:t>
      </w:r>
      <w:r>
        <w:rPr>
          <w:spacing w:val="-5"/>
        </w:rPr>
        <w:t xml:space="preserve"> </w:t>
      </w:r>
      <w:r>
        <w:t>mentioned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affect</w:t>
      </w:r>
      <w:r>
        <w:rPr>
          <w:spacing w:val="-7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TB care during</w:t>
      </w:r>
      <w:r>
        <w:rPr>
          <w:spacing w:val="-1"/>
        </w:rPr>
        <w:t xml:space="preserve"> </w:t>
      </w:r>
      <w:r>
        <w:t>the pandemic.</w:t>
      </w:r>
    </w:p>
    <w:p w:rsidR="006A602E" w:rsidRDefault="0093492D">
      <w:pPr>
        <w:pStyle w:val="BodyText"/>
        <w:spacing w:before="1" w:line="276" w:lineRule="auto"/>
        <w:ind w:left="119" w:right="1"/>
        <w:jc w:val="both"/>
      </w:pPr>
      <w:r>
        <w:t>All these might increase und</w:t>
      </w:r>
      <w:r>
        <w:t>etected TB, leading to ongoing TB</w:t>
      </w:r>
      <w:r>
        <w:rPr>
          <w:spacing w:val="1"/>
        </w:rPr>
        <w:t xml:space="preserve"> </w:t>
      </w:r>
      <w:r>
        <w:t>transmission,</w:t>
      </w:r>
      <w:r>
        <w:rPr>
          <w:spacing w:val="1"/>
        </w:rPr>
        <w:t xml:space="preserve"> </w:t>
      </w:r>
      <w:r>
        <w:t>drug</w:t>
      </w:r>
      <w:r>
        <w:rPr>
          <w:spacing w:val="1"/>
        </w:rPr>
        <w:t xml:space="preserve"> </w:t>
      </w:r>
      <w:r>
        <w:t>resistance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mortality.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proofErr w:type="gramStart"/>
      <w:r>
        <w:t>a</w:t>
      </w:r>
      <w:r>
        <w:rPr>
          <w:spacing w:val="1"/>
        </w:rPr>
        <w:t xml:space="preserve"> </w:t>
      </w:r>
      <w:r>
        <w:t>collaborative measures</w:t>
      </w:r>
      <w:proofErr w:type="gramEnd"/>
      <w:r>
        <w:t xml:space="preserve"> should be implemented and all TB care</w:t>
      </w:r>
      <w:r>
        <w:rPr>
          <w:spacing w:val="1"/>
        </w:rPr>
        <w:t xml:space="preserve"> </w:t>
      </w:r>
      <w:r>
        <w:t>services should be</w:t>
      </w:r>
      <w:r>
        <w:rPr>
          <w:spacing w:val="-2"/>
        </w:rPr>
        <w:t xml:space="preserve"> </w:t>
      </w:r>
      <w:r>
        <w:t>resumed in</w:t>
      </w:r>
      <w:r>
        <w:rPr>
          <w:spacing w:val="-1"/>
        </w:rPr>
        <w:t xml:space="preserve"> </w:t>
      </w:r>
      <w:r>
        <w:t>parallel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COVID-19 control.</w:t>
      </w:r>
    </w:p>
    <w:p w:rsidR="006A602E" w:rsidRDefault="0093492D">
      <w:pPr>
        <w:spacing w:before="91" w:line="228" w:lineRule="exact"/>
        <w:ind w:left="96"/>
        <w:rPr>
          <w:b/>
          <w:sz w:val="20"/>
        </w:rPr>
      </w:pPr>
      <w:r>
        <w:br w:type="column"/>
      </w:r>
      <w:r>
        <w:rPr>
          <w:b/>
          <w:sz w:val="20"/>
        </w:rPr>
        <w:lastRenderedPageBreak/>
        <w:t>Recent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Publications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9"/>
        </w:tabs>
        <w:ind w:right="121" w:firstLine="0"/>
        <w:rPr>
          <w:sz w:val="19"/>
        </w:rPr>
      </w:pPr>
      <w:r>
        <w:rPr>
          <w:sz w:val="19"/>
        </w:rPr>
        <w:t xml:space="preserve">Nasir BB, </w:t>
      </w:r>
      <w:proofErr w:type="spellStart"/>
      <w:r>
        <w:rPr>
          <w:sz w:val="19"/>
        </w:rPr>
        <w:t>Buseir</w:t>
      </w:r>
      <w:proofErr w:type="spellEnd"/>
      <w:r>
        <w:rPr>
          <w:sz w:val="19"/>
        </w:rPr>
        <w:t xml:space="preserve"> MS, Muhammed OS. Knowledge, attitude and</w:t>
      </w:r>
      <w:r>
        <w:rPr>
          <w:spacing w:val="1"/>
          <w:sz w:val="19"/>
        </w:rPr>
        <w:t xml:space="preserve"> </w:t>
      </w:r>
      <w:r>
        <w:rPr>
          <w:sz w:val="19"/>
        </w:rPr>
        <w:t>practice towards insulin self-administration and associated factors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among diabetic patients at </w:t>
      </w:r>
      <w:proofErr w:type="spellStart"/>
      <w:r>
        <w:rPr>
          <w:sz w:val="19"/>
        </w:rPr>
        <w:t>Zewditu</w:t>
      </w:r>
      <w:proofErr w:type="spellEnd"/>
      <w:r>
        <w:rPr>
          <w:sz w:val="19"/>
        </w:rPr>
        <w:t xml:space="preserve"> Memorial Hospital, Ethiopia. </w:t>
      </w:r>
      <w:proofErr w:type="spellStart"/>
      <w:r>
        <w:rPr>
          <w:sz w:val="19"/>
        </w:rPr>
        <w:t>Plos</w:t>
      </w:r>
      <w:proofErr w:type="spellEnd"/>
      <w:r>
        <w:rPr>
          <w:spacing w:val="-45"/>
          <w:sz w:val="19"/>
        </w:rPr>
        <w:t xml:space="preserve"> </w:t>
      </w:r>
      <w:r>
        <w:rPr>
          <w:sz w:val="19"/>
        </w:rPr>
        <w:t>one.</w:t>
      </w:r>
      <w:r>
        <w:rPr>
          <w:spacing w:val="-3"/>
          <w:sz w:val="19"/>
        </w:rPr>
        <w:t xml:space="preserve"> </w:t>
      </w:r>
      <w:r>
        <w:rPr>
          <w:sz w:val="19"/>
        </w:rPr>
        <w:t>2021</w:t>
      </w:r>
      <w:r>
        <w:rPr>
          <w:spacing w:val="1"/>
          <w:sz w:val="19"/>
        </w:rPr>
        <w:t xml:space="preserve"> </w:t>
      </w:r>
      <w:r>
        <w:rPr>
          <w:sz w:val="19"/>
        </w:rPr>
        <w:t>Feb</w:t>
      </w:r>
      <w:r>
        <w:rPr>
          <w:spacing w:val="1"/>
          <w:sz w:val="19"/>
        </w:rPr>
        <w:t xml:space="preserve"> </w:t>
      </w:r>
      <w:r>
        <w:rPr>
          <w:sz w:val="19"/>
        </w:rPr>
        <w:t>8</w:t>
      </w:r>
      <w:proofErr w:type="gramStart"/>
      <w:r>
        <w:rPr>
          <w:sz w:val="19"/>
        </w:rPr>
        <w:t>;16</w:t>
      </w:r>
      <w:proofErr w:type="gramEnd"/>
      <w:r>
        <w:rPr>
          <w:sz w:val="19"/>
        </w:rPr>
        <w:t>(2):e0246741.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182" w:firstLine="0"/>
        <w:rPr>
          <w:sz w:val="19"/>
        </w:rPr>
      </w:pPr>
      <w:r>
        <w:rPr>
          <w:sz w:val="19"/>
        </w:rPr>
        <w:t xml:space="preserve">Muhammed OS, </w:t>
      </w:r>
      <w:proofErr w:type="spellStart"/>
      <w:r>
        <w:rPr>
          <w:sz w:val="19"/>
        </w:rPr>
        <w:t>Alemkere</w:t>
      </w:r>
      <w:proofErr w:type="spellEnd"/>
      <w:r>
        <w:rPr>
          <w:sz w:val="19"/>
        </w:rPr>
        <w:t xml:space="preserve"> G, Nasir BB. Antimicrobial Sensitivity</w:t>
      </w:r>
      <w:r>
        <w:rPr>
          <w:spacing w:val="-45"/>
          <w:sz w:val="19"/>
        </w:rPr>
        <w:t xml:space="preserve"> </w:t>
      </w:r>
      <w:r>
        <w:rPr>
          <w:sz w:val="19"/>
        </w:rPr>
        <w:t xml:space="preserve">Pattern of Isolates from Neonatal Sepsis in </w:t>
      </w:r>
      <w:proofErr w:type="spellStart"/>
      <w:r>
        <w:rPr>
          <w:sz w:val="19"/>
        </w:rPr>
        <w:t>Yekatit</w:t>
      </w:r>
      <w:proofErr w:type="spellEnd"/>
      <w:r>
        <w:rPr>
          <w:sz w:val="19"/>
        </w:rPr>
        <w:t xml:space="preserve"> 12 Teaching</w:t>
      </w:r>
      <w:r>
        <w:rPr>
          <w:spacing w:val="1"/>
          <w:sz w:val="19"/>
        </w:rPr>
        <w:t xml:space="preserve"> </w:t>
      </w:r>
      <w:r>
        <w:rPr>
          <w:sz w:val="19"/>
        </w:rPr>
        <w:t>Hospital, Addis Ababa, Ethiopia. Ethiopian Pharmaceutical Journal.</w:t>
      </w:r>
      <w:r>
        <w:rPr>
          <w:spacing w:val="1"/>
          <w:sz w:val="19"/>
        </w:rPr>
        <w:t xml:space="preserve"> </w:t>
      </w:r>
      <w:r>
        <w:rPr>
          <w:sz w:val="19"/>
        </w:rPr>
        <w:t>2020 Nov</w:t>
      </w:r>
      <w:r>
        <w:rPr>
          <w:spacing w:val="-2"/>
          <w:sz w:val="19"/>
        </w:rPr>
        <w:t xml:space="preserve"> </w:t>
      </w:r>
      <w:r>
        <w:rPr>
          <w:sz w:val="19"/>
        </w:rPr>
        <w:t>3;36(1):67-72.Articles</w:t>
      </w:r>
      <w:r>
        <w:rPr>
          <w:spacing w:val="-1"/>
          <w:sz w:val="19"/>
        </w:rPr>
        <w:t xml:space="preserve"> </w:t>
      </w:r>
      <w:r>
        <w:rPr>
          <w:sz w:val="19"/>
        </w:rPr>
        <w:t>accepted for</w:t>
      </w:r>
      <w:r>
        <w:rPr>
          <w:spacing w:val="-2"/>
          <w:sz w:val="19"/>
        </w:rPr>
        <w:t xml:space="preserve"> </w:t>
      </w:r>
      <w:r>
        <w:rPr>
          <w:sz w:val="19"/>
        </w:rPr>
        <w:t>publication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187" w:firstLine="0"/>
        <w:rPr>
          <w:sz w:val="19"/>
        </w:rPr>
      </w:pPr>
      <w:r>
        <w:rPr>
          <w:sz w:val="19"/>
        </w:rPr>
        <w:t>Muhamme</w:t>
      </w:r>
      <w:r>
        <w:rPr>
          <w:sz w:val="19"/>
        </w:rPr>
        <w:t>d OS, Nasir BB. Drug Use Evaluation of Ceftriaxone in</w:t>
      </w:r>
      <w:r>
        <w:rPr>
          <w:spacing w:val="-45"/>
          <w:sz w:val="19"/>
        </w:rPr>
        <w:t xml:space="preserve"> </w:t>
      </w:r>
      <w:proofErr w:type="spellStart"/>
      <w:r>
        <w:rPr>
          <w:sz w:val="19"/>
        </w:rPr>
        <w:t>Ras</w:t>
      </w:r>
      <w:proofErr w:type="spellEnd"/>
      <w:r>
        <w:rPr>
          <w:sz w:val="19"/>
        </w:rPr>
        <w:t>-Desta Memorial General Hospital, Ethiopia. Drug, Healthcare</w:t>
      </w:r>
      <w:r>
        <w:rPr>
          <w:spacing w:val="1"/>
          <w:sz w:val="19"/>
        </w:rPr>
        <w:t xml:space="preserve"> </w:t>
      </w:r>
      <w:r>
        <w:rPr>
          <w:sz w:val="19"/>
        </w:rPr>
        <w:t>and Patient Safety. 2020</w:t>
      </w:r>
      <w:proofErr w:type="gramStart"/>
      <w:r>
        <w:rPr>
          <w:sz w:val="19"/>
        </w:rPr>
        <w:t>;12:161</w:t>
      </w:r>
      <w:proofErr w:type="gramEnd"/>
      <w:r>
        <w:rPr>
          <w:sz w:val="19"/>
        </w:rPr>
        <w:t>.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148" w:firstLine="0"/>
        <w:rPr>
          <w:sz w:val="19"/>
        </w:rPr>
      </w:pPr>
      <w:r>
        <w:rPr>
          <w:sz w:val="19"/>
        </w:rPr>
        <w:t xml:space="preserve">Nasir BB, </w:t>
      </w:r>
      <w:proofErr w:type="spellStart"/>
      <w:r>
        <w:rPr>
          <w:sz w:val="19"/>
        </w:rPr>
        <w:t>Fentie</w:t>
      </w:r>
      <w:proofErr w:type="spellEnd"/>
      <w:r>
        <w:rPr>
          <w:sz w:val="19"/>
        </w:rPr>
        <w:t xml:space="preserve"> AM, </w:t>
      </w:r>
      <w:proofErr w:type="spellStart"/>
      <w:r>
        <w:rPr>
          <w:sz w:val="19"/>
        </w:rPr>
        <w:t>Adisu</w:t>
      </w:r>
      <w:proofErr w:type="spellEnd"/>
      <w:r>
        <w:rPr>
          <w:sz w:val="19"/>
        </w:rPr>
        <w:t xml:space="preserve"> MK (2020) Adherence to iron and</w:t>
      </w:r>
      <w:r>
        <w:rPr>
          <w:spacing w:val="1"/>
          <w:sz w:val="19"/>
        </w:rPr>
        <w:t xml:space="preserve"> </w:t>
      </w:r>
      <w:r>
        <w:rPr>
          <w:sz w:val="19"/>
        </w:rPr>
        <w:t>folic acid supplementation and prevalence of a</w:t>
      </w:r>
      <w:r>
        <w:rPr>
          <w:sz w:val="19"/>
        </w:rPr>
        <w:t>nemia among pregnant</w:t>
      </w:r>
      <w:r>
        <w:rPr>
          <w:spacing w:val="-45"/>
          <w:sz w:val="19"/>
        </w:rPr>
        <w:t xml:space="preserve"> </w:t>
      </w:r>
      <w:proofErr w:type="gramStart"/>
      <w:r>
        <w:rPr>
          <w:sz w:val="19"/>
        </w:rPr>
        <w:t>women</w:t>
      </w:r>
      <w:proofErr w:type="gramEnd"/>
      <w:r>
        <w:rPr>
          <w:sz w:val="19"/>
        </w:rPr>
        <w:t xml:space="preserve"> attending antenatal care clinic at </w:t>
      </w:r>
      <w:proofErr w:type="spellStart"/>
      <w:r>
        <w:rPr>
          <w:sz w:val="19"/>
        </w:rPr>
        <w:t>Tikur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Anbessa</w:t>
      </w:r>
      <w:proofErr w:type="spellEnd"/>
      <w:r>
        <w:rPr>
          <w:sz w:val="19"/>
        </w:rPr>
        <w:t xml:space="preserve"> Specialized</w:t>
      </w:r>
      <w:r>
        <w:rPr>
          <w:spacing w:val="1"/>
          <w:sz w:val="19"/>
        </w:rPr>
        <w:t xml:space="preserve"> </w:t>
      </w:r>
      <w:r>
        <w:rPr>
          <w:sz w:val="19"/>
        </w:rPr>
        <w:t>Hospital,</w:t>
      </w:r>
      <w:r>
        <w:rPr>
          <w:spacing w:val="-1"/>
          <w:sz w:val="19"/>
        </w:rPr>
        <w:t xml:space="preserve"> </w:t>
      </w:r>
      <w:r>
        <w:rPr>
          <w:sz w:val="19"/>
        </w:rPr>
        <w:t xml:space="preserve">Ethiopia. </w:t>
      </w:r>
      <w:proofErr w:type="spellStart"/>
      <w:r>
        <w:rPr>
          <w:sz w:val="19"/>
        </w:rPr>
        <w:t>PLoS</w:t>
      </w:r>
      <w:proofErr w:type="spellEnd"/>
      <w:r>
        <w:rPr>
          <w:sz w:val="19"/>
        </w:rPr>
        <w:t xml:space="preserve"> ONE</w:t>
      </w:r>
      <w:r>
        <w:rPr>
          <w:spacing w:val="-1"/>
          <w:sz w:val="19"/>
        </w:rPr>
        <w:t xml:space="preserve"> </w:t>
      </w:r>
      <w:r>
        <w:rPr>
          <w:sz w:val="19"/>
        </w:rPr>
        <w:t>15(5):</w:t>
      </w:r>
    </w:p>
    <w:p w:rsidR="006A602E" w:rsidRDefault="0093492D">
      <w:pPr>
        <w:spacing w:line="218" w:lineRule="exact"/>
        <w:ind w:left="96"/>
        <w:rPr>
          <w:sz w:val="19"/>
        </w:rPr>
      </w:pPr>
      <w:r>
        <w:rPr>
          <w:sz w:val="19"/>
        </w:rPr>
        <w:t>e0232625.</w:t>
      </w:r>
      <w:r>
        <w:rPr>
          <w:spacing w:val="-11"/>
          <w:sz w:val="19"/>
        </w:rPr>
        <w:t xml:space="preserve"> </w:t>
      </w:r>
      <w:hyperlink r:id="rId6">
        <w:r>
          <w:rPr>
            <w:sz w:val="19"/>
            <w:u w:val="single"/>
          </w:rPr>
          <w:t>https://doi.org/10.1371/journal</w:t>
        </w:r>
        <w:r>
          <w:rPr>
            <w:sz w:val="19"/>
          </w:rPr>
          <w:t>.</w:t>
        </w:r>
        <w:r>
          <w:rPr>
            <w:spacing w:val="-10"/>
            <w:sz w:val="19"/>
          </w:rPr>
          <w:t xml:space="preserve"> </w:t>
        </w:r>
      </w:hyperlink>
      <w:r>
        <w:rPr>
          <w:sz w:val="19"/>
        </w:rPr>
        <w:t>pone.0232625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135" w:firstLine="0"/>
        <w:rPr>
          <w:sz w:val="19"/>
        </w:rPr>
      </w:pPr>
      <w:r>
        <w:rPr>
          <w:sz w:val="19"/>
        </w:rPr>
        <w:t xml:space="preserve">Nasir BB, </w:t>
      </w:r>
      <w:proofErr w:type="spellStart"/>
      <w:r>
        <w:rPr>
          <w:sz w:val="19"/>
        </w:rPr>
        <w:t>Yifru</w:t>
      </w:r>
      <w:proofErr w:type="spellEnd"/>
      <w:r>
        <w:rPr>
          <w:sz w:val="19"/>
        </w:rPr>
        <w:t xml:space="preserve"> YM , </w:t>
      </w:r>
      <w:proofErr w:type="spellStart"/>
      <w:r>
        <w:rPr>
          <w:sz w:val="19"/>
        </w:rPr>
        <w:t>Engi</w:t>
      </w:r>
      <w:r>
        <w:rPr>
          <w:sz w:val="19"/>
        </w:rPr>
        <w:t>dawork</w:t>
      </w:r>
      <w:proofErr w:type="spellEnd"/>
      <w:r>
        <w:rPr>
          <w:sz w:val="19"/>
        </w:rPr>
        <w:t xml:space="preserve"> E, </w:t>
      </w:r>
      <w:proofErr w:type="spellStart"/>
      <w:r>
        <w:rPr>
          <w:sz w:val="19"/>
        </w:rPr>
        <w:t>Gebrewold</w:t>
      </w:r>
      <w:proofErr w:type="spellEnd"/>
      <w:r>
        <w:rPr>
          <w:sz w:val="19"/>
        </w:rPr>
        <w:t xml:space="preserve"> MA, </w:t>
      </w:r>
      <w:proofErr w:type="spellStart"/>
      <w:r>
        <w:rPr>
          <w:sz w:val="19"/>
        </w:rPr>
        <w:t>Woldu</w:t>
      </w:r>
      <w:proofErr w:type="spellEnd"/>
      <w:r>
        <w:rPr>
          <w:sz w:val="19"/>
        </w:rPr>
        <w:t xml:space="preserve"> MA,</w:t>
      </w:r>
      <w:r>
        <w:rPr>
          <w:spacing w:val="-45"/>
          <w:sz w:val="19"/>
        </w:rPr>
        <w:t xml:space="preserve"> </w:t>
      </w:r>
      <w:proofErr w:type="spellStart"/>
      <w:r>
        <w:rPr>
          <w:sz w:val="19"/>
        </w:rPr>
        <w:t>Berha</w:t>
      </w:r>
      <w:proofErr w:type="spellEnd"/>
      <w:r>
        <w:rPr>
          <w:sz w:val="19"/>
        </w:rPr>
        <w:t xml:space="preserve"> AB Antiepileptic Drug Treatment Outcomes and Seizure-</w:t>
      </w:r>
      <w:r>
        <w:rPr>
          <w:spacing w:val="1"/>
          <w:sz w:val="19"/>
        </w:rPr>
        <w:t xml:space="preserve"> </w:t>
      </w:r>
      <w:r>
        <w:rPr>
          <w:sz w:val="19"/>
        </w:rPr>
        <w:t>Related Injuries Among Adult Patients with Epilepsy in a Tertiary</w:t>
      </w:r>
      <w:r>
        <w:rPr>
          <w:spacing w:val="1"/>
          <w:sz w:val="19"/>
        </w:rPr>
        <w:t xml:space="preserve"> </w:t>
      </w:r>
      <w:r>
        <w:rPr>
          <w:sz w:val="19"/>
        </w:rPr>
        <w:t>Care Hospital in Ethiopia. Patient Related Outcome Measures</w:t>
      </w:r>
      <w:r>
        <w:rPr>
          <w:spacing w:val="1"/>
          <w:sz w:val="19"/>
        </w:rPr>
        <w:t xml:space="preserve"> </w:t>
      </w:r>
      <w:r>
        <w:rPr>
          <w:sz w:val="19"/>
        </w:rPr>
        <w:t>2020:11.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185" w:firstLine="0"/>
        <w:rPr>
          <w:sz w:val="19"/>
        </w:rPr>
      </w:pPr>
      <w:r>
        <w:rPr>
          <w:sz w:val="19"/>
        </w:rPr>
        <w:t xml:space="preserve">Muhammed OS, </w:t>
      </w:r>
      <w:proofErr w:type="spellStart"/>
      <w:r>
        <w:rPr>
          <w:sz w:val="19"/>
        </w:rPr>
        <w:t>Seid</w:t>
      </w:r>
      <w:proofErr w:type="spellEnd"/>
      <w:r>
        <w:rPr>
          <w:sz w:val="19"/>
        </w:rPr>
        <w:t xml:space="preserve"> KA, Nasir BB. Medication Prescribing</w:t>
      </w:r>
      <w:r>
        <w:rPr>
          <w:spacing w:val="1"/>
          <w:sz w:val="19"/>
        </w:rPr>
        <w:t xml:space="preserve"> </w:t>
      </w:r>
      <w:r>
        <w:rPr>
          <w:sz w:val="19"/>
        </w:rPr>
        <w:t>Pattern and Potential Teratogenicity Risk among Pregnant Women at</w:t>
      </w:r>
      <w:r>
        <w:rPr>
          <w:spacing w:val="-45"/>
          <w:sz w:val="19"/>
        </w:rPr>
        <w:t xml:space="preserve"> </w:t>
      </w:r>
      <w:proofErr w:type="spellStart"/>
      <w:r>
        <w:rPr>
          <w:sz w:val="19"/>
        </w:rPr>
        <w:t>Hidar</w:t>
      </w:r>
      <w:proofErr w:type="spellEnd"/>
      <w:r>
        <w:rPr>
          <w:sz w:val="19"/>
        </w:rPr>
        <w:t xml:space="preserve"> 11 General Hospital, South </w:t>
      </w:r>
      <w:proofErr w:type="spellStart"/>
      <w:r>
        <w:rPr>
          <w:sz w:val="19"/>
        </w:rPr>
        <w:t>Wollo</w:t>
      </w:r>
      <w:proofErr w:type="spellEnd"/>
      <w:r>
        <w:rPr>
          <w:sz w:val="19"/>
        </w:rPr>
        <w:t>, Ethiopia Ethiopian</w:t>
      </w:r>
      <w:r>
        <w:rPr>
          <w:spacing w:val="1"/>
          <w:sz w:val="19"/>
        </w:rPr>
        <w:t xml:space="preserve"> </w:t>
      </w:r>
      <w:r>
        <w:rPr>
          <w:sz w:val="19"/>
        </w:rPr>
        <w:t>pharmaceutical</w:t>
      </w:r>
      <w:r>
        <w:rPr>
          <w:spacing w:val="-2"/>
          <w:sz w:val="19"/>
        </w:rPr>
        <w:t xml:space="preserve"> </w:t>
      </w:r>
      <w:r>
        <w:rPr>
          <w:sz w:val="19"/>
        </w:rPr>
        <w:t>journal</w:t>
      </w:r>
      <w:r>
        <w:rPr>
          <w:spacing w:val="-1"/>
          <w:sz w:val="19"/>
        </w:rPr>
        <w:t xml:space="preserve"> </w:t>
      </w:r>
      <w:r>
        <w:rPr>
          <w:sz w:val="19"/>
        </w:rPr>
        <w:t>2019;</w:t>
      </w:r>
      <w:r>
        <w:rPr>
          <w:spacing w:val="-2"/>
          <w:sz w:val="19"/>
        </w:rPr>
        <w:t xml:space="preserve"> </w:t>
      </w:r>
      <w:r>
        <w:rPr>
          <w:sz w:val="19"/>
        </w:rPr>
        <w:t>35(1)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206" w:firstLine="0"/>
        <w:rPr>
          <w:sz w:val="19"/>
        </w:rPr>
      </w:pPr>
      <w:r>
        <w:rPr>
          <w:sz w:val="19"/>
        </w:rPr>
        <w:t xml:space="preserve">Nasir BB, </w:t>
      </w:r>
      <w:proofErr w:type="spellStart"/>
      <w:r>
        <w:rPr>
          <w:sz w:val="19"/>
        </w:rPr>
        <w:t>Berha</w:t>
      </w:r>
      <w:proofErr w:type="spellEnd"/>
      <w:r>
        <w:rPr>
          <w:sz w:val="19"/>
        </w:rPr>
        <w:t xml:space="preserve"> AB, </w:t>
      </w:r>
      <w:proofErr w:type="spellStart"/>
      <w:r>
        <w:rPr>
          <w:sz w:val="19"/>
        </w:rPr>
        <w:t>Gebrewold</w:t>
      </w:r>
      <w:proofErr w:type="spellEnd"/>
      <w:r>
        <w:rPr>
          <w:sz w:val="19"/>
        </w:rPr>
        <w:t xml:space="preserve"> MA, </w:t>
      </w:r>
      <w:proofErr w:type="spellStart"/>
      <w:r>
        <w:rPr>
          <w:sz w:val="19"/>
        </w:rPr>
        <w:t>Yifru</w:t>
      </w:r>
      <w:proofErr w:type="spellEnd"/>
      <w:r>
        <w:rPr>
          <w:sz w:val="19"/>
        </w:rPr>
        <w:t xml:space="preserve"> Y</w:t>
      </w:r>
      <w:r>
        <w:rPr>
          <w:sz w:val="19"/>
        </w:rPr>
        <w:t xml:space="preserve">M, </w:t>
      </w:r>
      <w:proofErr w:type="spellStart"/>
      <w:r>
        <w:rPr>
          <w:sz w:val="19"/>
        </w:rPr>
        <w:t>Engidawork</w:t>
      </w:r>
      <w:proofErr w:type="spellEnd"/>
      <w:r>
        <w:rPr>
          <w:sz w:val="19"/>
        </w:rPr>
        <w:t xml:space="preserve"> E,</w:t>
      </w:r>
      <w:r>
        <w:rPr>
          <w:spacing w:val="1"/>
          <w:sz w:val="19"/>
        </w:rPr>
        <w:t xml:space="preserve"> </w:t>
      </w:r>
      <w:proofErr w:type="spellStart"/>
      <w:r>
        <w:rPr>
          <w:sz w:val="19"/>
        </w:rPr>
        <w:t>Woldu</w:t>
      </w:r>
      <w:proofErr w:type="spellEnd"/>
      <w:r>
        <w:rPr>
          <w:sz w:val="19"/>
        </w:rPr>
        <w:t xml:space="preserve"> MA (2020) Drug therapy problems and treatment satisfaction</w:t>
      </w:r>
      <w:r>
        <w:rPr>
          <w:spacing w:val="-45"/>
          <w:sz w:val="19"/>
        </w:rPr>
        <w:t xml:space="preserve"> </w:t>
      </w:r>
      <w:r>
        <w:rPr>
          <w:sz w:val="19"/>
        </w:rPr>
        <w:t>among ambulatory patients with epilepsy in a specialized hospital in</w:t>
      </w:r>
      <w:r>
        <w:rPr>
          <w:spacing w:val="-45"/>
          <w:sz w:val="19"/>
        </w:rPr>
        <w:t xml:space="preserve"> </w:t>
      </w:r>
      <w:r>
        <w:rPr>
          <w:sz w:val="19"/>
        </w:rPr>
        <w:t>Ethiopia.</w:t>
      </w:r>
      <w:r>
        <w:rPr>
          <w:spacing w:val="-1"/>
          <w:sz w:val="19"/>
        </w:rPr>
        <w:t xml:space="preserve"> </w:t>
      </w:r>
      <w:proofErr w:type="spellStart"/>
      <w:r>
        <w:rPr>
          <w:sz w:val="19"/>
        </w:rPr>
        <w:t>PLoS</w:t>
      </w:r>
      <w:proofErr w:type="spellEnd"/>
      <w:r>
        <w:rPr>
          <w:sz w:val="19"/>
        </w:rPr>
        <w:t xml:space="preserve"> ONE</w:t>
      </w:r>
      <w:r>
        <w:rPr>
          <w:spacing w:val="-1"/>
          <w:sz w:val="19"/>
        </w:rPr>
        <w:t xml:space="preserve"> </w:t>
      </w:r>
      <w:r>
        <w:rPr>
          <w:sz w:val="19"/>
        </w:rPr>
        <w:t>15(1):</w:t>
      </w:r>
    </w:p>
    <w:p w:rsidR="006A602E" w:rsidRDefault="0093492D">
      <w:pPr>
        <w:spacing w:line="218" w:lineRule="exact"/>
        <w:ind w:left="96"/>
        <w:rPr>
          <w:sz w:val="19"/>
        </w:rPr>
      </w:pPr>
      <w:r>
        <w:rPr>
          <w:spacing w:val="-1"/>
          <w:sz w:val="19"/>
        </w:rPr>
        <w:t>e0227359.</w:t>
      </w:r>
      <w:r>
        <w:rPr>
          <w:spacing w:val="-10"/>
          <w:sz w:val="19"/>
        </w:rPr>
        <w:t xml:space="preserve"> </w:t>
      </w:r>
      <w:hyperlink r:id="rId7">
        <w:r>
          <w:rPr>
            <w:sz w:val="19"/>
            <w:u w:val="single"/>
          </w:rPr>
          <w:t>https</w:t>
        </w:r>
        <w:r>
          <w:rPr>
            <w:sz w:val="19"/>
            <w:u w:val="single"/>
          </w:rPr>
          <w:t>://doi.org/10.1371/journal.pone.0227359</w:t>
        </w:r>
      </w:hyperlink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191" w:firstLine="0"/>
        <w:rPr>
          <w:sz w:val="19"/>
        </w:rPr>
      </w:pPr>
      <w:r>
        <w:rPr>
          <w:sz w:val="19"/>
        </w:rPr>
        <w:t xml:space="preserve">Nasir BB, Muhammed OS, </w:t>
      </w:r>
      <w:proofErr w:type="spellStart"/>
      <w:r>
        <w:rPr>
          <w:sz w:val="19"/>
        </w:rPr>
        <w:t>Buseir</w:t>
      </w:r>
      <w:proofErr w:type="spellEnd"/>
      <w:r>
        <w:rPr>
          <w:sz w:val="19"/>
        </w:rPr>
        <w:t xml:space="preserve"> MS; Assessment of knowledge,</w:t>
      </w:r>
      <w:r>
        <w:rPr>
          <w:spacing w:val="-45"/>
          <w:sz w:val="19"/>
        </w:rPr>
        <w:t xml:space="preserve"> </w:t>
      </w:r>
      <w:r>
        <w:rPr>
          <w:sz w:val="19"/>
        </w:rPr>
        <w:t>attitude and practice among pharmacy professionals towards generic</w:t>
      </w:r>
      <w:r>
        <w:rPr>
          <w:spacing w:val="1"/>
          <w:sz w:val="19"/>
        </w:rPr>
        <w:t xml:space="preserve"> </w:t>
      </w:r>
      <w:r>
        <w:rPr>
          <w:sz w:val="19"/>
        </w:rPr>
        <w:t>medicines in Addis Ababa, Ethiopia. Journal of Generic Medicines</w:t>
      </w:r>
      <w:r>
        <w:rPr>
          <w:spacing w:val="1"/>
          <w:sz w:val="19"/>
        </w:rPr>
        <w:t xml:space="preserve"> </w:t>
      </w:r>
      <w:r>
        <w:rPr>
          <w:sz w:val="19"/>
        </w:rPr>
        <w:t>2019,</w:t>
      </w:r>
      <w:r>
        <w:rPr>
          <w:spacing w:val="-1"/>
          <w:sz w:val="19"/>
        </w:rPr>
        <w:t xml:space="preserve"> </w:t>
      </w:r>
      <w:r>
        <w:rPr>
          <w:sz w:val="19"/>
        </w:rPr>
        <w:t>15(4)</w:t>
      </w:r>
      <w:r>
        <w:rPr>
          <w:spacing w:val="-1"/>
          <w:sz w:val="19"/>
        </w:rPr>
        <w:t xml:space="preserve"> </w:t>
      </w:r>
      <w:r>
        <w:rPr>
          <w:sz w:val="19"/>
        </w:rPr>
        <w:t>185–192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288"/>
        </w:tabs>
        <w:ind w:right="385" w:firstLine="0"/>
        <w:rPr>
          <w:sz w:val="19"/>
        </w:rPr>
      </w:pPr>
      <w:r>
        <w:rPr>
          <w:sz w:val="19"/>
        </w:rPr>
        <w:t>Nasir</w:t>
      </w:r>
      <w:r>
        <w:rPr>
          <w:sz w:val="19"/>
        </w:rPr>
        <w:t xml:space="preserve"> BB, </w:t>
      </w:r>
      <w:proofErr w:type="spellStart"/>
      <w:r>
        <w:rPr>
          <w:sz w:val="19"/>
        </w:rPr>
        <w:t>Gezahegn</w:t>
      </w:r>
      <w:proofErr w:type="spellEnd"/>
      <w:r>
        <w:rPr>
          <w:sz w:val="19"/>
        </w:rPr>
        <w:t xml:space="preserve"> GT, Muhammed OS. Degree of physician-</w:t>
      </w:r>
      <w:r>
        <w:rPr>
          <w:spacing w:val="-45"/>
          <w:sz w:val="19"/>
        </w:rPr>
        <w:t xml:space="preserve"> </w:t>
      </w:r>
      <w:r>
        <w:rPr>
          <w:sz w:val="19"/>
        </w:rPr>
        <w:t>pharmacist collaboration and influencing factors in a teaching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specialized hospital in Ethiopia J </w:t>
      </w:r>
      <w:proofErr w:type="spellStart"/>
      <w:r>
        <w:rPr>
          <w:sz w:val="19"/>
        </w:rPr>
        <w:t>Interprof</w:t>
      </w:r>
      <w:proofErr w:type="spellEnd"/>
      <w:r>
        <w:rPr>
          <w:sz w:val="19"/>
        </w:rPr>
        <w:t xml:space="preserve"> Care. 2020; 1-7.</w:t>
      </w:r>
      <w:r>
        <w:rPr>
          <w:spacing w:val="1"/>
          <w:sz w:val="19"/>
        </w:rPr>
        <w:t xml:space="preserve"> </w:t>
      </w:r>
      <w:r>
        <w:rPr>
          <w:sz w:val="19"/>
        </w:rPr>
        <w:t>doi:10.1080/13561820.2020.1777953</w:t>
      </w:r>
    </w:p>
    <w:p w:rsidR="006A602E" w:rsidRDefault="0093492D">
      <w:pPr>
        <w:pStyle w:val="ListParagraph"/>
        <w:numPr>
          <w:ilvl w:val="0"/>
          <w:numId w:val="1"/>
        </w:numPr>
        <w:tabs>
          <w:tab w:val="left" w:pos="384"/>
        </w:tabs>
        <w:ind w:firstLine="0"/>
        <w:rPr>
          <w:sz w:val="19"/>
        </w:rPr>
      </w:pPr>
      <w:r>
        <w:rPr>
          <w:sz w:val="19"/>
        </w:rPr>
        <w:t xml:space="preserve">Abate, </w:t>
      </w:r>
      <w:proofErr w:type="spellStart"/>
      <w:r>
        <w:rPr>
          <w:sz w:val="19"/>
        </w:rPr>
        <w:t>Dessale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Munir</w:t>
      </w:r>
      <w:proofErr w:type="spellEnd"/>
      <w:r>
        <w:rPr>
          <w:sz w:val="19"/>
        </w:rPr>
        <w:t xml:space="preserve"> </w:t>
      </w:r>
      <w:proofErr w:type="spellStart"/>
      <w:proofErr w:type="gramStart"/>
      <w:r>
        <w:rPr>
          <w:sz w:val="19"/>
        </w:rPr>
        <w:t>Awol</w:t>
      </w:r>
      <w:proofErr w:type="spellEnd"/>
      <w:proofErr w:type="gramEnd"/>
      <w:r>
        <w:rPr>
          <w:sz w:val="19"/>
        </w:rPr>
        <w:t xml:space="preserve"> </w:t>
      </w:r>
      <w:proofErr w:type="spellStart"/>
      <w:r>
        <w:rPr>
          <w:sz w:val="19"/>
        </w:rPr>
        <w:t>Aman</w:t>
      </w:r>
      <w:proofErr w:type="spellEnd"/>
      <w:r>
        <w:rPr>
          <w:sz w:val="19"/>
        </w:rPr>
        <w:t xml:space="preserve">, </w:t>
      </w:r>
      <w:proofErr w:type="spellStart"/>
      <w:r>
        <w:rPr>
          <w:sz w:val="19"/>
        </w:rPr>
        <w:t>Beshir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Bedru</w:t>
      </w:r>
      <w:proofErr w:type="spellEnd"/>
      <w:r>
        <w:rPr>
          <w:sz w:val="19"/>
        </w:rPr>
        <w:t xml:space="preserve"> Nasir, </w:t>
      </w:r>
      <w:proofErr w:type="spellStart"/>
      <w:r>
        <w:rPr>
          <w:sz w:val="19"/>
        </w:rPr>
        <w:t>Girma</w:t>
      </w:r>
      <w:proofErr w:type="spellEnd"/>
      <w:r>
        <w:rPr>
          <w:spacing w:val="1"/>
          <w:sz w:val="19"/>
        </w:rPr>
        <w:t xml:space="preserve"> </w:t>
      </w:r>
      <w:proofErr w:type="spellStart"/>
      <w:r>
        <w:rPr>
          <w:sz w:val="19"/>
        </w:rPr>
        <w:t>Tekle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Gebremariam</w:t>
      </w:r>
      <w:proofErr w:type="spellEnd"/>
      <w:r>
        <w:rPr>
          <w:sz w:val="19"/>
        </w:rPr>
        <w:t xml:space="preserve">, and </w:t>
      </w:r>
      <w:proofErr w:type="spellStart"/>
      <w:r>
        <w:rPr>
          <w:sz w:val="19"/>
        </w:rPr>
        <w:t>Atalay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Mulu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Fentie</w:t>
      </w:r>
      <w:proofErr w:type="spellEnd"/>
      <w:r>
        <w:rPr>
          <w:sz w:val="19"/>
        </w:rPr>
        <w:t>. "Assessment of Quality</w:t>
      </w:r>
      <w:r>
        <w:rPr>
          <w:spacing w:val="-45"/>
          <w:sz w:val="19"/>
        </w:rPr>
        <w:t xml:space="preserve"> </w:t>
      </w:r>
      <w:r>
        <w:rPr>
          <w:sz w:val="19"/>
        </w:rPr>
        <w:t>of Care Using Information on Patient Satisfaction at Adult Oncology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Center of </w:t>
      </w:r>
      <w:proofErr w:type="spellStart"/>
      <w:r>
        <w:rPr>
          <w:sz w:val="19"/>
        </w:rPr>
        <w:t>Tikur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Anbessa</w:t>
      </w:r>
      <w:proofErr w:type="spellEnd"/>
      <w:r>
        <w:rPr>
          <w:sz w:val="19"/>
        </w:rPr>
        <w:t xml:space="preserve"> </w:t>
      </w:r>
      <w:proofErr w:type="gramStart"/>
      <w:r>
        <w:rPr>
          <w:sz w:val="19"/>
        </w:rPr>
        <w:t>Specialized</w:t>
      </w:r>
      <w:proofErr w:type="gramEnd"/>
      <w:r>
        <w:rPr>
          <w:sz w:val="19"/>
        </w:rPr>
        <w:t xml:space="preserve"> Hospital, Ethiopia: A Cross-</w:t>
      </w:r>
      <w:r>
        <w:rPr>
          <w:spacing w:val="1"/>
          <w:sz w:val="19"/>
        </w:rPr>
        <w:t xml:space="preserve"> </w:t>
      </w:r>
      <w:r>
        <w:rPr>
          <w:sz w:val="19"/>
        </w:rPr>
        <w:t>Sectional Study." Patient Preference and Ad</w:t>
      </w:r>
      <w:r>
        <w:rPr>
          <w:sz w:val="19"/>
        </w:rPr>
        <w:t>herence 14 (2020): 847-</w:t>
      </w:r>
      <w:r>
        <w:rPr>
          <w:spacing w:val="1"/>
          <w:sz w:val="19"/>
        </w:rPr>
        <w:t xml:space="preserve"> </w:t>
      </w:r>
      <w:r>
        <w:rPr>
          <w:color w:val="333333"/>
          <w:sz w:val="19"/>
        </w:rPr>
        <w:t>858.</w:t>
      </w:r>
    </w:p>
    <w:p w:rsidR="006A602E" w:rsidRDefault="006A602E">
      <w:pPr>
        <w:rPr>
          <w:sz w:val="19"/>
        </w:rPr>
        <w:sectPr w:rsidR="006A602E">
          <w:type w:val="continuous"/>
          <w:pgSz w:w="11920" w:h="16850"/>
          <w:pgMar w:top="920" w:right="500" w:bottom="280" w:left="500" w:header="720" w:footer="720" w:gutter="0"/>
          <w:cols w:num="2" w:space="720" w:equalWidth="0">
            <w:col w:w="5337" w:space="40"/>
            <w:col w:w="5543"/>
          </w:cols>
        </w:sectPr>
      </w:pPr>
    </w:p>
    <w:p w:rsidR="006A602E" w:rsidRDefault="006A602E">
      <w:pPr>
        <w:pStyle w:val="BodyText"/>
        <w:spacing w:before="4"/>
      </w:pPr>
    </w:p>
    <w:p w:rsidR="006A602E" w:rsidRDefault="0093492D">
      <w:pPr>
        <w:pStyle w:val="BodyText"/>
        <w:spacing w:line="42" w:lineRule="exact"/>
        <w:ind w:left="121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27" style="width:311.05pt;height:2.05pt;mso-position-horizontal-relative:char;mso-position-vertical-relative:line" coordsize="6221,41">
            <v:line id="_x0000_s1028" style="position:absolute" from="0,20" to="6221,20" strokecolor="#004080" strokeweight="2.04pt"/>
            <w10:wrap type="none"/>
            <w10:anchorlock/>
          </v:group>
        </w:pict>
      </w:r>
    </w:p>
    <w:p w:rsidR="006A602E" w:rsidRDefault="006A602E">
      <w:pPr>
        <w:pStyle w:val="BodyText"/>
      </w:pPr>
    </w:p>
    <w:p w:rsidR="006A602E" w:rsidRDefault="006A602E">
      <w:pPr>
        <w:pStyle w:val="BodyText"/>
      </w:pPr>
    </w:p>
    <w:p w:rsidR="006A602E" w:rsidRDefault="006A602E">
      <w:pPr>
        <w:pStyle w:val="BodyText"/>
        <w:spacing w:before="10"/>
        <w:rPr>
          <w:sz w:val="17"/>
        </w:rPr>
      </w:pPr>
    </w:p>
    <w:p w:rsidR="006A602E" w:rsidRDefault="0093492D">
      <w:pPr>
        <w:pStyle w:val="Heading1"/>
        <w:spacing w:before="94" w:line="253" w:lineRule="exact"/>
        <w:ind w:left="1629"/>
      </w:pPr>
      <w:r>
        <w:rPr>
          <w:noProof/>
          <w:lang w:val="en-IN" w:eastAsia="en-IN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393191</wp:posOffset>
            </wp:positionH>
            <wp:positionV relativeFrom="paragraph">
              <wp:posOffset>-339370</wp:posOffset>
            </wp:positionV>
            <wp:extent cx="723900" cy="5227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522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Biography</w:t>
      </w:r>
    </w:p>
    <w:p w:rsidR="006A602E" w:rsidRDefault="0093492D">
      <w:pPr>
        <w:pStyle w:val="BodyText"/>
        <w:ind w:left="119" w:right="98"/>
        <w:jc w:val="both"/>
      </w:pPr>
      <w:proofErr w:type="spellStart"/>
      <w:r>
        <w:rPr>
          <w:spacing w:val="-1"/>
        </w:rPr>
        <w:t>Beshir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Bedru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Nasir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11"/>
        </w:rPr>
        <w:t xml:space="preserve"> </w:t>
      </w:r>
      <w:r>
        <w:rPr>
          <w:spacing w:val="-1"/>
        </w:rPr>
        <w:t>a</w:t>
      </w:r>
      <w:r>
        <w:rPr>
          <w:spacing w:val="-5"/>
        </w:rPr>
        <w:t xml:space="preserve"> </w:t>
      </w:r>
      <w:r>
        <w:rPr>
          <w:spacing w:val="-1"/>
        </w:rPr>
        <w:t>young</w:t>
      </w:r>
      <w:r>
        <w:rPr>
          <w:spacing w:val="-9"/>
        </w:rPr>
        <w:t xml:space="preserve"> </w:t>
      </w:r>
      <w:r>
        <w:rPr>
          <w:spacing w:val="-1"/>
        </w:rPr>
        <w:t>clinical</w:t>
      </w:r>
      <w:r>
        <w:rPr>
          <w:spacing w:val="-9"/>
        </w:rPr>
        <w:t xml:space="preserve"> </w:t>
      </w:r>
      <w:r>
        <w:t>pharmacist,</w:t>
      </w:r>
      <w:r>
        <w:rPr>
          <w:spacing w:val="-7"/>
        </w:rPr>
        <w:t xml:space="preserve"> </w:t>
      </w:r>
      <w:r>
        <w:t>Lecturer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researcher</w:t>
      </w:r>
      <w:r>
        <w:rPr>
          <w:spacing w:val="-9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Addis</w:t>
      </w:r>
      <w:r>
        <w:rPr>
          <w:spacing w:val="-8"/>
        </w:rPr>
        <w:t xml:space="preserve"> </w:t>
      </w:r>
      <w:r>
        <w:t>Ababa</w:t>
      </w:r>
      <w:r>
        <w:rPr>
          <w:spacing w:val="-10"/>
        </w:rPr>
        <w:t xml:space="preserve"> </w:t>
      </w:r>
      <w:r>
        <w:t>University.</w:t>
      </w:r>
      <w:r>
        <w:rPr>
          <w:spacing w:val="-9"/>
        </w:rPr>
        <w:t xml:space="preserve"> </w:t>
      </w:r>
      <w:r>
        <w:t>He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expertise</w:t>
      </w:r>
      <w:r>
        <w:rPr>
          <w:spacing w:val="-7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medication</w:t>
      </w:r>
      <w:r>
        <w:rPr>
          <w:spacing w:val="-47"/>
        </w:rPr>
        <w:t xml:space="preserve"> </w:t>
      </w:r>
      <w:r>
        <w:t>use Evaluation, monitoring treatment outcomes, optimization of medicati</w:t>
      </w:r>
      <w:r>
        <w:t>on selection and medication adherence to treatments. He has</w:t>
      </w:r>
      <w:r>
        <w:rPr>
          <w:spacing w:val="-47"/>
        </w:rPr>
        <w:t xml:space="preserve"> </w:t>
      </w:r>
      <w:r>
        <w:t>conducted several researches especially in epilepsy management in Ethiopia to optimize treatment outcomes of chronic diseases.</w:t>
      </w:r>
      <w:r>
        <w:rPr>
          <w:spacing w:val="1"/>
        </w:rPr>
        <w:t xml:space="preserve"> </w:t>
      </w:r>
      <w:r>
        <w:rPr>
          <w:spacing w:val="-1"/>
        </w:rPr>
        <w:t>Moreover,</w:t>
      </w:r>
      <w:r>
        <w:rPr>
          <w:spacing w:val="-9"/>
        </w:rPr>
        <w:t xml:space="preserve"> </w:t>
      </w:r>
      <w:r>
        <w:rPr>
          <w:spacing w:val="-1"/>
        </w:rPr>
        <w:t>he</w:t>
      </w:r>
      <w:r>
        <w:rPr>
          <w:spacing w:val="-7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teaching</w:t>
      </w:r>
      <w:r>
        <w:rPr>
          <w:spacing w:val="-9"/>
        </w:rPr>
        <w:t xml:space="preserve"> </w:t>
      </w:r>
      <w:r>
        <w:t>pharmacotherapy</w:t>
      </w:r>
      <w:r>
        <w:rPr>
          <w:spacing w:val="-13"/>
        </w:rPr>
        <w:t xml:space="preserve"> </w:t>
      </w:r>
      <w:r>
        <w:t>and</w:t>
      </w:r>
      <w:r>
        <w:rPr>
          <w:spacing w:val="-7"/>
        </w:rPr>
        <w:t xml:space="preserve"> </w:t>
      </w:r>
      <w:proofErr w:type="gramStart"/>
      <w:r>
        <w:t>provide</w:t>
      </w:r>
      <w:proofErr w:type="gramEnd"/>
      <w:r>
        <w:rPr>
          <w:spacing w:val="-9"/>
        </w:rPr>
        <w:t xml:space="preserve"> </w:t>
      </w:r>
      <w:r>
        <w:t>clinical</w:t>
      </w:r>
      <w:r>
        <w:rPr>
          <w:spacing w:val="-8"/>
        </w:rPr>
        <w:t xml:space="preserve"> </w:t>
      </w:r>
      <w:r>
        <w:t>pharmacy</w:t>
      </w:r>
      <w:r>
        <w:rPr>
          <w:spacing w:val="-5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collaboration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healthcare</w:t>
      </w:r>
      <w:r>
        <w:rPr>
          <w:spacing w:val="-8"/>
        </w:rPr>
        <w:t xml:space="preserve"> </w:t>
      </w:r>
      <w:r>
        <w:t>providers</w:t>
      </w:r>
      <w:r>
        <w:rPr>
          <w:spacing w:val="-48"/>
        </w:rPr>
        <w:t xml:space="preserve"> </w:t>
      </w:r>
      <w:r>
        <w:t xml:space="preserve">at </w:t>
      </w:r>
      <w:proofErr w:type="spellStart"/>
      <w:r>
        <w:t>Tikur</w:t>
      </w:r>
      <w:proofErr w:type="spellEnd"/>
      <w:r>
        <w:t xml:space="preserve"> </w:t>
      </w:r>
      <w:proofErr w:type="spellStart"/>
      <w:r>
        <w:t>Anbessa</w:t>
      </w:r>
      <w:proofErr w:type="spellEnd"/>
      <w:r>
        <w:t xml:space="preserve"> Specialized Hospital. He is also interested to conducted researches on </w:t>
      </w:r>
      <w:proofErr w:type="spellStart"/>
      <w:r>
        <w:t>pharmaco</w:t>
      </w:r>
      <w:proofErr w:type="spellEnd"/>
      <w:r>
        <w:t>-economics of different treatment</w:t>
      </w:r>
      <w:r>
        <w:rPr>
          <w:spacing w:val="1"/>
        </w:rPr>
        <w:t xml:space="preserve"> </w:t>
      </w:r>
      <w:r>
        <w:t>regimens</w:t>
      </w:r>
      <w:r>
        <w:rPr>
          <w:spacing w:val="1"/>
        </w:rPr>
        <w:t xml:space="preserve"> </w:t>
      </w:r>
      <w:r>
        <w:t>for developing</w:t>
      </w:r>
      <w:r>
        <w:rPr>
          <w:spacing w:val="-1"/>
        </w:rPr>
        <w:t xml:space="preserve"> </w:t>
      </w:r>
      <w:r>
        <w:t>countries</w:t>
      </w:r>
      <w:r>
        <w:rPr>
          <w:spacing w:val="-1"/>
        </w:rPr>
        <w:t xml:space="preserve"> </w:t>
      </w:r>
      <w:r>
        <w:t>like Ethiopia.</w:t>
      </w:r>
    </w:p>
    <w:p w:rsidR="006A602E" w:rsidRDefault="0093492D">
      <w:pPr>
        <w:spacing w:before="62"/>
        <w:ind w:left="4376" w:right="4377"/>
        <w:jc w:val="center"/>
        <w:rPr>
          <w:rFonts w:ascii="Arial"/>
          <w:b/>
          <w:sz w:val="14"/>
        </w:rPr>
      </w:pPr>
      <w:r>
        <w:pict>
          <v:shape id="_x0000_s1026" style="position:absolute;left:0;text-align:left;margin-left:162.1pt;margin-top:13.4pt;width:271.05pt;height:.1pt;z-index:-15728128;mso-wrap-distance-left:0;mso-wrap-distance-right:0;mso-position-horizontal-relative:page" coordorigin="3242,268" coordsize="5421,0" path="m3242,268r5421,e" filled="f" strokecolor="#004080" strokeweight=".48pt">
            <v:path arrowok="t"/>
            <w10:wrap type="topAndBottom" anchorx="page"/>
          </v:shape>
        </w:pict>
      </w:r>
      <w:r>
        <w:rPr>
          <w:rFonts w:ascii="Arial"/>
          <w:b/>
          <w:sz w:val="14"/>
        </w:rPr>
        <w:t>Email:</w:t>
      </w:r>
      <w:r>
        <w:rPr>
          <w:rFonts w:ascii="Arial"/>
          <w:b/>
          <w:spacing w:val="-9"/>
          <w:sz w:val="14"/>
        </w:rPr>
        <w:t xml:space="preserve"> </w:t>
      </w:r>
      <w:hyperlink r:id="rId9">
        <w:r>
          <w:rPr>
            <w:rFonts w:ascii="Arial"/>
            <w:b/>
            <w:sz w:val="14"/>
          </w:rPr>
          <w:t>beshir.bedru@aau.edu.et</w:t>
        </w:r>
      </w:hyperlink>
    </w:p>
    <w:p w:rsidR="006A602E" w:rsidRDefault="006A602E">
      <w:pPr>
        <w:jc w:val="center"/>
        <w:rPr>
          <w:rFonts w:ascii="Arial"/>
          <w:sz w:val="14"/>
        </w:rPr>
        <w:sectPr w:rsidR="006A602E">
          <w:type w:val="continuous"/>
          <w:pgSz w:w="11920" w:h="16850"/>
          <w:pgMar w:top="920" w:right="500" w:bottom="280" w:left="500" w:header="720" w:footer="720" w:gutter="0"/>
          <w:cols w:space="720"/>
        </w:sectPr>
      </w:pPr>
    </w:p>
    <w:p w:rsidR="006A602E" w:rsidRDefault="0093492D">
      <w:pPr>
        <w:spacing w:before="52"/>
        <w:ind w:left="220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lastRenderedPageBreak/>
        <w:t>Notes/Comments:</w:t>
      </w:r>
    </w:p>
    <w:p w:rsidR="006A602E" w:rsidRDefault="006A602E">
      <w:pPr>
        <w:pStyle w:val="BodyText"/>
        <w:spacing w:before="11"/>
        <w:rPr>
          <w:rFonts w:ascii="Cambria"/>
          <w:b/>
          <w:sz w:val="18"/>
        </w:rPr>
      </w:pPr>
    </w:p>
    <w:p w:rsidR="006A602E" w:rsidRDefault="0093492D">
      <w:pPr>
        <w:pStyle w:val="Heading1"/>
      </w:pPr>
      <w:r>
        <w:rPr>
          <w:w w:val="85"/>
        </w:rPr>
        <w:t>Presenting</w:t>
      </w:r>
      <w:r>
        <w:rPr>
          <w:spacing w:val="7"/>
          <w:w w:val="85"/>
        </w:rPr>
        <w:t xml:space="preserve"> </w:t>
      </w:r>
      <w:r>
        <w:rPr>
          <w:w w:val="85"/>
        </w:rPr>
        <w:t>author</w:t>
      </w:r>
      <w:r>
        <w:rPr>
          <w:spacing w:val="9"/>
          <w:w w:val="85"/>
        </w:rPr>
        <w:t xml:space="preserve"> </w:t>
      </w:r>
      <w:r>
        <w:rPr>
          <w:w w:val="85"/>
        </w:rPr>
        <w:t>details</w:t>
      </w:r>
    </w:p>
    <w:p w:rsidR="006A602E" w:rsidRDefault="0093492D">
      <w:pPr>
        <w:spacing w:before="3" w:line="249" w:lineRule="exact"/>
        <w:ind w:left="119"/>
      </w:pPr>
      <w:r>
        <w:rPr>
          <w:rFonts w:ascii="Microsoft Sans Serif"/>
          <w:w w:val="95"/>
        </w:rPr>
        <w:t>Full</w:t>
      </w:r>
      <w:r>
        <w:rPr>
          <w:rFonts w:ascii="Microsoft Sans Serif"/>
          <w:spacing w:val="-4"/>
          <w:w w:val="95"/>
        </w:rPr>
        <w:t xml:space="preserve"> </w:t>
      </w:r>
      <w:r>
        <w:rPr>
          <w:rFonts w:ascii="Microsoft Sans Serif"/>
          <w:w w:val="95"/>
        </w:rPr>
        <w:t>name:</w:t>
      </w:r>
      <w:r>
        <w:rPr>
          <w:rFonts w:ascii="Microsoft Sans Serif"/>
          <w:spacing w:val="-4"/>
          <w:w w:val="95"/>
        </w:rPr>
        <w:t xml:space="preserve"> </w:t>
      </w:r>
      <w:proofErr w:type="spellStart"/>
      <w:r>
        <w:rPr>
          <w:w w:val="95"/>
        </w:rPr>
        <w:t>Beshir</w:t>
      </w:r>
      <w:proofErr w:type="spellEnd"/>
      <w:r>
        <w:rPr>
          <w:spacing w:val="-3"/>
          <w:w w:val="95"/>
        </w:rPr>
        <w:t xml:space="preserve"> </w:t>
      </w:r>
      <w:proofErr w:type="spellStart"/>
      <w:r>
        <w:rPr>
          <w:w w:val="95"/>
        </w:rPr>
        <w:t>Brdru</w:t>
      </w:r>
      <w:proofErr w:type="spellEnd"/>
      <w:r>
        <w:rPr>
          <w:spacing w:val="-2"/>
          <w:w w:val="95"/>
        </w:rPr>
        <w:t xml:space="preserve"> </w:t>
      </w:r>
      <w:r>
        <w:rPr>
          <w:w w:val="95"/>
        </w:rPr>
        <w:t>Nasir</w:t>
      </w:r>
    </w:p>
    <w:p w:rsidR="006A602E" w:rsidRDefault="0093492D">
      <w:pPr>
        <w:spacing w:line="245" w:lineRule="exact"/>
        <w:ind w:left="119"/>
        <w:rPr>
          <w:rFonts w:ascii="Microsoft Sans Serif"/>
        </w:rPr>
      </w:pPr>
      <w:r>
        <w:rPr>
          <w:rFonts w:ascii="Microsoft Sans Serif"/>
          <w:w w:val="95"/>
        </w:rPr>
        <w:t>Contact</w:t>
      </w:r>
      <w:r>
        <w:rPr>
          <w:rFonts w:ascii="Microsoft Sans Serif"/>
          <w:spacing w:val="-12"/>
          <w:w w:val="95"/>
        </w:rPr>
        <w:t xml:space="preserve"> </w:t>
      </w:r>
      <w:r>
        <w:rPr>
          <w:rFonts w:ascii="Microsoft Sans Serif"/>
          <w:w w:val="95"/>
        </w:rPr>
        <w:t>number:</w:t>
      </w:r>
      <w:r>
        <w:rPr>
          <w:rFonts w:ascii="Microsoft Sans Serif"/>
          <w:spacing w:val="-10"/>
          <w:w w:val="95"/>
        </w:rPr>
        <w:t xml:space="preserve"> </w:t>
      </w:r>
      <w:r>
        <w:rPr>
          <w:rFonts w:ascii="Microsoft Sans Serif"/>
          <w:w w:val="95"/>
        </w:rPr>
        <w:t>+251910431034</w:t>
      </w:r>
    </w:p>
    <w:p w:rsidR="006A602E" w:rsidRDefault="0093492D">
      <w:pPr>
        <w:spacing w:before="69"/>
        <w:ind w:left="119"/>
        <w:rPr>
          <w:rFonts w:ascii="Arial MT"/>
        </w:rPr>
      </w:pPr>
      <w:r>
        <w:rPr>
          <w:rFonts w:ascii="Microsoft Sans Serif"/>
        </w:rPr>
        <w:t>Mail</w:t>
      </w:r>
      <w:r>
        <w:rPr>
          <w:rFonts w:ascii="Microsoft Sans Serif"/>
          <w:spacing w:val="-9"/>
        </w:rPr>
        <w:t xml:space="preserve"> </w:t>
      </w:r>
      <w:r>
        <w:rPr>
          <w:rFonts w:ascii="Microsoft Sans Serif"/>
        </w:rPr>
        <w:t>id:</w:t>
      </w:r>
      <w:r>
        <w:rPr>
          <w:rFonts w:ascii="Microsoft Sans Serif"/>
          <w:spacing w:val="45"/>
        </w:rPr>
        <w:t xml:space="preserve"> </w:t>
      </w:r>
      <w:r>
        <w:rPr>
          <w:rFonts w:ascii="Arial MT"/>
        </w:rPr>
        <w:t>Email:</w:t>
      </w:r>
      <w:r>
        <w:rPr>
          <w:rFonts w:ascii="Arial MT"/>
          <w:spacing w:val="-6"/>
        </w:rPr>
        <w:t xml:space="preserve"> </w:t>
      </w:r>
      <w:hyperlink r:id="rId10">
        <w:r>
          <w:rPr>
            <w:rFonts w:ascii="Arial MT"/>
          </w:rPr>
          <w:t>beshir.bedru@aau.edu.et</w:t>
        </w:r>
      </w:hyperlink>
    </w:p>
    <w:p w:rsidR="006A602E" w:rsidRDefault="006A602E">
      <w:pPr>
        <w:pStyle w:val="BodyText"/>
        <w:spacing w:before="9"/>
        <w:rPr>
          <w:rFonts w:ascii="Arial MT"/>
          <w:sz w:val="19"/>
        </w:rPr>
      </w:pPr>
    </w:p>
    <w:p w:rsidR="006A602E" w:rsidRDefault="0093492D">
      <w:pPr>
        <w:spacing w:before="1"/>
        <w:ind w:left="119"/>
        <w:rPr>
          <w:rFonts w:ascii="Microsoft Sans Serif"/>
        </w:rPr>
      </w:pPr>
      <w:r>
        <w:rPr>
          <w:rFonts w:ascii="Microsoft Sans Serif"/>
          <w:w w:val="90"/>
        </w:rPr>
        <w:t>Category:</w:t>
      </w:r>
      <w:r>
        <w:rPr>
          <w:rFonts w:ascii="Microsoft Sans Serif"/>
          <w:spacing w:val="18"/>
          <w:w w:val="90"/>
        </w:rPr>
        <w:t xml:space="preserve"> </w:t>
      </w:r>
      <w:r>
        <w:rPr>
          <w:rFonts w:ascii="Microsoft Sans Serif"/>
          <w:w w:val="90"/>
        </w:rPr>
        <w:t>(Oral</w:t>
      </w:r>
      <w:r>
        <w:rPr>
          <w:rFonts w:ascii="Microsoft Sans Serif"/>
          <w:spacing w:val="18"/>
          <w:w w:val="90"/>
        </w:rPr>
        <w:t xml:space="preserve"> </w:t>
      </w:r>
      <w:r>
        <w:rPr>
          <w:rFonts w:ascii="Microsoft Sans Serif"/>
          <w:w w:val="90"/>
        </w:rPr>
        <w:t>presentation)</w:t>
      </w:r>
    </w:p>
    <w:p w:rsidR="006A602E" w:rsidRDefault="006A602E">
      <w:pPr>
        <w:rPr>
          <w:rFonts w:ascii="Microsoft Sans Serif"/>
        </w:rPr>
        <w:sectPr w:rsidR="006A602E">
          <w:pgSz w:w="11920" w:h="16850"/>
          <w:pgMar w:top="940" w:right="500" w:bottom="280" w:left="500" w:header="720" w:footer="720" w:gutter="0"/>
          <w:cols w:space="720"/>
        </w:sectPr>
      </w:pPr>
    </w:p>
    <w:p w:rsidR="006A602E" w:rsidRDefault="006A602E">
      <w:pPr>
        <w:pStyle w:val="BodyText"/>
        <w:spacing w:before="7"/>
        <w:rPr>
          <w:rFonts w:ascii="Microsoft Sans Serif"/>
          <w:sz w:val="17"/>
        </w:rPr>
      </w:pPr>
    </w:p>
    <w:sectPr w:rsidR="006A602E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3B69B1"/>
    <w:multiLevelType w:val="hybridMultilevel"/>
    <w:tmpl w:val="0816B6AC"/>
    <w:lvl w:ilvl="0" w:tplc="7098D186">
      <w:start w:val="1"/>
      <w:numFmt w:val="decimal"/>
      <w:lvlText w:val="%1."/>
      <w:lvlJc w:val="left"/>
      <w:pPr>
        <w:ind w:left="96" w:hanging="192"/>
        <w:jc w:val="left"/>
      </w:pPr>
      <w:rPr>
        <w:rFonts w:ascii="Times New Roman" w:eastAsia="Times New Roman" w:hAnsi="Times New Roman" w:cs="Times New Roman" w:hint="default"/>
        <w:w w:val="99"/>
        <w:sz w:val="19"/>
        <w:szCs w:val="19"/>
        <w:lang w:val="en-US" w:eastAsia="en-US" w:bidi="ar-SA"/>
      </w:rPr>
    </w:lvl>
    <w:lvl w:ilvl="1" w:tplc="7FF6A7C2">
      <w:numFmt w:val="bullet"/>
      <w:lvlText w:val="•"/>
      <w:lvlJc w:val="left"/>
      <w:pPr>
        <w:ind w:left="643" w:hanging="192"/>
      </w:pPr>
      <w:rPr>
        <w:rFonts w:hint="default"/>
        <w:lang w:val="en-US" w:eastAsia="en-US" w:bidi="ar-SA"/>
      </w:rPr>
    </w:lvl>
    <w:lvl w:ilvl="2" w:tplc="3DE27948">
      <w:numFmt w:val="bullet"/>
      <w:lvlText w:val="•"/>
      <w:lvlJc w:val="left"/>
      <w:pPr>
        <w:ind w:left="1186" w:hanging="192"/>
      </w:pPr>
      <w:rPr>
        <w:rFonts w:hint="default"/>
        <w:lang w:val="en-US" w:eastAsia="en-US" w:bidi="ar-SA"/>
      </w:rPr>
    </w:lvl>
    <w:lvl w:ilvl="3" w:tplc="641A933E">
      <w:numFmt w:val="bullet"/>
      <w:lvlText w:val="•"/>
      <w:lvlJc w:val="left"/>
      <w:pPr>
        <w:ind w:left="1730" w:hanging="192"/>
      </w:pPr>
      <w:rPr>
        <w:rFonts w:hint="default"/>
        <w:lang w:val="en-US" w:eastAsia="en-US" w:bidi="ar-SA"/>
      </w:rPr>
    </w:lvl>
    <w:lvl w:ilvl="4" w:tplc="488A27DC">
      <w:numFmt w:val="bullet"/>
      <w:lvlText w:val="•"/>
      <w:lvlJc w:val="left"/>
      <w:pPr>
        <w:ind w:left="2273" w:hanging="192"/>
      </w:pPr>
      <w:rPr>
        <w:rFonts w:hint="default"/>
        <w:lang w:val="en-US" w:eastAsia="en-US" w:bidi="ar-SA"/>
      </w:rPr>
    </w:lvl>
    <w:lvl w:ilvl="5" w:tplc="8A765DC0">
      <w:numFmt w:val="bullet"/>
      <w:lvlText w:val="•"/>
      <w:lvlJc w:val="left"/>
      <w:pPr>
        <w:ind w:left="2817" w:hanging="192"/>
      </w:pPr>
      <w:rPr>
        <w:rFonts w:hint="default"/>
        <w:lang w:val="en-US" w:eastAsia="en-US" w:bidi="ar-SA"/>
      </w:rPr>
    </w:lvl>
    <w:lvl w:ilvl="6" w:tplc="0CC2AF42">
      <w:numFmt w:val="bullet"/>
      <w:lvlText w:val="•"/>
      <w:lvlJc w:val="left"/>
      <w:pPr>
        <w:ind w:left="3360" w:hanging="192"/>
      </w:pPr>
      <w:rPr>
        <w:rFonts w:hint="default"/>
        <w:lang w:val="en-US" w:eastAsia="en-US" w:bidi="ar-SA"/>
      </w:rPr>
    </w:lvl>
    <w:lvl w:ilvl="7" w:tplc="1B4A64B4">
      <w:numFmt w:val="bullet"/>
      <w:lvlText w:val="•"/>
      <w:lvlJc w:val="left"/>
      <w:pPr>
        <w:ind w:left="3904" w:hanging="192"/>
      </w:pPr>
      <w:rPr>
        <w:rFonts w:hint="default"/>
        <w:lang w:val="en-US" w:eastAsia="en-US" w:bidi="ar-SA"/>
      </w:rPr>
    </w:lvl>
    <w:lvl w:ilvl="8" w:tplc="E2509362">
      <w:numFmt w:val="bullet"/>
      <w:lvlText w:val="•"/>
      <w:lvlJc w:val="left"/>
      <w:pPr>
        <w:ind w:left="4447" w:hanging="1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6A602E"/>
    <w:rsid w:val="006A602E"/>
    <w:rsid w:val="0093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3"/>
      <w:ind w:left="119" w:right="134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6" w:right="115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73"/>
      <w:ind w:left="119" w:right="134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6" w:right="11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s://doi.org/10.1371/journal.pone.022735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371/journa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eshir.bedru@aau.edu.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shir.bedru@aau.edu.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Breast Cancer 2021</cp:lastModifiedBy>
  <cp:revision>2</cp:revision>
  <dcterms:created xsi:type="dcterms:W3CDTF">2022-11-14T05:02:00Z</dcterms:created>
  <dcterms:modified xsi:type="dcterms:W3CDTF">2022-11-14T05:02:00Z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2022-11-14T00:00:00Z</vt:filetime>
  </property>
</Properties>
</file>