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296" w:rsidRDefault="008A0B57">
      <w:pPr>
        <w:pStyle w:val="Title"/>
      </w:pPr>
      <w:bookmarkStart w:id="0" w:name="Why_not_small_scale_local_AD?"/>
      <w:bookmarkStart w:id="1" w:name="_GoBack"/>
      <w:bookmarkEnd w:id="0"/>
      <w:bookmarkEnd w:id="1"/>
      <w:r>
        <w:rPr>
          <w:color w:val="337AB7"/>
          <w:w w:val="95"/>
        </w:rPr>
        <w:t>Why</w:t>
      </w:r>
      <w:r>
        <w:rPr>
          <w:color w:val="337AB7"/>
          <w:spacing w:val="20"/>
          <w:w w:val="95"/>
        </w:rPr>
        <w:t xml:space="preserve"> </w:t>
      </w:r>
      <w:r>
        <w:rPr>
          <w:color w:val="337AB7"/>
          <w:w w:val="95"/>
        </w:rPr>
        <w:t>not</w:t>
      </w:r>
      <w:r>
        <w:rPr>
          <w:color w:val="337AB7"/>
          <w:spacing w:val="21"/>
          <w:w w:val="95"/>
        </w:rPr>
        <w:t xml:space="preserve"> </w:t>
      </w:r>
      <w:r>
        <w:rPr>
          <w:color w:val="337AB7"/>
          <w:w w:val="95"/>
        </w:rPr>
        <w:t>small</w:t>
      </w:r>
      <w:r>
        <w:rPr>
          <w:color w:val="337AB7"/>
          <w:spacing w:val="20"/>
          <w:w w:val="95"/>
        </w:rPr>
        <w:t xml:space="preserve"> </w:t>
      </w:r>
      <w:r>
        <w:rPr>
          <w:color w:val="337AB7"/>
          <w:w w:val="95"/>
        </w:rPr>
        <w:t>scale</w:t>
      </w:r>
      <w:r>
        <w:rPr>
          <w:color w:val="337AB7"/>
          <w:spacing w:val="21"/>
          <w:w w:val="95"/>
        </w:rPr>
        <w:t xml:space="preserve"> </w:t>
      </w:r>
      <w:r>
        <w:rPr>
          <w:color w:val="337AB7"/>
          <w:w w:val="95"/>
        </w:rPr>
        <w:t>local</w:t>
      </w:r>
      <w:r>
        <w:rPr>
          <w:color w:val="337AB7"/>
          <w:spacing w:val="21"/>
          <w:w w:val="95"/>
        </w:rPr>
        <w:t xml:space="preserve"> </w:t>
      </w:r>
      <w:r>
        <w:rPr>
          <w:color w:val="337AB7"/>
          <w:w w:val="95"/>
        </w:rPr>
        <w:t>AD?</w:t>
      </w:r>
    </w:p>
    <w:p w:rsidR="00485296" w:rsidRDefault="008A0B57">
      <w:pPr>
        <w:pStyle w:val="BodyText"/>
        <w:tabs>
          <w:tab w:val="left" w:pos="2310"/>
        </w:tabs>
        <w:spacing w:before="64"/>
        <w:ind w:left="380"/>
        <w:rPr>
          <w:rFonts w:ascii="Arial MT"/>
        </w:rPr>
      </w:pPr>
      <w:r>
        <w:rPr>
          <w:rFonts w:ascii="Arial MT"/>
        </w:rPr>
        <w:t>Christopher</w:t>
      </w:r>
      <w:r>
        <w:rPr>
          <w:rFonts w:ascii="Arial MT"/>
          <w:spacing w:val="-1"/>
        </w:rPr>
        <w:t xml:space="preserve"> </w:t>
      </w:r>
      <w:proofErr w:type="spellStart"/>
      <w:r>
        <w:rPr>
          <w:rFonts w:ascii="Arial MT"/>
        </w:rPr>
        <w:t>Reynell</w:t>
      </w:r>
      <w:proofErr w:type="spellEnd"/>
      <w:r>
        <w:rPr>
          <w:rFonts w:ascii="Arial MT"/>
        </w:rPr>
        <w:tab/>
      </w:r>
      <w:proofErr w:type="spellStart"/>
      <w:r>
        <w:rPr>
          <w:rFonts w:ascii="Arial MT"/>
        </w:rPr>
        <w:t>Bioplex</w:t>
      </w:r>
      <w:proofErr w:type="spellEnd"/>
      <w:r>
        <w:rPr>
          <w:rFonts w:ascii="Arial MT"/>
          <w:spacing w:val="50"/>
        </w:rPr>
        <w:t xml:space="preserve"> </w:t>
      </w:r>
      <w:r>
        <w:rPr>
          <w:rFonts w:ascii="Arial MT"/>
        </w:rPr>
        <w:t>UK</w:t>
      </w:r>
    </w:p>
    <w:p w:rsidR="00485296" w:rsidRDefault="00485296">
      <w:pPr>
        <w:pStyle w:val="BodyText"/>
        <w:rPr>
          <w:rFonts w:ascii="Arial MT"/>
          <w:sz w:val="20"/>
        </w:rPr>
      </w:pPr>
    </w:p>
    <w:p w:rsidR="00485296" w:rsidRDefault="00485296">
      <w:pPr>
        <w:rPr>
          <w:rFonts w:ascii="Arial MT"/>
          <w:sz w:val="20"/>
        </w:rPr>
        <w:sectPr w:rsidR="00485296">
          <w:type w:val="continuous"/>
          <w:pgSz w:w="11920" w:h="16840"/>
          <w:pgMar w:top="600" w:right="480" w:bottom="280" w:left="340" w:header="720" w:footer="720" w:gutter="0"/>
          <w:cols w:space="720"/>
        </w:sectPr>
      </w:pPr>
    </w:p>
    <w:p w:rsidR="00485296" w:rsidRDefault="00485296">
      <w:pPr>
        <w:pStyle w:val="BodyText"/>
        <w:spacing w:before="6"/>
        <w:rPr>
          <w:rFonts w:ascii="Arial MT"/>
          <w:sz w:val="19"/>
        </w:rPr>
      </w:pPr>
    </w:p>
    <w:p w:rsidR="00485296" w:rsidRDefault="008A0B57">
      <w:pPr>
        <w:pStyle w:val="Heading1"/>
        <w:ind w:left="380"/>
        <w:jc w:val="both"/>
      </w:pPr>
      <w:bookmarkStart w:id="2" w:name="Abstract_(300_word_limit)"/>
      <w:bookmarkEnd w:id="2"/>
      <w:r>
        <w:rPr>
          <w:color w:val="BF5A14"/>
        </w:rPr>
        <w:t>Abstract (300 word</w:t>
      </w:r>
      <w:r>
        <w:rPr>
          <w:color w:val="BF5A14"/>
          <w:spacing w:val="-1"/>
        </w:rPr>
        <w:t xml:space="preserve"> </w:t>
      </w:r>
      <w:r>
        <w:rPr>
          <w:color w:val="BF5A14"/>
        </w:rPr>
        <w:t>limit)</w:t>
      </w:r>
    </w:p>
    <w:p w:rsidR="00485296" w:rsidRDefault="008A0B57">
      <w:pPr>
        <w:pStyle w:val="BodyText"/>
        <w:spacing w:before="88" w:line="276" w:lineRule="auto"/>
        <w:ind w:left="380"/>
        <w:jc w:val="both"/>
      </w:pPr>
      <w:r>
        <w:rPr>
          <w:w w:val="95"/>
        </w:rPr>
        <w:t>Over</w:t>
      </w:r>
      <w:r>
        <w:rPr>
          <w:spacing w:val="-9"/>
          <w:w w:val="95"/>
        </w:rPr>
        <w:t xml:space="preserve"> </w:t>
      </w:r>
      <w:r>
        <w:rPr>
          <w:w w:val="95"/>
        </w:rPr>
        <w:t>the</w:t>
      </w:r>
      <w:r>
        <w:rPr>
          <w:spacing w:val="-8"/>
          <w:w w:val="95"/>
        </w:rPr>
        <w:t xml:space="preserve"> </w:t>
      </w:r>
      <w:r>
        <w:rPr>
          <w:w w:val="95"/>
        </w:rPr>
        <w:t>past</w:t>
      </w:r>
      <w:r>
        <w:rPr>
          <w:spacing w:val="-8"/>
          <w:w w:val="95"/>
        </w:rPr>
        <w:t xml:space="preserve"> </w:t>
      </w:r>
      <w:r>
        <w:rPr>
          <w:w w:val="95"/>
        </w:rPr>
        <w:t>20</w:t>
      </w:r>
      <w:r>
        <w:rPr>
          <w:spacing w:val="-8"/>
          <w:w w:val="95"/>
        </w:rPr>
        <w:t xml:space="preserve"> </w:t>
      </w:r>
      <w:r>
        <w:rPr>
          <w:w w:val="95"/>
        </w:rPr>
        <w:t>years</w:t>
      </w:r>
      <w:r>
        <w:rPr>
          <w:spacing w:val="-8"/>
          <w:w w:val="95"/>
        </w:rPr>
        <w:t xml:space="preserve"> </w:t>
      </w:r>
      <w:r>
        <w:rPr>
          <w:w w:val="95"/>
        </w:rPr>
        <w:t>the</w:t>
      </w:r>
      <w:r>
        <w:rPr>
          <w:spacing w:val="-8"/>
          <w:w w:val="95"/>
        </w:rPr>
        <w:t xml:space="preserve"> </w:t>
      </w:r>
      <w:r>
        <w:rPr>
          <w:w w:val="95"/>
        </w:rPr>
        <w:t>majority</w:t>
      </w:r>
      <w:r>
        <w:rPr>
          <w:spacing w:val="-8"/>
          <w:w w:val="95"/>
        </w:rPr>
        <w:t xml:space="preserve"> </w:t>
      </w:r>
      <w:r>
        <w:rPr>
          <w:w w:val="95"/>
        </w:rPr>
        <w:t>of</w:t>
      </w:r>
      <w:r>
        <w:rPr>
          <w:spacing w:val="-4"/>
          <w:w w:val="95"/>
        </w:rPr>
        <w:t xml:space="preserve"> </w:t>
      </w:r>
      <w:r>
        <w:rPr>
          <w:w w:val="95"/>
        </w:rPr>
        <w:t>anaerobic</w:t>
      </w:r>
      <w:r>
        <w:rPr>
          <w:spacing w:val="-8"/>
          <w:w w:val="95"/>
        </w:rPr>
        <w:t xml:space="preserve"> </w:t>
      </w:r>
      <w:r>
        <w:rPr>
          <w:w w:val="95"/>
        </w:rPr>
        <w:t>digesters</w:t>
      </w:r>
      <w:r>
        <w:rPr>
          <w:spacing w:val="-8"/>
          <w:w w:val="95"/>
        </w:rPr>
        <w:t xml:space="preserve"> </w:t>
      </w:r>
      <w:r>
        <w:rPr>
          <w:w w:val="95"/>
        </w:rPr>
        <w:t>built</w:t>
      </w:r>
      <w:r>
        <w:rPr>
          <w:spacing w:val="-8"/>
          <w:w w:val="95"/>
        </w:rPr>
        <w:t xml:space="preserve"> </w:t>
      </w:r>
      <w:r>
        <w:rPr>
          <w:w w:val="95"/>
        </w:rPr>
        <w:t>in</w:t>
      </w:r>
      <w:r>
        <w:rPr>
          <w:spacing w:val="-8"/>
          <w:w w:val="95"/>
        </w:rPr>
        <w:t xml:space="preserve"> </w:t>
      </w:r>
      <w:r>
        <w:rPr>
          <w:w w:val="95"/>
        </w:rPr>
        <w:t>the</w:t>
      </w:r>
      <w:r>
        <w:rPr>
          <w:spacing w:val="-43"/>
          <w:w w:val="95"/>
        </w:rPr>
        <w:t xml:space="preserve"> </w:t>
      </w:r>
      <w:r>
        <w:t>UK are of a size to produce 0.5 to 2MW of electricity or the</w:t>
      </w:r>
      <w:r>
        <w:rPr>
          <w:spacing w:val="1"/>
        </w:rPr>
        <w:t xml:space="preserve"> </w:t>
      </w:r>
      <w:r>
        <w:rPr>
          <w:w w:val="90"/>
        </w:rPr>
        <w:t xml:space="preserve">equivalent energy when the biogas (as </w:t>
      </w:r>
      <w:proofErr w:type="spellStart"/>
      <w:r>
        <w:rPr>
          <w:w w:val="90"/>
        </w:rPr>
        <w:t>biomethane</w:t>
      </w:r>
      <w:proofErr w:type="spellEnd"/>
      <w:r>
        <w:rPr>
          <w:w w:val="90"/>
        </w:rPr>
        <w:t>) is pumped into the</w:t>
      </w:r>
      <w:r>
        <w:rPr>
          <w:spacing w:val="1"/>
          <w:w w:val="90"/>
        </w:rPr>
        <w:t xml:space="preserve"> </w:t>
      </w:r>
      <w:r>
        <w:t>national</w:t>
      </w:r>
      <w:r>
        <w:rPr>
          <w:spacing w:val="-1"/>
        </w:rPr>
        <w:t xml:space="preserve"> </w:t>
      </w:r>
      <w:r>
        <w:t>gas grid.</w:t>
      </w:r>
    </w:p>
    <w:p w:rsidR="00485296" w:rsidRDefault="008A0B57">
      <w:pPr>
        <w:pStyle w:val="BodyText"/>
        <w:spacing w:line="276" w:lineRule="auto"/>
        <w:ind w:left="380"/>
        <w:jc w:val="both"/>
      </w:pPr>
      <w:r>
        <w:rPr>
          <w:w w:val="90"/>
        </w:rPr>
        <w:t>These larger digesters are designed to process maize, beet, grass and</w:t>
      </w:r>
      <w:r>
        <w:rPr>
          <w:spacing w:val="1"/>
          <w:w w:val="90"/>
        </w:rPr>
        <w:t xml:space="preserve"> </w:t>
      </w:r>
      <w:r>
        <w:rPr>
          <w:w w:val="95"/>
        </w:rPr>
        <w:t xml:space="preserve">other grown materials as feedstock. The price of the </w:t>
      </w:r>
      <w:proofErr w:type="spellStart"/>
      <w:r>
        <w:rPr>
          <w:w w:val="95"/>
        </w:rPr>
        <w:t>feedstocks</w:t>
      </w:r>
      <w:proofErr w:type="spellEnd"/>
      <w:r>
        <w:rPr>
          <w:spacing w:val="1"/>
          <w:w w:val="95"/>
        </w:rPr>
        <w:t xml:space="preserve"> </w:t>
      </w:r>
      <w:r>
        <w:rPr>
          <w:w w:val="90"/>
        </w:rPr>
        <w:t>depends on the weather in the growing season, competition from uses</w:t>
      </w:r>
      <w:r>
        <w:rPr>
          <w:spacing w:val="1"/>
          <w:w w:val="90"/>
        </w:rPr>
        <w:t xml:space="preserve"> </w:t>
      </w:r>
      <w:r>
        <w:rPr>
          <w:w w:val="95"/>
        </w:rPr>
        <w:t>such</w:t>
      </w:r>
      <w:r>
        <w:rPr>
          <w:spacing w:val="-5"/>
          <w:w w:val="95"/>
        </w:rPr>
        <w:t xml:space="preserve"> </w:t>
      </w:r>
      <w:r>
        <w:rPr>
          <w:w w:val="95"/>
        </w:rPr>
        <w:t>as</w:t>
      </w:r>
      <w:r>
        <w:rPr>
          <w:spacing w:val="-5"/>
          <w:w w:val="95"/>
        </w:rPr>
        <w:t xml:space="preserve"> </w:t>
      </w:r>
      <w:r>
        <w:rPr>
          <w:w w:val="95"/>
        </w:rPr>
        <w:t>human</w:t>
      </w:r>
      <w:r>
        <w:rPr>
          <w:spacing w:val="-5"/>
          <w:w w:val="95"/>
        </w:rPr>
        <w:t xml:space="preserve"> </w:t>
      </w:r>
      <w:r>
        <w:rPr>
          <w:w w:val="95"/>
        </w:rPr>
        <w:t>and</w:t>
      </w:r>
      <w:r>
        <w:rPr>
          <w:spacing w:val="-5"/>
          <w:w w:val="95"/>
        </w:rPr>
        <w:t xml:space="preserve"> </w:t>
      </w:r>
      <w:r>
        <w:rPr>
          <w:w w:val="95"/>
        </w:rPr>
        <w:t>animal</w:t>
      </w:r>
      <w:r>
        <w:rPr>
          <w:spacing w:val="-5"/>
          <w:w w:val="95"/>
        </w:rPr>
        <w:t xml:space="preserve"> </w:t>
      </w:r>
      <w:r>
        <w:rPr>
          <w:w w:val="95"/>
        </w:rPr>
        <w:t>food</w:t>
      </w:r>
      <w:r>
        <w:rPr>
          <w:spacing w:val="-5"/>
          <w:w w:val="95"/>
        </w:rPr>
        <w:t xml:space="preserve"> </w:t>
      </w:r>
      <w:r>
        <w:rPr>
          <w:w w:val="95"/>
        </w:rPr>
        <w:t>and</w:t>
      </w:r>
      <w:r>
        <w:rPr>
          <w:spacing w:val="-5"/>
          <w:w w:val="95"/>
        </w:rPr>
        <w:t xml:space="preserve"> </w:t>
      </w:r>
      <w:r>
        <w:rPr>
          <w:w w:val="95"/>
        </w:rPr>
        <w:t>transport</w:t>
      </w:r>
      <w:r>
        <w:rPr>
          <w:spacing w:val="-5"/>
          <w:w w:val="95"/>
        </w:rPr>
        <w:t xml:space="preserve"> </w:t>
      </w:r>
      <w:r>
        <w:rPr>
          <w:w w:val="95"/>
        </w:rPr>
        <w:t>costs.</w:t>
      </w:r>
    </w:p>
    <w:p w:rsidR="00485296" w:rsidRDefault="008A0B57">
      <w:pPr>
        <w:pStyle w:val="BodyText"/>
        <w:spacing w:line="276" w:lineRule="auto"/>
        <w:ind w:left="380"/>
        <w:jc w:val="both"/>
      </w:pPr>
      <w:r>
        <w:rPr>
          <w:w w:val="90"/>
        </w:rPr>
        <w:t>Recently</w:t>
      </w:r>
      <w:r>
        <w:rPr>
          <w:spacing w:val="-7"/>
          <w:w w:val="90"/>
        </w:rPr>
        <w:t xml:space="preserve"> </w:t>
      </w:r>
      <w:r>
        <w:rPr>
          <w:w w:val="90"/>
        </w:rPr>
        <w:t>there</w:t>
      </w:r>
      <w:r>
        <w:rPr>
          <w:spacing w:val="-7"/>
          <w:w w:val="90"/>
        </w:rPr>
        <w:t xml:space="preserve"> </w:t>
      </w:r>
      <w:r>
        <w:rPr>
          <w:w w:val="90"/>
        </w:rPr>
        <w:t>have</w:t>
      </w:r>
      <w:r>
        <w:rPr>
          <w:spacing w:val="-7"/>
          <w:w w:val="90"/>
        </w:rPr>
        <w:t xml:space="preserve"> </w:t>
      </w:r>
      <w:r>
        <w:rPr>
          <w:w w:val="90"/>
        </w:rPr>
        <w:t>been</w:t>
      </w:r>
      <w:r>
        <w:rPr>
          <w:spacing w:val="-7"/>
          <w:w w:val="90"/>
        </w:rPr>
        <w:t xml:space="preserve"> </w:t>
      </w:r>
      <w:r>
        <w:rPr>
          <w:w w:val="90"/>
        </w:rPr>
        <w:t>technical</w:t>
      </w:r>
      <w:r>
        <w:rPr>
          <w:spacing w:val="-7"/>
          <w:w w:val="90"/>
        </w:rPr>
        <w:t xml:space="preserve"> </w:t>
      </w:r>
      <w:r>
        <w:rPr>
          <w:w w:val="90"/>
        </w:rPr>
        <w:t>advances</w:t>
      </w:r>
      <w:r>
        <w:rPr>
          <w:spacing w:val="-7"/>
          <w:w w:val="90"/>
        </w:rPr>
        <w:t xml:space="preserve"> </w:t>
      </w:r>
      <w:r>
        <w:rPr>
          <w:w w:val="90"/>
        </w:rPr>
        <w:t>in</w:t>
      </w:r>
      <w:r>
        <w:rPr>
          <w:spacing w:val="-7"/>
          <w:w w:val="90"/>
        </w:rPr>
        <w:t xml:space="preserve"> </w:t>
      </w:r>
      <w:r>
        <w:rPr>
          <w:w w:val="90"/>
        </w:rPr>
        <w:t>smaller</w:t>
      </w:r>
      <w:r>
        <w:rPr>
          <w:spacing w:val="-6"/>
          <w:w w:val="90"/>
        </w:rPr>
        <w:t xml:space="preserve"> </w:t>
      </w:r>
      <w:r>
        <w:rPr>
          <w:w w:val="90"/>
        </w:rPr>
        <w:t>sized</w:t>
      </w:r>
      <w:r>
        <w:rPr>
          <w:spacing w:val="-7"/>
          <w:w w:val="90"/>
        </w:rPr>
        <w:t xml:space="preserve"> </w:t>
      </w:r>
      <w:r>
        <w:rPr>
          <w:w w:val="90"/>
        </w:rPr>
        <w:t>digesters,</w:t>
      </w:r>
      <w:r>
        <w:rPr>
          <w:spacing w:val="-41"/>
          <w:w w:val="90"/>
        </w:rPr>
        <w:t xml:space="preserve"> </w:t>
      </w:r>
      <w:r>
        <w:rPr>
          <w:w w:val="90"/>
        </w:rPr>
        <w:t>to be used to treat the waste on average sized farms, food proces</w:t>
      </w:r>
      <w:r>
        <w:rPr>
          <w:w w:val="90"/>
        </w:rPr>
        <w:t>sors</w:t>
      </w:r>
      <w:r>
        <w:rPr>
          <w:spacing w:val="1"/>
          <w:w w:val="90"/>
        </w:rPr>
        <w:t xml:space="preserve"> </w:t>
      </w:r>
      <w:r>
        <w:rPr>
          <w:w w:val="95"/>
        </w:rPr>
        <w:t>and</w:t>
      </w:r>
      <w:r>
        <w:rPr>
          <w:spacing w:val="1"/>
          <w:w w:val="95"/>
        </w:rPr>
        <w:t xml:space="preserve"> </w:t>
      </w:r>
      <w:r>
        <w:rPr>
          <w:w w:val="95"/>
        </w:rPr>
        <w:t>communities.</w:t>
      </w:r>
    </w:p>
    <w:p w:rsidR="00485296" w:rsidRDefault="008A0B57">
      <w:pPr>
        <w:pStyle w:val="BodyText"/>
        <w:spacing w:before="80" w:line="276" w:lineRule="auto"/>
        <w:ind w:left="380"/>
        <w:jc w:val="both"/>
      </w:pPr>
      <w:r>
        <w:rPr>
          <w:w w:val="95"/>
        </w:rPr>
        <w:t>On a typical farm, the digester feedstock can be a mixture of farm</w:t>
      </w:r>
      <w:r>
        <w:rPr>
          <w:spacing w:val="1"/>
          <w:w w:val="95"/>
        </w:rPr>
        <w:t xml:space="preserve"> </w:t>
      </w:r>
      <w:r>
        <w:rPr>
          <w:w w:val="90"/>
        </w:rPr>
        <w:t xml:space="preserve">animal and horse stable manure plus waste vegetation </w:t>
      </w:r>
      <w:proofErr w:type="spellStart"/>
      <w:r>
        <w:rPr>
          <w:w w:val="90"/>
        </w:rPr>
        <w:t>eg</w:t>
      </w:r>
      <w:proofErr w:type="spellEnd"/>
      <w:r>
        <w:rPr>
          <w:w w:val="90"/>
        </w:rPr>
        <w:t xml:space="preserve"> lawn mower</w:t>
      </w:r>
      <w:r>
        <w:rPr>
          <w:spacing w:val="1"/>
          <w:w w:val="90"/>
        </w:rPr>
        <w:t xml:space="preserve"> </w:t>
      </w:r>
      <w:r>
        <w:rPr>
          <w:w w:val="95"/>
        </w:rPr>
        <w:t>and pasture clippings. The digester converts the feedstock into a</w:t>
      </w:r>
      <w:r>
        <w:rPr>
          <w:spacing w:val="1"/>
          <w:w w:val="95"/>
        </w:rPr>
        <w:t xml:space="preserve"> </w:t>
      </w:r>
      <w:proofErr w:type="spellStart"/>
      <w:r>
        <w:rPr>
          <w:w w:val="90"/>
        </w:rPr>
        <w:t>pasteurised</w:t>
      </w:r>
      <w:proofErr w:type="spellEnd"/>
      <w:r>
        <w:rPr>
          <w:w w:val="90"/>
        </w:rPr>
        <w:t xml:space="preserve"> peat substitute compos</w:t>
      </w:r>
      <w:r>
        <w:rPr>
          <w:w w:val="90"/>
        </w:rPr>
        <w:t xml:space="preserve">t, natural slow release </w:t>
      </w:r>
      <w:proofErr w:type="spellStart"/>
      <w:r>
        <w:rPr>
          <w:w w:val="90"/>
        </w:rPr>
        <w:t>fertiliser</w:t>
      </w:r>
      <w:proofErr w:type="spellEnd"/>
      <w:r>
        <w:rPr>
          <w:w w:val="90"/>
        </w:rPr>
        <w:t xml:space="preserve"> and</w:t>
      </w:r>
      <w:r>
        <w:rPr>
          <w:spacing w:val="1"/>
          <w:w w:val="90"/>
        </w:rPr>
        <w:t xml:space="preserve"> </w:t>
      </w:r>
      <w:r>
        <w:rPr>
          <w:w w:val="95"/>
        </w:rPr>
        <w:t>biogas. Biogas not only provides fuel for a CHP generator, it can be</w:t>
      </w:r>
      <w:r>
        <w:rPr>
          <w:spacing w:val="-43"/>
          <w:w w:val="95"/>
        </w:rPr>
        <w:t xml:space="preserve"> </w:t>
      </w:r>
      <w:r>
        <w:rPr>
          <w:w w:val="95"/>
        </w:rPr>
        <w:t>bottled</w:t>
      </w:r>
      <w:r>
        <w:rPr>
          <w:spacing w:val="-2"/>
          <w:w w:val="95"/>
        </w:rPr>
        <w:t xml:space="preserve"> </w:t>
      </w:r>
      <w:r>
        <w:rPr>
          <w:w w:val="95"/>
        </w:rPr>
        <w:t>for</w:t>
      </w:r>
      <w:r>
        <w:rPr>
          <w:spacing w:val="-2"/>
          <w:w w:val="95"/>
        </w:rPr>
        <w:t xml:space="preserve"> </w:t>
      </w:r>
      <w:r>
        <w:rPr>
          <w:w w:val="95"/>
        </w:rPr>
        <w:t>use</w:t>
      </w:r>
      <w:r>
        <w:rPr>
          <w:spacing w:val="-1"/>
          <w:w w:val="95"/>
        </w:rPr>
        <w:t xml:space="preserve"> </w:t>
      </w:r>
      <w:r>
        <w:rPr>
          <w:w w:val="95"/>
        </w:rPr>
        <w:t>in</w:t>
      </w:r>
      <w:r>
        <w:rPr>
          <w:spacing w:val="-2"/>
          <w:w w:val="95"/>
        </w:rPr>
        <w:t xml:space="preserve"> </w:t>
      </w:r>
      <w:r>
        <w:rPr>
          <w:w w:val="95"/>
        </w:rPr>
        <w:t>vehicles</w:t>
      </w:r>
      <w:r>
        <w:rPr>
          <w:spacing w:val="-2"/>
          <w:w w:val="95"/>
        </w:rPr>
        <w:t xml:space="preserve"> </w:t>
      </w:r>
      <w:r>
        <w:rPr>
          <w:w w:val="95"/>
        </w:rPr>
        <w:t>and</w:t>
      </w:r>
      <w:r>
        <w:rPr>
          <w:spacing w:val="-1"/>
          <w:w w:val="95"/>
        </w:rPr>
        <w:t xml:space="preserve"> </w:t>
      </w:r>
      <w:r>
        <w:rPr>
          <w:w w:val="95"/>
        </w:rPr>
        <w:t>nearby</w:t>
      </w:r>
      <w:r>
        <w:rPr>
          <w:spacing w:val="-2"/>
          <w:w w:val="95"/>
        </w:rPr>
        <w:t xml:space="preserve"> </w:t>
      </w:r>
      <w:r>
        <w:rPr>
          <w:w w:val="95"/>
        </w:rPr>
        <w:t>buildings.</w:t>
      </w:r>
    </w:p>
    <w:p w:rsidR="00485296" w:rsidRDefault="008A0B57">
      <w:pPr>
        <w:pStyle w:val="BodyText"/>
        <w:spacing w:line="276" w:lineRule="auto"/>
        <w:ind w:left="380"/>
        <w:jc w:val="both"/>
      </w:pPr>
      <w:r>
        <w:rPr>
          <w:w w:val="90"/>
        </w:rPr>
        <w:t>Atmospheric carbon, absorbed by the increase in plant growth can be</w:t>
      </w:r>
      <w:r>
        <w:rPr>
          <w:spacing w:val="1"/>
          <w:w w:val="90"/>
        </w:rPr>
        <w:t xml:space="preserve"> </w:t>
      </w:r>
      <w:r>
        <w:rPr>
          <w:w w:val="90"/>
        </w:rPr>
        <w:t>more than emitted by the generator and gas powered vehicles, so the</w:t>
      </w:r>
      <w:r>
        <w:rPr>
          <w:spacing w:val="1"/>
          <w:w w:val="90"/>
        </w:rPr>
        <w:t xml:space="preserve"> </w:t>
      </w:r>
      <w:r>
        <w:rPr>
          <w:w w:val="95"/>
        </w:rPr>
        <w:t>operation</w:t>
      </w:r>
      <w:r>
        <w:rPr>
          <w:spacing w:val="-8"/>
          <w:w w:val="95"/>
        </w:rPr>
        <w:t xml:space="preserve"> </w:t>
      </w:r>
      <w:r>
        <w:rPr>
          <w:w w:val="95"/>
        </w:rPr>
        <w:t>can</w:t>
      </w:r>
      <w:r>
        <w:rPr>
          <w:spacing w:val="-8"/>
          <w:w w:val="95"/>
        </w:rPr>
        <w:t xml:space="preserve"> </w:t>
      </w:r>
      <w:r>
        <w:rPr>
          <w:w w:val="95"/>
        </w:rPr>
        <w:t>be</w:t>
      </w:r>
      <w:r>
        <w:rPr>
          <w:spacing w:val="-8"/>
          <w:w w:val="95"/>
        </w:rPr>
        <w:t xml:space="preserve"> </w:t>
      </w:r>
      <w:r>
        <w:rPr>
          <w:w w:val="95"/>
        </w:rPr>
        <w:t>classed</w:t>
      </w:r>
      <w:r>
        <w:rPr>
          <w:spacing w:val="-7"/>
          <w:w w:val="95"/>
        </w:rPr>
        <w:t xml:space="preserve"> </w:t>
      </w:r>
      <w:r>
        <w:rPr>
          <w:w w:val="95"/>
        </w:rPr>
        <w:t>as</w:t>
      </w:r>
      <w:r>
        <w:rPr>
          <w:spacing w:val="-8"/>
          <w:w w:val="95"/>
        </w:rPr>
        <w:t xml:space="preserve"> </w:t>
      </w:r>
      <w:r>
        <w:rPr>
          <w:w w:val="95"/>
        </w:rPr>
        <w:t>carbon</w:t>
      </w:r>
      <w:r>
        <w:rPr>
          <w:spacing w:val="-8"/>
          <w:w w:val="95"/>
        </w:rPr>
        <w:t xml:space="preserve"> </w:t>
      </w:r>
      <w:r>
        <w:rPr>
          <w:w w:val="95"/>
        </w:rPr>
        <w:t>capture</w:t>
      </w:r>
      <w:r>
        <w:rPr>
          <w:spacing w:val="-7"/>
          <w:w w:val="95"/>
        </w:rPr>
        <w:t xml:space="preserve"> </w:t>
      </w:r>
      <w:r>
        <w:rPr>
          <w:w w:val="95"/>
        </w:rPr>
        <w:t>-</w:t>
      </w:r>
      <w:r>
        <w:rPr>
          <w:spacing w:val="-8"/>
          <w:w w:val="95"/>
        </w:rPr>
        <w:t xml:space="preserve"> </w:t>
      </w:r>
      <w:r>
        <w:rPr>
          <w:w w:val="95"/>
        </w:rPr>
        <w:t>sequestration.</w:t>
      </w:r>
    </w:p>
    <w:p w:rsidR="00485296" w:rsidRDefault="008A0B57">
      <w:pPr>
        <w:pStyle w:val="BodyText"/>
        <w:spacing w:line="276" w:lineRule="auto"/>
        <w:ind w:left="380"/>
        <w:jc w:val="both"/>
      </w:pPr>
      <w:r>
        <w:rPr>
          <w:spacing w:val="-2"/>
          <w:w w:val="95"/>
        </w:rPr>
        <w:t xml:space="preserve">Food waste </w:t>
      </w:r>
      <w:r>
        <w:rPr>
          <w:spacing w:val="-1"/>
          <w:w w:val="95"/>
        </w:rPr>
        <w:t xml:space="preserve">treated locally provides nutrients and renewable </w:t>
      </w:r>
      <w:proofErr w:type="gramStart"/>
      <w:r>
        <w:rPr>
          <w:spacing w:val="-1"/>
          <w:w w:val="95"/>
        </w:rPr>
        <w:t>energy,</w:t>
      </w:r>
      <w:proofErr w:type="gramEnd"/>
      <w:r>
        <w:rPr>
          <w:spacing w:val="-43"/>
          <w:w w:val="95"/>
        </w:rPr>
        <w:t xml:space="preserve"> </w:t>
      </w:r>
      <w:r>
        <w:rPr>
          <w:w w:val="90"/>
        </w:rPr>
        <w:t>the higher temperature process can be suitable for Animal By</w:t>
      </w:r>
      <w:r>
        <w:rPr>
          <w:w w:val="90"/>
        </w:rPr>
        <w:t>-Products</w:t>
      </w:r>
      <w:r>
        <w:rPr>
          <w:spacing w:val="1"/>
          <w:w w:val="90"/>
        </w:rPr>
        <w:t xml:space="preserve"> </w:t>
      </w:r>
      <w:r>
        <w:t>Regulations</w:t>
      </w:r>
      <w:r>
        <w:rPr>
          <w:spacing w:val="-2"/>
        </w:rPr>
        <w:t xml:space="preserve"> </w:t>
      </w:r>
      <w:r>
        <w:t>Cat</w:t>
      </w:r>
      <w:r>
        <w:rPr>
          <w:spacing w:val="-1"/>
        </w:rPr>
        <w:t xml:space="preserve"> </w:t>
      </w:r>
      <w:r>
        <w:t>3.</w:t>
      </w:r>
    </w:p>
    <w:p w:rsidR="00485296" w:rsidRDefault="008A0B57">
      <w:pPr>
        <w:pStyle w:val="BodyText"/>
        <w:spacing w:line="276" w:lineRule="auto"/>
        <w:ind w:left="380"/>
        <w:jc w:val="both"/>
      </w:pPr>
      <w:r>
        <w:rPr>
          <w:w w:val="95"/>
        </w:rPr>
        <w:t>A major advantage of small scale AD is the transport of materials is</w:t>
      </w:r>
      <w:r>
        <w:rPr>
          <w:spacing w:val="1"/>
          <w:w w:val="95"/>
        </w:rPr>
        <w:t xml:space="preserve"> </w:t>
      </w:r>
      <w:r>
        <w:rPr>
          <w:w w:val="90"/>
        </w:rPr>
        <w:t>reduced,</w:t>
      </w:r>
      <w:r>
        <w:rPr>
          <w:spacing w:val="1"/>
          <w:w w:val="90"/>
        </w:rPr>
        <w:t xml:space="preserve"> </w:t>
      </w:r>
      <w:r>
        <w:rPr>
          <w:w w:val="90"/>
        </w:rPr>
        <w:t>it</w:t>
      </w:r>
      <w:r>
        <w:rPr>
          <w:spacing w:val="2"/>
          <w:w w:val="90"/>
        </w:rPr>
        <w:t xml:space="preserve"> </w:t>
      </w:r>
      <w:r>
        <w:rPr>
          <w:w w:val="90"/>
        </w:rPr>
        <w:t>can</w:t>
      </w:r>
      <w:r>
        <w:rPr>
          <w:spacing w:val="2"/>
          <w:w w:val="90"/>
        </w:rPr>
        <w:t xml:space="preserve"> </w:t>
      </w:r>
      <w:r>
        <w:rPr>
          <w:w w:val="90"/>
        </w:rPr>
        <w:t>all</w:t>
      </w:r>
      <w:r>
        <w:rPr>
          <w:spacing w:val="2"/>
          <w:w w:val="90"/>
        </w:rPr>
        <w:t xml:space="preserve"> </w:t>
      </w:r>
      <w:r>
        <w:rPr>
          <w:w w:val="90"/>
        </w:rPr>
        <w:t>be</w:t>
      </w:r>
      <w:r>
        <w:rPr>
          <w:spacing w:val="2"/>
          <w:w w:val="90"/>
        </w:rPr>
        <w:t xml:space="preserve"> </w:t>
      </w:r>
      <w:r>
        <w:rPr>
          <w:w w:val="90"/>
        </w:rPr>
        <w:t>done</w:t>
      </w:r>
      <w:r>
        <w:rPr>
          <w:spacing w:val="2"/>
          <w:w w:val="90"/>
        </w:rPr>
        <w:t xml:space="preserve"> </w:t>
      </w:r>
      <w:r>
        <w:rPr>
          <w:w w:val="90"/>
        </w:rPr>
        <w:t>within</w:t>
      </w:r>
      <w:r>
        <w:rPr>
          <w:spacing w:val="2"/>
          <w:w w:val="90"/>
        </w:rPr>
        <w:t xml:space="preserve"> </w:t>
      </w:r>
      <w:r>
        <w:rPr>
          <w:w w:val="90"/>
        </w:rPr>
        <w:t>the</w:t>
      </w:r>
      <w:r>
        <w:rPr>
          <w:spacing w:val="2"/>
          <w:w w:val="90"/>
        </w:rPr>
        <w:t xml:space="preserve"> </w:t>
      </w:r>
      <w:r>
        <w:rPr>
          <w:w w:val="90"/>
        </w:rPr>
        <w:t>parish,</w:t>
      </w:r>
      <w:r>
        <w:rPr>
          <w:spacing w:val="2"/>
          <w:w w:val="90"/>
        </w:rPr>
        <w:t xml:space="preserve"> </w:t>
      </w:r>
      <w:r>
        <w:rPr>
          <w:w w:val="90"/>
        </w:rPr>
        <w:t>even</w:t>
      </w:r>
      <w:r>
        <w:rPr>
          <w:spacing w:val="2"/>
          <w:w w:val="90"/>
        </w:rPr>
        <w:t xml:space="preserve"> </w:t>
      </w:r>
      <w:r>
        <w:rPr>
          <w:w w:val="90"/>
        </w:rPr>
        <w:t>within</w:t>
      </w:r>
      <w:r>
        <w:rPr>
          <w:spacing w:val="2"/>
          <w:w w:val="90"/>
        </w:rPr>
        <w:t xml:space="preserve"> </w:t>
      </w:r>
      <w:r>
        <w:rPr>
          <w:w w:val="90"/>
        </w:rPr>
        <w:t>the</w:t>
      </w:r>
      <w:r>
        <w:rPr>
          <w:spacing w:val="2"/>
          <w:w w:val="90"/>
        </w:rPr>
        <w:t xml:space="preserve"> </w:t>
      </w:r>
      <w:r>
        <w:rPr>
          <w:w w:val="90"/>
        </w:rPr>
        <w:t>farm</w:t>
      </w:r>
      <w:r>
        <w:rPr>
          <w:spacing w:val="2"/>
          <w:w w:val="90"/>
        </w:rPr>
        <w:t xml:space="preserve"> </w:t>
      </w:r>
      <w:r>
        <w:rPr>
          <w:w w:val="90"/>
        </w:rPr>
        <w:t>itself.</w:t>
      </w:r>
    </w:p>
    <w:p w:rsidR="00485296" w:rsidRDefault="008A0B57">
      <w:pPr>
        <w:pStyle w:val="BodyText"/>
        <w:spacing w:before="9"/>
        <w:rPr>
          <w:sz w:val="19"/>
        </w:rPr>
      </w:pPr>
      <w:r>
        <w:br w:type="column"/>
      </w:r>
    </w:p>
    <w:p w:rsidR="00485296" w:rsidRDefault="008A0B57">
      <w:pPr>
        <w:pStyle w:val="Heading1"/>
      </w:pPr>
      <w:bookmarkStart w:id="3" w:name="Image_Recent_Publications_(minimum_5)"/>
      <w:bookmarkEnd w:id="3"/>
      <w:r>
        <w:rPr>
          <w:color w:val="BF5A14"/>
        </w:rPr>
        <w:t>Image</w:t>
      </w:r>
    </w:p>
    <w:p w:rsidR="00485296" w:rsidRDefault="008A0B57">
      <w:pPr>
        <w:pStyle w:val="BodyText"/>
        <w:spacing w:before="4"/>
        <w:rPr>
          <w:rFonts w:ascii="Arial"/>
          <w:b/>
          <w:sz w:val="19"/>
        </w:rPr>
      </w:pPr>
      <w:r>
        <w:rPr>
          <w:noProof/>
          <w:lang w:val="en-IN" w:eastAsia="en-IN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3878656</wp:posOffset>
            </wp:positionH>
            <wp:positionV relativeFrom="paragraph">
              <wp:posOffset>166376</wp:posOffset>
            </wp:positionV>
            <wp:extent cx="3011801" cy="1981200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1801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85296" w:rsidRDefault="00485296">
      <w:pPr>
        <w:pStyle w:val="BodyText"/>
        <w:spacing w:before="4"/>
        <w:rPr>
          <w:rFonts w:ascii="Arial"/>
          <w:b/>
          <w:sz w:val="17"/>
        </w:rPr>
      </w:pPr>
    </w:p>
    <w:p w:rsidR="00485296" w:rsidRDefault="008A0B57">
      <w:pPr>
        <w:ind w:left="198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</w:t>
      </w:r>
      <w:r>
        <w:rPr>
          <w:rFonts w:ascii="Arial"/>
          <w:b/>
          <w:color w:val="BF5A14"/>
          <w:spacing w:val="-1"/>
          <w:sz w:val="20"/>
        </w:rPr>
        <w:t xml:space="preserve"> </w:t>
      </w:r>
      <w:r>
        <w:rPr>
          <w:rFonts w:ascii="Arial"/>
          <w:b/>
          <w:color w:val="BF5A14"/>
          <w:sz w:val="20"/>
        </w:rPr>
        <w:t>Publications (minimum</w:t>
      </w:r>
      <w:r>
        <w:rPr>
          <w:rFonts w:ascii="Arial"/>
          <w:b/>
          <w:color w:val="BF5A14"/>
          <w:spacing w:val="-1"/>
          <w:sz w:val="20"/>
        </w:rPr>
        <w:t xml:space="preserve"> </w:t>
      </w:r>
      <w:r>
        <w:rPr>
          <w:rFonts w:ascii="Arial"/>
          <w:b/>
          <w:color w:val="BF5A14"/>
          <w:sz w:val="20"/>
        </w:rPr>
        <w:t>5)</w:t>
      </w:r>
    </w:p>
    <w:p w:rsidR="00485296" w:rsidRDefault="008A0B57">
      <w:pPr>
        <w:pStyle w:val="ListParagraph"/>
        <w:numPr>
          <w:ilvl w:val="0"/>
          <w:numId w:val="1"/>
        </w:numPr>
        <w:tabs>
          <w:tab w:val="left" w:pos="482"/>
        </w:tabs>
        <w:spacing w:before="111" w:line="218" w:lineRule="exact"/>
        <w:ind w:hanging="284"/>
        <w:jc w:val="both"/>
        <w:rPr>
          <w:sz w:val="18"/>
        </w:rPr>
      </w:pPr>
      <w:r>
        <w:rPr>
          <w:sz w:val="18"/>
        </w:rPr>
        <w:t>Ben</w:t>
      </w:r>
      <w:r>
        <w:rPr>
          <w:spacing w:val="-1"/>
          <w:sz w:val="18"/>
        </w:rPr>
        <w:t xml:space="preserve"> </w:t>
      </w:r>
      <w:r>
        <w:rPr>
          <w:sz w:val="18"/>
        </w:rPr>
        <w:t>Messenger</w:t>
      </w:r>
      <w:r>
        <w:rPr>
          <w:spacing w:val="-1"/>
          <w:sz w:val="18"/>
        </w:rPr>
        <w:t xml:space="preserve"> </w:t>
      </w:r>
      <w:r>
        <w:rPr>
          <w:sz w:val="18"/>
        </w:rPr>
        <w:t>(2019)</w:t>
      </w:r>
    </w:p>
    <w:p w:rsidR="00485296" w:rsidRDefault="008A0B57">
      <w:pPr>
        <w:pStyle w:val="BodyText"/>
        <w:spacing w:before="1" w:line="235" w:lineRule="auto"/>
        <w:ind w:left="481" w:right="256"/>
        <w:jc w:val="both"/>
        <w:rPr>
          <w:rFonts w:ascii="Calibri"/>
        </w:rPr>
      </w:pPr>
      <w:r>
        <w:rPr>
          <w:rFonts w:ascii="Calibri"/>
        </w:rPr>
        <w:t>Anaerobic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Digestion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&amp;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Solar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Hybrid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On-Site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Waste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to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Biogas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System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Launched</w:t>
      </w:r>
      <w:r>
        <w:rPr>
          <w:rFonts w:ascii="Calibri"/>
          <w:spacing w:val="38"/>
        </w:rPr>
        <w:t xml:space="preserve"> </w:t>
      </w:r>
      <w:r>
        <w:rPr>
          <w:rFonts w:ascii="Calibri"/>
        </w:rPr>
        <w:t>Waste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Management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World</w:t>
      </w:r>
    </w:p>
    <w:p w:rsidR="00485296" w:rsidRDefault="008A0B57">
      <w:pPr>
        <w:pStyle w:val="ListParagraph"/>
        <w:numPr>
          <w:ilvl w:val="0"/>
          <w:numId w:val="1"/>
        </w:numPr>
        <w:tabs>
          <w:tab w:val="left" w:pos="482"/>
        </w:tabs>
        <w:spacing w:line="235" w:lineRule="auto"/>
        <w:ind w:right="254"/>
        <w:jc w:val="both"/>
        <w:rPr>
          <w:sz w:val="18"/>
        </w:rPr>
      </w:pPr>
      <w:proofErr w:type="spellStart"/>
      <w:r>
        <w:rPr>
          <w:sz w:val="18"/>
        </w:rPr>
        <w:t>Christoper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>French</w:t>
      </w:r>
      <w:r>
        <w:rPr>
          <w:spacing w:val="1"/>
          <w:sz w:val="18"/>
        </w:rPr>
        <w:t xml:space="preserve"> </w:t>
      </w:r>
      <w:r>
        <w:rPr>
          <w:sz w:val="18"/>
        </w:rPr>
        <w:t>(2018)</w:t>
      </w:r>
      <w:r>
        <w:rPr>
          <w:spacing w:val="1"/>
          <w:sz w:val="18"/>
        </w:rPr>
        <w:t xml:space="preserve"> </w:t>
      </w:r>
      <w:r>
        <w:rPr>
          <w:sz w:val="18"/>
        </w:rPr>
        <w:t>Pioneer’s</w:t>
      </w:r>
      <w:r>
        <w:rPr>
          <w:spacing w:val="1"/>
          <w:sz w:val="18"/>
        </w:rPr>
        <w:t xml:space="preserve"> </w:t>
      </w:r>
      <w:r>
        <w:rPr>
          <w:sz w:val="18"/>
        </w:rPr>
        <w:t>biogas</w:t>
      </w:r>
      <w:r>
        <w:rPr>
          <w:spacing w:val="1"/>
          <w:sz w:val="18"/>
        </w:rPr>
        <w:t xml:space="preserve"> </w:t>
      </w:r>
      <w:r>
        <w:rPr>
          <w:sz w:val="18"/>
        </w:rPr>
        <w:t>benefits</w:t>
      </w:r>
      <w:r>
        <w:rPr>
          <w:spacing w:val="40"/>
          <w:sz w:val="18"/>
        </w:rPr>
        <w:t xml:space="preserve"> </w:t>
      </w:r>
      <w:r>
        <w:rPr>
          <w:sz w:val="18"/>
        </w:rPr>
        <w:t>by</w:t>
      </w:r>
      <w:r>
        <w:rPr>
          <w:spacing w:val="41"/>
          <w:sz w:val="18"/>
        </w:rPr>
        <w:t xml:space="preserve"> </w:t>
      </w:r>
      <w:r>
        <w:rPr>
          <w:sz w:val="18"/>
        </w:rPr>
        <w:t>using</w:t>
      </w:r>
      <w:r>
        <w:rPr>
          <w:spacing w:val="1"/>
          <w:sz w:val="18"/>
        </w:rPr>
        <w:t xml:space="preserve"> </w:t>
      </w:r>
      <w:r>
        <w:rPr>
          <w:sz w:val="18"/>
        </w:rPr>
        <w:t>‘more</w:t>
      </w:r>
      <w:r>
        <w:rPr>
          <w:spacing w:val="1"/>
          <w:sz w:val="18"/>
        </w:rPr>
        <w:t xml:space="preserve"> </w:t>
      </w:r>
      <w:r>
        <w:rPr>
          <w:sz w:val="18"/>
        </w:rPr>
        <w:t>than</w:t>
      </w:r>
      <w:r>
        <w:rPr>
          <w:spacing w:val="1"/>
          <w:sz w:val="18"/>
        </w:rPr>
        <w:t xml:space="preserve"> </w:t>
      </w:r>
      <w:r>
        <w:rPr>
          <w:sz w:val="18"/>
        </w:rPr>
        <w:t>just</w:t>
      </w:r>
      <w:r>
        <w:rPr>
          <w:spacing w:val="1"/>
          <w:sz w:val="18"/>
        </w:rPr>
        <w:t xml:space="preserve"> </w:t>
      </w:r>
      <w:r>
        <w:rPr>
          <w:sz w:val="18"/>
        </w:rPr>
        <w:t>a</w:t>
      </w:r>
      <w:r>
        <w:rPr>
          <w:spacing w:val="1"/>
          <w:sz w:val="18"/>
        </w:rPr>
        <w:t xml:space="preserve"> </w:t>
      </w:r>
      <w:r>
        <w:rPr>
          <w:sz w:val="18"/>
        </w:rPr>
        <w:t>pump’</w:t>
      </w:r>
      <w:r>
        <w:rPr>
          <w:spacing w:val="1"/>
          <w:sz w:val="18"/>
        </w:rPr>
        <w:t xml:space="preserve"> </w:t>
      </w:r>
      <w:r>
        <w:rPr>
          <w:sz w:val="18"/>
        </w:rPr>
        <w:t>the</w:t>
      </w:r>
      <w:r>
        <w:rPr>
          <w:spacing w:val="1"/>
          <w:sz w:val="18"/>
        </w:rPr>
        <w:t xml:space="preserve"> </w:t>
      </w:r>
      <w:proofErr w:type="spellStart"/>
      <w:r>
        <w:rPr>
          <w:spacing w:val="9"/>
          <w:sz w:val="18"/>
        </w:rPr>
        <w:t>Landia</w:t>
      </w:r>
      <w:proofErr w:type="spellEnd"/>
      <w:r>
        <w:rPr>
          <w:spacing w:val="10"/>
          <w:sz w:val="18"/>
        </w:rPr>
        <w:t xml:space="preserve"> </w:t>
      </w:r>
      <w:r>
        <w:rPr>
          <w:spacing w:val="9"/>
          <w:sz w:val="18"/>
        </w:rPr>
        <w:t>Chopper</w:t>
      </w:r>
      <w:r>
        <w:rPr>
          <w:spacing w:val="10"/>
          <w:sz w:val="18"/>
        </w:rPr>
        <w:t xml:space="preserve"> </w:t>
      </w:r>
      <w:r>
        <w:rPr>
          <w:sz w:val="18"/>
        </w:rPr>
        <w:t>Pump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Blog.Anaerobic</w:t>
      </w:r>
      <w:proofErr w:type="spellEnd"/>
      <w:r>
        <w:rPr>
          <w:spacing w:val="-1"/>
          <w:sz w:val="18"/>
        </w:rPr>
        <w:t xml:space="preserve"> </w:t>
      </w:r>
      <w:r>
        <w:rPr>
          <w:sz w:val="18"/>
        </w:rPr>
        <w:t>Digestion.com</w:t>
      </w:r>
    </w:p>
    <w:p w:rsidR="00485296" w:rsidRDefault="008A0B57">
      <w:pPr>
        <w:pStyle w:val="ListParagraph"/>
        <w:numPr>
          <w:ilvl w:val="0"/>
          <w:numId w:val="1"/>
        </w:numPr>
        <w:tabs>
          <w:tab w:val="left" w:pos="482"/>
        </w:tabs>
        <w:spacing w:line="235" w:lineRule="auto"/>
        <w:ind w:right="1568"/>
        <w:jc w:val="both"/>
        <w:rPr>
          <w:sz w:val="18"/>
        </w:rPr>
      </w:pPr>
      <w:r>
        <w:rPr>
          <w:sz w:val="18"/>
        </w:rPr>
        <w:t>Nick</w:t>
      </w:r>
      <w:r>
        <w:rPr>
          <w:spacing w:val="-4"/>
          <w:sz w:val="18"/>
        </w:rPr>
        <w:t xml:space="preserve"> </w:t>
      </w:r>
      <w:r>
        <w:rPr>
          <w:sz w:val="18"/>
        </w:rPr>
        <w:t>Cooper</w:t>
      </w:r>
      <w:r>
        <w:rPr>
          <w:spacing w:val="-4"/>
          <w:sz w:val="18"/>
        </w:rPr>
        <w:t xml:space="preserve"> </w:t>
      </w:r>
      <w:r>
        <w:rPr>
          <w:sz w:val="18"/>
        </w:rPr>
        <w:t>(2006)</w:t>
      </w:r>
      <w:r>
        <w:rPr>
          <w:spacing w:val="-4"/>
          <w:sz w:val="18"/>
        </w:rPr>
        <w:t xml:space="preserve"> </w:t>
      </w:r>
      <w:r>
        <w:rPr>
          <w:sz w:val="18"/>
        </w:rPr>
        <w:t>Farming</w:t>
      </w:r>
      <w:r>
        <w:rPr>
          <w:spacing w:val="-3"/>
          <w:sz w:val="18"/>
        </w:rPr>
        <w:t xml:space="preserve"> </w:t>
      </w:r>
      <w:r>
        <w:rPr>
          <w:sz w:val="18"/>
        </w:rPr>
        <w:t>without</w:t>
      </w:r>
      <w:r>
        <w:rPr>
          <w:spacing w:val="-4"/>
          <w:sz w:val="18"/>
        </w:rPr>
        <w:t xml:space="preserve"> </w:t>
      </w:r>
      <w:r>
        <w:rPr>
          <w:sz w:val="18"/>
        </w:rPr>
        <w:t>Fossil</w:t>
      </w:r>
      <w:r>
        <w:rPr>
          <w:spacing w:val="-4"/>
          <w:sz w:val="18"/>
        </w:rPr>
        <w:t xml:space="preserve"> </w:t>
      </w:r>
      <w:r>
        <w:rPr>
          <w:sz w:val="18"/>
        </w:rPr>
        <w:t>Fuels</w:t>
      </w:r>
      <w:r>
        <w:rPr>
          <w:spacing w:val="-38"/>
          <w:sz w:val="18"/>
        </w:rPr>
        <w:t xml:space="preserve"> </w:t>
      </w:r>
      <w:r>
        <w:rPr>
          <w:sz w:val="18"/>
        </w:rPr>
        <w:t>DEFRA</w:t>
      </w:r>
    </w:p>
    <w:p w:rsidR="00485296" w:rsidRDefault="008A0B57">
      <w:pPr>
        <w:pStyle w:val="ListParagraph"/>
        <w:numPr>
          <w:ilvl w:val="0"/>
          <w:numId w:val="1"/>
        </w:numPr>
        <w:tabs>
          <w:tab w:val="left" w:pos="482"/>
        </w:tabs>
        <w:spacing w:before="91"/>
        <w:ind w:right="117"/>
        <w:rPr>
          <w:sz w:val="18"/>
        </w:rPr>
      </w:pPr>
      <w:proofErr w:type="spellStart"/>
      <w:r>
        <w:rPr>
          <w:sz w:val="18"/>
        </w:rPr>
        <w:t>Reaseheath</w:t>
      </w:r>
      <w:proofErr w:type="spellEnd"/>
      <w:r>
        <w:rPr>
          <w:spacing w:val="3"/>
          <w:sz w:val="18"/>
        </w:rPr>
        <w:t xml:space="preserve"> </w:t>
      </w:r>
      <w:r>
        <w:rPr>
          <w:sz w:val="18"/>
        </w:rPr>
        <w:t>College</w:t>
      </w:r>
      <w:r>
        <w:rPr>
          <w:spacing w:val="2"/>
          <w:sz w:val="18"/>
        </w:rPr>
        <w:t xml:space="preserve"> </w:t>
      </w:r>
      <w:r>
        <w:rPr>
          <w:sz w:val="18"/>
        </w:rPr>
        <w:t>(2010)</w:t>
      </w:r>
      <w:r>
        <w:rPr>
          <w:spacing w:val="2"/>
          <w:sz w:val="18"/>
        </w:rPr>
        <w:t xml:space="preserve"> </w:t>
      </w:r>
      <w:r>
        <w:rPr>
          <w:sz w:val="18"/>
        </w:rPr>
        <w:t>Economic</w:t>
      </w:r>
      <w:r>
        <w:rPr>
          <w:spacing w:val="2"/>
          <w:sz w:val="18"/>
        </w:rPr>
        <w:t xml:space="preserve"> </w:t>
      </w:r>
      <w:r>
        <w:rPr>
          <w:sz w:val="18"/>
        </w:rPr>
        <w:t>Viability</w:t>
      </w:r>
      <w:r>
        <w:rPr>
          <w:spacing w:val="2"/>
          <w:sz w:val="18"/>
        </w:rPr>
        <w:t xml:space="preserve"> </w:t>
      </w:r>
      <w:r>
        <w:rPr>
          <w:sz w:val="18"/>
        </w:rPr>
        <w:t>of</w:t>
      </w:r>
      <w:r>
        <w:rPr>
          <w:spacing w:val="2"/>
          <w:sz w:val="18"/>
        </w:rPr>
        <w:t xml:space="preserve"> </w:t>
      </w:r>
      <w:r>
        <w:rPr>
          <w:sz w:val="18"/>
        </w:rPr>
        <w:t>Farm</w:t>
      </w:r>
      <w:r>
        <w:rPr>
          <w:spacing w:val="2"/>
          <w:sz w:val="18"/>
        </w:rPr>
        <w:t xml:space="preserve"> </w:t>
      </w:r>
      <w:r>
        <w:rPr>
          <w:sz w:val="18"/>
        </w:rPr>
        <w:t>Scale</w:t>
      </w:r>
      <w:r>
        <w:rPr>
          <w:spacing w:val="2"/>
          <w:sz w:val="18"/>
        </w:rPr>
        <w:t xml:space="preserve"> </w:t>
      </w:r>
      <w:r>
        <w:rPr>
          <w:sz w:val="18"/>
        </w:rPr>
        <w:t>AD</w:t>
      </w:r>
      <w:r>
        <w:rPr>
          <w:spacing w:val="-38"/>
          <w:sz w:val="18"/>
        </w:rPr>
        <w:t xml:space="preserve"> </w:t>
      </w:r>
      <w:r>
        <w:rPr>
          <w:sz w:val="18"/>
        </w:rPr>
        <w:t>Biogas</w:t>
      </w:r>
      <w:r>
        <w:rPr>
          <w:spacing w:val="-4"/>
          <w:sz w:val="18"/>
        </w:rPr>
        <w:t xml:space="preserve"> </w:t>
      </w:r>
      <w:r>
        <w:rPr>
          <w:sz w:val="18"/>
        </w:rPr>
        <w:t>Generation</w:t>
      </w:r>
      <w:r>
        <w:rPr>
          <w:spacing w:val="-3"/>
          <w:sz w:val="18"/>
        </w:rPr>
        <w:t xml:space="preserve"> </w:t>
      </w:r>
      <w:proofErr w:type="gramStart"/>
      <w:r>
        <w:rPr>
          <w:sz w:val="18"/>
        </w:rPr>
        <w:t>Across</w:t>
      </w:r>
      <w:proofErr w:type="gramEnd"/>
      <w:r>
        <w:rPr>
          <w:spacing w:val="-3"/>
          <w:sz w:val="18"/>
        </w:rPr>
        <w:t xml:space="preserve"> </w:t>
      </w:r>
      <w:r>
        <w:rPr>
          <w:sz w:val="18"/>
        </w:rPr>
        <w:t>Cheshire</w:t>
      </w:r>
      <w:r>
        <w:rPr>
          <w:spacing w:val="-3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Warrington.</w:t>
      </w:r>
      <w:r>
        <w:rPr>
          <w:spacing w:val="-3"/>
          <w:sz w:val="18"/>
        </w:rPr>
        <w:t xml:space="preserve"> </w:t>
      </w:r>
      <w:r>
        <w:rPr>
          <w:sz w:val="18"/>
        </w:rPr>
        <w:t>Rural</w:t>
      </w:r>
      <w:r>
        <w:rPr>
          <w:spacing w:val="-4"/>
          <w:sz w:val="18"/>
        </w:rPr>
        <w:t xml:space="preserve"> </w:t>
      </w:r>
      <w:r>
        <w:rPr>
          <w:sz w:val="18"/>
        </w:rPr>
        <w:t>Futures</w:t>
      </w:r>
    </w:p>
    <w:p w:rsidR="00485296" w:rsidRDefault="008A0B57">
      <w:pPr>
        <w:pStyle w:val="ListParagraph"/>
        <w:numPr>
          <w:ilvl w:val="0"/>
          <w:numId w:val="1"/>
        </w:numPr>
        <w:tabs>
          <w:tab w:val="left" w:pos="482"/>
        </w:tabs>
        <w:spacing w:before="89"/>
        <w:ind w:right="853"/>
        <w:rPr>
          <w:sz w:val="18"/>
        </w:rPr>
      </w:pPr>
      <w:proofErr w:type="spellStart"/>
      <w:r>
        <w:rPr>
          <w:sz w:val="18"/>
        </w:rPr>
        <w:t>Dr</w:t>
      </w:r>
      <w:proofErr w:type="spellEnd"/>
      <w:r>
        <w:rPr>
          <w:spacing w:val="-4"/>
          <w:sz w:val="18"/>
        </w:rPr>
        <w:t xml:space="preserve"> </w:t>
      </w:r>
      <w:r>
        <w:rPr>
          <w:sz w:val="18"/>
        </w:rPr>
        <w:t>Clare</w:t>
      </w:r>
      <w:r>
        <w:rPr>
          <w:spacing w:val="-4"/>
          <w:sz w:val="18"/>
        </w:rPr>
        <w:t xml:space="preserve"> </w:t>
      </w:r>
      <w:proofErr w:type="spellStart"/>
      <w:r>
        <w:rPr>
          <w:sz w:val="18"/>
        </w:rPr>
        <w:t>Lukehurst</w:t>
      </w:r>
      <w:proofErr w:type="spellEnd"/>
      <w:r>
        <w:rPr>
          <w:spacing w:val="-4"/>
          <w:sz w:val="18"/>
        </w:rPr>
        <w:t xml:space="preserve"> </w:t>
      </w:r>
      <w:r>
        <w:rPr>
          <w:sz w:val="18"/>
        </w:rPr>
        <w:t>et</w:t>
      </w:r>
      <w:r>
        <w:rPr>
          <w:spacing w:val="-3"/>
          <w:sz w:val="18"/>
        </w:rPr>
        <w:t xml:space="preserve"> </w:t>
      </w:r>
      <w:r>
        <w:rPr>
          <w:sz w:val="18"/>
        </w:rPr>
        <w:t>al.</w:t>
      </w:r>
      <w:r>
        <w:rPr>
          <w:spacing w:val="-4"/>
          <w:sz w:val="18"/>
        </w:rPr>
        <w:t xml:space="preserve"> </w:t>
      </w:r>
      <w:r>
        <w:rPr>
          <w:sz w:val="18"/>
        </w:rPr>
        <w:t>(2014)</w:t>
      </w:r>
      <w:r>
        <w:rPr>
          <w:spacing w:val="33"/>
          <w:sz w:val="18"/>
        </w:rPr>
        <w:t xml:space="preserve"> </w:t>
      </w:r>
      <w:r>
        <w:rPr>
          <w:sz w:val="18"/>
        </w:rPr>
        <w:t>Biogas</w:t>
      </w:r>
      <w:r>
        <w:rPr>
          <w:spacing w:val="-3"/>
          <w:sz w:val="18"/>
        </w:rPr>
        <w:t xml:space="preserve"> </w:t>
      </w:r>
      <w:r>
        <w:rPr>
          <w:sz w:val="18"/>
        </w:rPr>
        <w:t>UK</w:t>
      </w:r>
      <w:r>
        <w:rPr>
          <w:spacing w:val="-4"/>
          <w:sz w:val="18"/>
        </w:rPr>
        <w:t xml:space="preserve"> </w:t>
      </w:r>
      <w:r>
        <w:rPr>
          <w:sz w:val="18"/>
        </w:rPr>
        <w:t>Country</w:t>
      </w:r>
      <w:r>
        <w:rPr>
          <w:spacing w:val="-4"/>
          <w:sz w:val="18"/>
        </w:rPr>
        <w:t xml:space="preserve"> </w:t>
      </w:r>
      <w:r>
        <w:rPr>
          <w:sz w:val="18"/>
        </w:rPr>
        <w:t>Report</w:t>
      </w:r>
      <w:r>
        <w:rPr>
          <w:spacing w:val="-37"/>
          <w:sz w:val="18"/>
        </w:rPr>
        <w:t xml:space="preserve"> </w:t>
      </w:r>
      <w:r>
        <w:rPr>
          <w:sz w:val="18"/>
        </w:rPr>
        <w:t>International</w:t>
      </w:r>
      <w:r>
        <w:rPr>
          <w:spacing w:val="-1"/>
          <w:sz w:val="18"/>
        </w:rPr>
        <w:t xml:space="preserve"> </w:t>
      </w:r>
      <w:r>
        <w:rPr>
          <w:sz w:val="18"/>
        </w:rPr>
        <w:t>Energy</w:t>
      </w:r>
      <w:r>
        <w:rPr>
          <w:spacing w:val="-1"/>
          <w:sz w:val="18"/>
        </w:rPr>
        <w:t xml:space="preserve"> </w:t>
      </w:r>
      <w:r>
        <w:rPr>
          <w:sz w:val="18"/>
        </w:rPr>
        <w:t>Agency -</w:t>
      </w:r>
      <w:r>
        <w:rPr>
          <w:spacing w:val="-1"/>
          <w:sz w:val="18"/>
        </w:rPr>
        <w:t xml:space="preserve"> </w:t>
      </w:r>
      <w:r>
        <w:rPr>
          <w:sz w:val="18"/>
        </w:rPr>
        <w:t>Task</w:t>
      </w:r>
      <w:r>
        <w:rPr>
          <w:spacing w:val="-1"/>
          <w:sz w:val="18"/>
        </w:rPr>
        <w:t xml:space="preserve"> </w:t>
      </w:r>
      <w:r>
        <w:rPr>
          <w:sz w:val="18"/>
        </w:rPr>
        <w:t>37</w:t>
      </w:r>
    </w:p>
    <w:p w:rsidR="00485296" w:rsidRDefault="008A0B57">
      <w:pPr>
        <w:pStyle w:val="ListParagraph"/>
        <w:numPr>
          <w:ilvl w:val="0"/>
          <w:numId w:val="1"/>
        </w:numPr>
        <w:tabs>
          <w:tab w:val="left" w:pos="482"/>
        </w:tabs>
        <w:spacing w:before="88"/>
        <w:ind w:hanging="284"/>
        <w:rPr>
          <w:sz w:val="18"/>
        </w:rPr>
      </w:pPr>
      <w:r>
        <w:rPr>
          <w:sz w:val="18"/>
        </w:rPr>
        <w:t>National</w:t>
      </w:r>
      <w:r>
        <w:rPr>
          <w:spacing w:val="-4"/>
          <w:sz w:val="18"/>
        </w:rPr>
        <w:t xml:space="preserve"> </w:t>
      </w:r>
      <w:r>
        <w:rPr>
          <w:sz w:val="18"/>
        </w:rPr>
        <w:t>Farmers</w:t>
      </w:r>
      <w:r>
        <w:rPr>
          <w:spacing w:val="-3"/>
          <w:sz w:val="18"/>
        </w:rPr>
        <w:t xml:space="preserve"> </w:t>
      </w:r>
      <w:r>
        <w:rPr>
          <w:sz w:val="18"/>
        </w:rPr>
        <w:t>Union</w:t>
      </w:r>
      <w:r>
        <w:rPr>
          <w:spacing w:val="-3"/>
          <w:sz w:val="18"/>
        </w:rPr>
        <w:t xml:space="preserve"> </w:t>
      </w:r>
      <w:r>
        <w:rPr>
          <w:sz w:val="18"/>
        </w:rPr>
        <w:t>(2011)</w:t>
      </w:r>
      <w:r>
        <w:rPr>
          <w:spacing w:val="-4"/>
          <w:sz w:val="18"/>
        </w:rPr>
        <w:t xml:space="preserve"> </w:t>
      </w:r>
      <w:r>
        <w:rPr>
          <w:sz w:val="18"/>
        </w:rPr>
        <w:t>case</w:t>
      </w:r>
      <w:r>
        <w:rPr>
          <w:spacing w:val="-3"/>
          <w:sz w:val="18"/>
        </w:rPr>
        <w:t xml:space="preserve"> </w:t>
      </w:r>
      <w:r>
        <w:rPr>
          <w:sz w:val="18"/>
        </w:rPr>
        <w:t>study:</w:t>
      </w:r>
      <w:r>
        <w:rPr>
          <w:spacing w:val="-3"/>
          <w:sz w:val="18"/>
        </w:rPr>
        <w:t xml:space="preserve"> </w:t>
      </w:r>
      <w:r>
        <w:rPr>
          <w:sz w:val="18"/>
        </w:rPr>
        <w:t>Small</w:t>
      </w:r>
      <w:r>
        <w:rPr>
          <w:spacing w:val="-4"/>
          <w:sz w:val="18"/>
        </w:rPr>
        <w:t xml:space="preserve"> </w:t>
      </w:r>
      <w:r>
        <w:rPr>
          <w:sz w:val="18"/>
        </w:rPr>
        <w:t>Farm</w:t>
      </w:r>
      <w:r>
        <w:rPr>
          <w:spacing w:val="-3"/>
          <w:sz w:val="18"/>
        </w:rPr>
        <w:t xml:space="preserve"> </w:t>
      </w:r>
      <w:r>
        <w:rPr>
          <w:sz w:val="18"/>
        </w:rPr>
        <w:t>Digester</w:t>
      </w:r>
    </w:p>
    <w:p w:rsidR="00485296" w:rsidRDefault="00485296">
      <w:pPr>
        <w:rPr>
          <w:sz w:val="18"/>
        </w:rPr>
        <w:sectPr w:rsidR="00485296">
          <w:type w:val="continuous"/>
          <w:pgSz w:w="11920" w:h="16840"/>
          <w:pgMar w:top="600" w:right="480" w:bottom="280" w:left="340" w:header="720" w:footer="720" w:gutter="0"/>
          <w:cols w:num="2" w:space="720" w:equalWidth="0">
            <w:col w:w="5499" w:space="40"/>
            <w:col w:w="5561"/>
          </w:cols>
        </w:sectPr>
      </w:pPr>
    </w:p>
    <w:p w:rsidR="00485296" w:rsidRDefault="00485296">
      <w:pPr>
        <w:pStyle w:val="BodyText"/>
        <w:rPr>
          <w:rFonts w:ascii="Calibri"/>
          <w:sz w:val="20"/>
        </w:rPr>
      </w:pPr>
    </w:p>
    <w:p w:rsidR="00485296" w:rsidRDefault="00485296">
      <w:pPr>
        <w:pStyle w:val="BodyText"/>
        <w:rPr>
          <w:rFonts w:ascii="Calibri"/>
          <w:sz w:val="20"/>
        </w:rPr>
      </w:pPr>
    </w:p>
    <w:p w:rsidR="00485296" w:rsidRDefault="00485296">
      <w:pPr>
        <w:pStyle w:val="BodyText"/>
        <w:spacing w:before="2"/>
        <w:rPr>
          <w:rFonts w:ascii="Calibri"/>
        </w:rPr>
      </w:pPr>
    </w:p>
    <w:p w:rsidR="00485296" w:rsidRDefault="008A0B57">
      <w:pPr>
        <w:pStyle w:val="BodyText"/>
        <w:spacing w:line="40" w:lineRule="exact"/>
        <w:ind w:left="2462"/>
        <w:rPr>
          <w:rFonts w:ascii="Calibri"/>
          <w:sz w:val="4"/>
        </w:rPr>
      </w:pPr>
      <w:r>
        <w:rPr>
          <w:rFonts w:ascii="Calibri"/>
          <w:sz w:val="4"/>
        </w:rPr>
      </w:r>
      <w:r>
        <w:rPr>
          <w:rFonts w:ascii="Calibri"/>
          <w:sz w:val="4"/>
        </w:rPr>
        <w:pict>
          <v:group id="_x0000_s1027" style="width:311.05pt;height:2pt;mso-position-horizontal-relative:char;mso-position-vertical-relative:line" coordsize="6221,40">
            <v:line id="_x0000_s1028" style="position:absolute" from="0,20" to="6221,20" strokecolor="#004080" strokeweight="2pt"/>
            <w10:wrap type="none"/>
            <w10:anchorlock/>
          </v:group>
        </w:pict>
      </w:r>
    </w:p>
    <w:p w:rsidR="00485296" w:rsidRDefault="008A0B57">
      <w:pPr>
        <w:spacing w:before="119" w:line="208" w:lineRule="auto"/>
        <w:ind w:left="1534" w:right="161"/>
        <w:rPr>
          <w:rFonts w:ascii="Arial MT"/>
          <w:sz w:val="14"/>
        </w:rPr>
      </w:pPr>
      <w:r>
        <w:rPr>
          <w:noProof/>
          <w:lang w:val="en-IN" w:eastAsia="en-IN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289655</wp:posOffset>
            </wp:positionH>
            <wp:positionV relativeFrom="paragraph">
              <wp:posOffset>49480</wp:posOffset>
            </wp:positionV>
            <wp:extent cx="748331" cy="764718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331" cy="7647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14"/>
        </w:rPr>
        <w:t xml:space="preserve">Christopher </w:t>
      </w:r>
      <w:proofErr w:type="spellStart"/>
      <w:r>
        <w:rPr>
          <w:rFonts w:ascii="Arial MT"/>
          <w:sz w:val="14"/>
        </w:rPr>
        <w:t>Reynell</w:t>
      </w:r>
      <w:proofErr w:type="spellEnd"/>
      <w:r>
        <w:rPr>
          <w:rFonts w:ascii="Arial MT"/>
          <w:sz w:val="14"/>
        </w:rPr>
        <w:t xml:space="preserve"> is an environmental scientist and has extensive experience in environmental sciences and organic waste processing.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He worked in</w:t>
      </w:r>
      <w:r>
        <w:rPr>
          <w:rFonts w:ascii="Arial MT"/>
          <w:spacing w:val="-36"/>
          <w:sz w:val="14"/>
        </w:rPr>
        <w:t xml:space="preserve"> </w:t>
      </w:r>
      <w:r>
        <w:rPr>
          <w:rFonts w:ascii="Arial MT"/>
          <w:sz w:val="14"/>
        </w:rPr>
        <w:t>the late 1970s/early 1980s as a postgraduate researcher at University College, Cardiff in a group that was s</w:t>
      </w:r>
      <w:r>
        <w:rPr>
          <w:rFonts w:ascii="Arial MT"/>
          <w:sz w:val="14"/>
        </w:rPr>
        <w:t>een, at the time, as one of the leading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groups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in anaerobic digestion of municipal and agricultural wastes.</w:t>
      </w:r>
    </w:p>
    <w:p w:rsidR="00485296" w:rsidRDefault="008A0B57">
      <w:pPr>
        <w:spacing w:before="120" w:line="208" w:lineRule="auto"/>
        <w:ind w:left="1534" w:right="146"/>
        <w:rPr>
          <w:rFonts w:ascii="Arial MT"/>
          <w:sz w:val="14"/>
        </w:rPr>
      </w:pPr>
      <w:r>
        <w:rPr>
          <w:rFonts w:ascii="Arial MT"/>
          <w:sz w:val="14"/>
        </w:rPr>
        <w:t xml:space="preserve">His later experience with </w:t>
      </w:r>
      <w:proofErr w:type="spellStart"/>
      <w:r>
        <w:rPr>
          <w:rFonts w:ascii="Arial MT"/>
          <w:sz w:val="14"/>
        </w:rPr>
        <w:t>Dobbie</w:t>
      </w:r>
      <w:proofErr w:type="spellEnd"/>
      <w:r>
        <w:rPr>
          <w:rFonts w:ascii="Arial MT"/>
          <w:sz w:val="14"/>
        </w:rPr>
        <w:t xml:space="preserve"> and Partners, consulting engineers which later became part of the </w:t>
      </w:r>
      <w:proofErr w:type="spellStart"/>
      <w:r>
        <w:rPr>
          <w:rFonts w:ascii="Arial MT"/>
          <w:sz w:val="14"/>
        </w:rPr>
        <w:t>Babtie</w:t>
      </w:r>
      <w:proofErr w:type="spellEnd"/>
      <w:r>
        <w:rPr>
          <w:rFonts w:ascii="Arial MT"/>
          <w:sz w:val="14"/>
        </w:rPr>
        <w:t xml:space="preserve"> Group and Jacobs Engineering, included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wor</w:t>
      </w:r>
      <w:r>
        <w:rPr>
          <w:rFonts w:ascii="Arial MT"/>
          <w:sz w:val="14"/>
        </w:rPr>
        <w:t>k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on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pollution,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environmental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studies,</w:t>
      </w:r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z w:val="14"/>
        </w:rPr>
        <w:t>landfill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gas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generation,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large-scale anaerobic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digestion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of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agricultural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wastes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and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waste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treatment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engineering.</w:t>
      </w:r>
    </w:p>
    <w:p w:rsidR="00485296" w:rsidRDefault="008A0B57">
      <w:pPr>
        <w:spacing w:before="120" w:line="208" w:lineRule="auto"/>
        <w:ind w:left="1521" w:right="252" w:firstLine="13"/>
        <w:rPr>
          <w:rFonts w:ascii="Arial MT"/>
          <w:sz w:val="14"/>
        </w:rPr>
      </w:pPr>
      <w:r>
        <w:rPr>
          <w:rFonts w:ascii="Arial MT"/>
          <w:sz w:val="14"/>
        </w:rPr>
        <w:t xml:space="preserve">In 1994, he set up his own company, now </w:t>
      </w:r>
      <w:proofErr w:type="spellStart"/>
      <w:r>
        <w:rPr>
          <w:rFonts w:ascii="Arial MT"/>
          <w:sz w:val="14"/>
        </w:rPr>
        <w:t>Bioplex</w:t>
      </w:r>
      <w:proofErr w:type="spellEnd"/>
      <w:r>
        <w:rPr>
          <w:rFonts w:ascii="Arial MT"/>
          <w:sz w:val="14"/>
        </w:rPr>
        <w:t xml:space="preserve"> Ltd to develop and trial sustainable waste processing (t</w:t>
      </w:r>
      <w:r>
        <w:rPr>
          <w:rFonts w:ascii="Arial MT"/>
          <w:sz w:val="14"/>
        </w:rPr>
        <w:t xml:space="preserve">he </w:t>
      </w:r>
      <w:proofErr w:type="spellStart"/>
      <w:r>
        <w:rPr>
          <w:rFonts w:ascii="Arial MT"/>
          <w:sz w:val="14"/>
        </w:rPr>
        <w:t>Bioplex</w:t>
      </w:r>
      <w:proofErr w:type="spellEnd"/>
      <w:r>
        <w:rPr>
          <w:rFonts w:ascii="Arial MT"/>
          <w:sz w:val="14"/>
        </w:rPr>
        <w:t xml:space="preserve"> process) and recycling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 xml:space="preserve">technologies. It was successfully demonstrated and patented with support from DTI through its Smart and Spur </w:t>
      </w:r>
      <w:proofErr w:type="spellStart"/>
      <w:r>
        <w:rPr>
          <w:rFonts w:ascii="Arial MT"/>
          <w:sz w:val="14"/>
        </w:rPr>
        <w:t>programme</w:t>
      </w:r>
      <w:proofErr w:type="spellEnd"/>
      <w:r>
        <w:rPr>
          <w:rFonts w:ascii="Arial MT"/>
          <w:sz w:val="14"/>
        </w:rPr>
        <w:t xml:space="preserve"> and has since won several</w:t>
      </w:r>
      <w:r>
        <w:rPr>
          <w:rFonts w:ascii="Arial MT"/>
          <w:spacing w:val="-36"/>
          <w:sz w:val="14"/>
        </w:rPr>
        <w:t xml:space="preserve"> </w:t>
      </w:r>
      <w:r>
        <w:rPr>
          <w:rFonts w:ascii="Arial MT"/>
          <w:sz w:val="14"/>
        </w:rPr>
        <w:t>innovation awards.</w:t>
      </w:r>
    </w:p>
    <w:p w:rsidR="00485296" w:rsidRDefault="008A0B57">
      <w:pPr>
        <w:spacing w:before="45"/>
        <w:ind w:left="4760" w:right="4618"/>
        <w:jc w:val="center"/>
        <w:rPr>
          <w:rFonts w:ascii="Arial MT"/>
          <w:sz w:val="14"/>
        </w:rPr>
      </w:pPr>
      <w:r>
        <w:rPr>
          <w:rFonts w:ascii="Arial MT"/>
          <w:sz w:val="14"/>
        </w:rPr>
        <w:t>Email:</w:t>
      </w:r>
      <w:r>
        <w:rPr>
          <w:rFonts w:ascii="Arial MT"/>
          <w:spacing w:val="-1"/>
          <w:sz w:val="14"/>
        </w:rPr>
        <w:t xml:space="preserve"> </w:t>
      </w:r>
      <w:hyperlink r:id="rId8">
        <w:r>
          <w:rPr>
            <w:rFonts w:ascii="Arial MT"/>
            <w:sz w:val="14"/>
          </w:rPr>
          <w:t>chris</w:t>
        </w:r>
        <w:r>
          <w:rPr>
            <w:rFonts w:ascii="Arial MT"/>
            <w:sz w:val="14"/>
          </w:rPr>
          <w:t>@bioplex.co.uk</w:t>
        </w:r>
      </w:hyperlink>
    </w:p>
    <w:p w:rsidR="00485296" w:rsidRDefault="008A0B57">
      <w:pPr>
        <w:pStyle w:val="BodyText"/>
        <w:spacing w:before="7"/>
        <w:rPr>
          <w:rFonts w:ascii="Arial MT"/>
          <w:sz w:val="19"/>
        </w:rPr>
      </w:pPr>
      <w:r>
        <w:pict>
          <v:shape id="_x0000_s1026" style="position:absolute;margin-left:162.1pt;margin-top:13.5pt;width:271.05pt;height:.1pt;z-index:-15727616;mso-wrap-distance-left:0;mso-wrap-distance-right:0;mso-position-horizontal-relative:page" coordorigin="3242,270" coordsize="5421,0" path="m3242,270r5421,e" filled="f" strokecolor="#004080" strokeweight=".5pt">
            <v:path arrowok="t"/>
            <w10:wrap type="topAndBottom" anchorx="page"/>
          </v:shape>
        </w:pict>
      </w:r>
    </w:p>
    <w:p w:rsidR="00485296" w:rsidRDefault="00485296">
      <w:pPr>
        <w:pStyle w:val="BodyText"/>
        <w:rPr>
          <w:rFonts w:ascii="Arial MT"/>
          <w:sz w:val="20"/>
        </w:rPr>
      </w:pPr>
    </w:p>
    <w:p w:rsidR="00485296" w:rsidRDefault="00485296">
      <w:pPr>
        <w:pStyle w:val="BodyText"/>
        <w:rPr>
          <w:rFonts w:ascii="Arial MT"/>
          <w:sz w:val="20"/>
        </w:rPr>
      </w:pPr>
    </w:p>
    <w:p w:rsidR="00485296" w:rsidRDefault="00485296">
      <w:pPr>
        <w:pStyle w:val="BodyText"/>
        <w:spacing w:before="7"/>
        <w:rPr>
          <w:rFonts w:ascii="Arial MT"/>
          <w:sz w:val="24"/>
        </w:rPr>
      </w:pPr>
    </w:p>
    <w:p w:rsidR="00485296" w:rsidRDefault="008A0B57">
      <w:pPr>
        <w:pStyle w:val="Heading1"/>
        <w:ind w:left="380"/>
        <w:rPr>
          <w:rFonts w:ascii="Times New Roman"/>
        </w:rPr>
      </w:pPr>
      <w:r>
        <w:rPr>
          <w:rFonts w:ascii="Times New Roman"/>
        </w:rPr>
        <w:t>Notes/Comments:</w:t>
      </w:r>
    </w:p>
    <w:p w:rsidR="00485296" w:rsidRDefault="00485296">
      <w:pPr>
        <w:pStyle w:val="BodyText"/>
        <w:spacing w:before="1"/>
        <w:rPr>
          <w:rFonts w:ascii="Times New Roman"/>
          <w:b/>
          <w:sz w:val="25"/>
        </w:rPr>
      </w:pPr>
    </w:p>
    <w:p w:rsidR="00485296" w:rsidRDefault="008A0B57">
      <w:pPr>
        <w:spacing w:line="248" w:lineRule="exact"/>
        <w:ind w:left="1100"/>
        <w:rPr>
          <w:rFonts w:ascii="Arial"/>
          <w:b/>
        </w:rPr>
      </w:pPr>
      <w:r>
        <w:rPr>
          <w:rFonts w:ascii="Arial"/>
          <w:b/>
          <w:w w:val="85"/>
        </w:rPr>
        <w:t>Presenting</w:t>
      </w:r>
      <w:r>
        <w:rPr>
          <w:rFonts w:ascii="Arial"/>
          <w:b/>
          <w:spacing w:val="9"/>
          <w:w w:val="85"/>
        </w:rPr>
        <w:t xml:space="preserve"> </w:t>
      </w:r>
      <w:r>
        <w:rPr>
          <w:rFonts w:ascii="Arial"/>
          <w:b/>
          <w:w w:val="85"/>
        </w:rPr>
        <w:t>author</w:t>
      </w:r>
      <w:r>
        <w:rPr>
          <w:rFonts w:ascii="Arial"/>
          <w:b/>
          <w:spacing w:val="10"/>
          <w:w w:val="85"/>
        </w:rPr>
        <w:t xml:space="preserve"> </w:t>
      </w:r>
      <w:r>
        <w:rPr>
          <w:rFonts w:ascii="Arial"/>
          <w:b/>
          <w:w w:val="85"/>
        </w:rPr>
        <w:t>details</w:t>
      </w:r>
    </w:p>
    <w:p w:rsidR="00485296" w:rsidRDefault="008A0B57">
      <w:pPr>
        <w:spacing w:before="3" w:line="230" w:lineRule="auto"/>
        <w:ind w:left="1100" w:right="6783"/>
      </w:pPr>
      <w:r>
        <w:rPr>
          <w:spacing w:val="-1"/>
          <w:w w:val="90"/>
        </w:rPr>
        <w:t xml:space="preserve">Full name: Christopher </w:t>
      </w:r>
      <w:proofErr w:type="spellStart"/>
      <w:r>
        <w:rPr>
          <w:w w:val="90"/>
        </w:rPr>
        <w:t>Reynell</w:t>
      </w:r>
      <w:proofErr w:type="spellEnd"/>
      <w:r>
        <w:rPr>
          <w:spacing w:val="1"/>
          <w:w w:val="90"/>
        </w:rPr>
        <w:t xml:space="preserve"> </w:t>
      </w:r>
      <w:r>
        <w:rPr>
          <w:w w:val="90"/>
        </w:rPr>
        <w:t>Contact</w:t>
      </w:r>
      <w:r>
        <w:rPr>
          <w:spacing w:val="24"/>
          <w:w w:val="90"/>
        </w:rPr>
        <w:t xml:space="preserve"> </w:t>
      </w:r>
      <w:r>
        <w:rPr>
          <w:w w:val="90"/>
        </w:rPr>
        <w:t>number:</w:t>
      </w:r>
      <w:r>
        <w:rPr>
          <w:spacing w:val="25"/>
          <w:w w:val="90"/>
        </w:rPr>
        <w:t xml:space="preserve"> </w:t>
      </w:r>
      <w:r>
        <w:rPr>
          <w:w w:val="90"/>
        </w:rPr>
        <w:t>07411</w:t>
      </w:r>
      <w:r>
        <w:rPr>
          <w:spacing w:val="24"/>
          <w:w w:val="90"/>
        </w:rPr>
        <w:t xml:space="preserve"> </w:t>
      </w:r>
      <w:r>
        <w:rPr>
          <w:w w:val="90"/>
        </w:rPr>
        <w:t>290177</w:t>
      </w:r>
      <w:r>
        <w:rPr>
          <w:spacing w:val="-49"/>
          <w:w w:val="90"/>
        </w:rPr>
        <w:t xml:space="preserve"> </w:t>
      </w:r>
      <w:r>
        <w:rPr>
          <w:w w:val="95"/>
        </w:rPr>
        <w:t>Mail</w:t>
      </w:r>
      <w:r>
        <w:rPr>
          <w:spacing w:val="-11"/>
          <w:w w:val="95"/>
        </w:rPr>
        <w:t xml:space="preserve"> </w:t>
      </w:r>
      <w:proofErr w:type="gramStart"/>
      <w:r>
        <w:rPr>
          <w:w w:val="95"/>
        </w:rPr>
        <w:t>id</w:t>
      </w:r>
      <w:proofErr w:type="gramEnd"/>
      <w:r>
        <w:rPr>
          <w:w w:val="95"/>
        </w:rPr>
        <w:t>:</w:t>
      </w:r>
      <w:r>
        <w:rPr>
          <w:spacing w:val="-10"/>
          <w:w w:val="95"/>
        </w:rPr>
        <w:t xml:space="preserve"> </w:t>
      </w:r>
      <w:hyperlink r:id="rId9">
        <w:r>
          <w:rPr>
            <w:w w:val="95"/>
          </w:rPr>
          <w:t>chris@bioplex.co.uk</w:t>
        </w:r>
      </w:hyperlink>
    </w:p>
    <w:p w:rsidR="00485296" w:rsidRDefault="008A0B57">
      <w:pPr>
        <w:spacing w:line="244" w:lineRule="exact"/>
        <w:ind w:left="1100"/>
      </w:pPr>
      <w:r>
        <w:rPr>
          <w:w w:val="90"/>
        </w:rPr>
        <w:t>Category:</w:t>
      </w:r>
      <w:r>
        <w:rPr>
          <w:spacing w:val="13"/>
          <w:w w:val="90"/>
        </w:rPr>
        <w:t xml:space="preserve"> </w:t>
      </w:r>
      <w:r>
        <w:rPr>
          <w:w w:val="90"/>
        </w:rPr>
        <w:t>(Oral</w:t>
      </w:r>
      <w:r>
        <w:rPr>
          <w:spacing w:val="14"/>
          <w:w w:val="90"/>
        </w:rPr>
        <w:t xml:space="preserve"> </w:t>
      </w:r>
      <w:r>
        <w:rPr>
          <w:w w:val="90"/>
        </w:rPr>
        <w:t>presentation/</w:t>
      </w:r>
      <w:r>
        <w:rPr>
          <w:spacing w:val="14"/>
          <w:w w:val="90"/>
        </w:rPr>
        <w:t xml:space="preserve"> </w:t>
      </w:r>
      <w:r>
        <w:rPr>
          <w:w w:val="90"/>
        </w:rPr>
        <w:t>Poster</w:t>
      </w:r>
      <w:r>
        <w:rPr>
          <w:spacing w:val="14"/>
          <w:w w:val="90"/>
        </w:rPr>
        <w:t xml:space="preserve"> </w:t>
      </w:r>
      <w:r>
        <w:rPr>
          <w:w w:val="90"/>
        </w:rPr>
        <w:t>presentation)</w:t>
      </w:r>
    </w:p>
    <w:sectPr w:rsidR="00485296">
      <w:type w:val="continuous"/>
      <w:pgSz w:w="11920" w:h="16840"/>
      <w:pgMar w:top="600" w:right="480" w:bottom="28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374449"/>
    <w:multiLevelType w:val="hybridMultilevel"/>
    <w:tmpl w:val="B5201C8E"/>
    <w:lvl w:ilvl="0" w:tplc="E07ED898">
      <w:start w:val="1"/>
      <w:numFmt w:val="decimal"/>
      <w:lvlText w:val="%1."/>
      <w:lvlJc w:val="left"/>
      <w:pPr>
        <w:ind w:left="481" w:hanging="283"/>
        <w:jc w:val="left"/>
      </w:pPr>
      <w:rPr>
        <w:rFonts w:ascii="Calibri" w:eastAsia="Calibri" w:hAnsi="Calibri" w:cs="Calibri" w:hint="default"/>
        <w:w w:val="100"/>
        <w:sz w:val="18"/>
        <w:szCs w:val="18"/>
        <w:lang w:val="en-US" w:eastAsia="en-US" w:bidi="ar-SA"/>
      </w:rPr>
    </w:lvl>
    <w:lvl w:ilvl="1" w:tplc="C82A7A1E">
      <w:numFmt w:val="bullet"/>
      <w:lvlText w:val="•"/>
      <w:lvlJc w:val="left"/>
      <w:pPr>
        <w:ind w:left="988" w:hanging="283"/>
      </w:pPr>
      <w:rPr>
        <w:rFonts w:hint="default"/>
        <w:lang w:val="en-US" w:eastAsia="en-US" w:bidi="ar-SA"/>
      </w:rPr>
    </w:lvl>
    <w:lvl w:ilvl="2" w:tplc="6DF4BA82">
      <w:numFmt w:val="bullet"/>
      <w:lvlText w:val="•"/>
      <w:lvlJc w:val="left"/>
      <w:pPr>
        <w:ind w:left="1496" w:hanging="283"/>
      </w:pPr>
      <w:rPr>
        <w:rFonts w:hint="default"/>
        <w:lang w:val="en-US" w:eastAsia="en-US" w:bidi="ar-SA"/>
      </w:rPr>
    </w:lvl>
    <w:lvl w:ilvl="3" w:tplc="B8AC500E">
      <w:numFmt w:val="bullet"/>
      <w:lvlText w:val="•"/>
      <w:lvlJc w:val="left"/>
      <w:pPr>
        <w:ind w:left="2004" w:hanging="283"/>
      </w:pPr>
      <w:rPr>
        <w:rFonts w:hint="default"/>
        <w:lang w:val="en-US" w:eastAsia="en-US" w:bidi="ar-SA"/>
      </w:rPr>
    </w:lvl>
    <w:lvl w:ilvl="4" w:tplc="BFE64E96">
      <w:numFmt w:val="bullet"/>
      <w:lvlText w:val="•"/>
      <w:lvlJc w:val="left"/>
      <w:pPr>
        <w:ind w:left="2512" w:hanging="283"/>
      </w:pPr>
      <w:rPr>
        <w:rFonts w:hint="default"/>
        <w:lang w:val="en-US" w:eastAsia="en-US" w:bidi="ar-SA"/>
      </w:rPr>
    </w:lvl>
    <w:lvl w:ilvl="5" w:tplc="4006B120">
      <w:numFmt w:val="bullet"/>
      <w:lvlText w:val="•"/>
      <w:lvlJc w:val="left"/>
      <w:pPr>
        <w:ind w:left="3020" w:hanging="283"/>
      </w:pPr>
      <w:rPr>
        <w:rFonts w:hint="default"/>
        <w:lang w:val="en-US" w:eastAsia="en-US" w:bidi="ar-SA"/>
      </w:rPr>
    </w:lvl>
    <w:lvl w:ilvl="6" w:tplc="B1802AF2">
      <w:numFmt w:val="bullet"/>
      <w:lvlText w:val="•"/>
      <w:lvlJc w:val="left"/>
      <w:pPr>
        <w:ind w:left="3528" w:hanging="283"/>
      </w:pPr>
      <w:rPr>
        <w:rFonts w:hint="default"/>
        <w:lang w:val="en-US" w:eastAsia="en-US" w:bidi="ar-SA"/>
      </w:rPr>
    </w:lvl>
    <w:lvl w:ilvl="7" w:tplc="CF242FDC">
      <w:numFmt w:val="bullet"/>
      <w:lvlText w:val="•"/>
      <w:lvlJc w:val="left"/>
      <w:pPr>
        <w:ind w:left="4036" w:hanging="283"/>
      </w:pPr>
      <w:rPr>
        <w:rFonts w:hint="default"/>
        <w:lang w:val="en-US" w:eastAsia="en-US" w:bidi="ar-SA"/>
      </w:rPr>
    </w:lvl>
    <w:lvl w:ilvl="8" w:tplc="91E0A83A">
      <w:numFmt w:val="bullet"/>
      <w:lvlText w:val="•"/>
      <w:lvlJc w:val="left"/>
      <w:pPr>
        <w:ind w:left="4544" w:hanging="28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85296"/>
    <w:rsid w:val="00485296"/>
    <w:rsid w:val="008A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1"/>
    <w:qFormat/>
    <w:pPr>
      <w:ind w:left="198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104"/>
      <w:ind w:left="28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92"/>
      <w:ind w:left="481" w:hanging="283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1"/>
    <w:qFormat/>
    <w:pPr>
      <w:ind w:left="198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104"/>
      <w:ind w:left="28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92"/>
      <w:ind w:left="481" w:hanging="283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ris@bioplex.co.uk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hris@bioplex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Abstract - Christopher Reynell - Small Scale AD</vt:lpstr>
    </vt:vector>
  </TitlesOfParts>
  <Company>Microsoft</Company>
  <LinksUpToDate>false</LinksUpToDate>
  <CharactersWithSpaces>3550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- Christopher Reynell - Small Scale AD</dc:title>
  <dc:creator>murali</dc:creator>
  <cp:lastModifiedBy>murali</cp:lastModifiedBy>
  <cp:revision>2</cp:revision>
  <dcterms:created xsi:type="dcterms:W3CDTF">2022-10-20T11:21:00Z</dcterms:created>
  <dcterms:modified xsi:type="dcterms:W3CDTF">2022-10-20T11:21:00Z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2022-10-20T00:00:00Z</vt:filetime>
  </property>
  <property fmtid="{D5CDD505-2E9C-101B-9397-08002B2CF9AE}" pid="3" name="Creator">
    <vt:lpwstr>Pages</vt:lpwstr>
  </property>
  <property fmtid="{D5CDD505-2E9C-101B-9397-08002B2CF9AE}" pid="4" name="LastSaved">
    <vt:filetime>2022-10-20T00:00:00Z</vt:filetime>
  </property>
</Properties>
</file>