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F5D" w:rsidRPr="00465F5D" w:rsidRDefault="00465F5D" w:rsidP="002E53D8">
      <w:pPr>
        <w:jc w:val="both"/>
        <w:rPr>
          <w:rFonts w:ascii="Times New Roman" w:hAnsi="Times New Roman" w:cs="Times New Roman"/>
          <w:b/>
          <w:bCs/>
          <w:lang w:val="en-US"/>
        </w:rPr>
      </w:pPr>
      <w:r>
        <w:rPr>
          <w:rFonts w:cstheme="minorHAnsi"/>
          <w:b/>
          <w:bCs/>
          <w:lang w:val="en-US"/>
        </w:rPr>
        <w:t xml:space="preserve">         </w:t>
      </w:r>
      <w:r w:rsidRPr="00465F5D">
        <w:rPr>
          <w:rFonts w:ascii="Times New Roman" w:hAnsi="Times New Roman" w:cs="Times New Roman"/>
          <w:b/>
          <w:bCs/>
          <w:lang w:val="en-US"/>
        </w:rPr>
        <w:t xml:space="preserve">Advances in treatment of Non-Hodgkin Lymphomas in pediatric patients </w:t>
      </w:r>
    </w:p>
    <w:p w:rsidR="00465F5D" w:rsidRPr="00465F5D" w:rsidRDefault="00465F5D" w:rsidP="002E53D8">
      <w:pPr>
        <w:jc w:val="both"/>
        <w:rPr>
          <w:rFonts w:ascii="Times New Roman" w:hAnsi="Times New Roman" w:cs="Times New Roman"/>
          <w:sz w:val="20"/>
          <w:szCs w:val="20"/>
          <w:lang w:val="en-US"/>
        </w:rPr>
      </w:pPr>
      <w:r w:rsidRPr="00465F5D">
        <w:rPr>
          <w:rFonts w:cstheme="minorHAnsi"/>
          <w:sz w:val="20"/>
          <w:szCs w:val="20"/>
          <w:lang w:val="en-US"/>
        </w:rPr>
        <w:t xml:space="preserve"> </w:t>
      </w:r>
      <w:r>
        <w:rPr>
          <w:rFonts w:cstheme="minorHAnsi"/>
          <w:sz w:val="20"/>
          <w:szCs w:val="20"/>
          <w:lang w:val="en-US"/>
        </w:rPr>
        <w:t xml:space="preserve">             </w:t>
      </w:r>
      <w:r w:rsidRPr="00465F5D">
        <w:rPr>
          <w:rFonts w:cstheme="minorHAnsi"/>
          <w:sz w:val="20"/>
          <w:szCs w:val="20"/>
          <w:lang w:val="en-US"/>
        </w:rPr>
        <w:t xml:space="preserve">  </w:t>
      </w:r>
      <w:r w:rsidRPr="00465F5D">
        <w:rPr>
          <w:rFonts w:ascii="Times New Roman" w:hAnsi="Times New Roman" w:cs="Times New Roman"/>
          <w:sz w:val="20"/>
          <w:szCs w:val="20"/>
          <w:lang w:val="en-US"/>
        </w:rPr>
        <w:t>Shimae Nafarzadeh, Dentist DDS, Oral and maxillofacial pathologist MSc, Denmark</w:t>
      </w:r>
    </w:p>
    <w:p w:rsidR="00465F5D" w:rsidRDefault="00465F5D" w:rsidP="002E53D8">
      <w:pPr>
        <w:jc w:val="both"/>
        <w:rPr>
          <w:rFonts w:cstheme="minorHAnsi"/>
          <w:lang w:val="en-US"/>
        </w:rPr>
      </w:pPr>
    </w:p>
    <w:p w:rsidR="00465F5D" w:rsidRPr="00465F5D" w:rsidRDefault="00465F5D" w:rsidP="002E53D8">
      <w:pPr>
        <w:jc w:val="both"/>
        <w:rPr>
          <w:rFonts w:ascii="Times New Roman" w:hAnsi="Times New Roman" w:cs="Times New Roman"/>
          <w:sz w:val="18"/>
          <w:szCs w:val="18"/>
          <w:lang w:val="en-US"/>
        </w:rPr>
      </w:pPr>
      <w:r w:rsidRPr="00465F5D">
        <w:rPr>
          <w:rFonts w:ascii="Times New Roman" w:hAnsi="Times New Roman" w:cs="Times New Roman"/>
          <w:sz w:val="18"/>
          <w:szCs w:val="18"/>
          <w:lang w:val="en-US"/>
        </w:rPr>
        <w:t>Non-Hodgkin Lymphoma (NHL) is a diverse group of lymphomatous tumors which have been classified in more than 50 different types by WHO. Burkitt lymphoma, diffuse large B-cell lymphoma and lymphoblastic lymphoma are the most prevalent types of NHLs in pediatric patients. The incidence of NHLs has increased over time and today they account for almost 3% of all cancer-related deaths among children, adolescents and young adults. Treatment of NHLs relied mainly on cytotoxic chemotherapies, with or without adjuvant radiotherapy until the end of 20</w:t>
      </w:r>
      <w:r w:rsidRPr="00465F5D">
        <w:rPr>
          <w:rFonts w:ascii="Times New Roman" w:hAnsi="Times New Roman" w:cs="Times New Roman"/>
          <w:sz w:val="18"/>
          <w:szCs w:val="18"/>
          <w:vertAlign w:val="superscript"/>
          <w:lang w:val="en-US"/>
        </w:rPr>
        <w:t>th</w:t>
      </w:r>
      <w:r w:rsidRPr="00465F5D">
        <w:rPr>
          <w:rFonts w:ascii="Times New Roman" w:hAnsi="Times New Roman" w:cs="Times New Roman"/>
          <w:sz w:val="18"/>
          <w:szCs w:val="18"/>
          <w:lang w:val="en-US"/>
        </w:rPr>
        <w:t xml:space="preserve"> century. An improved understanding of interaction and cooperation between tumor cells and their microenvironment, and our increased insights into the molecular biology of NHLs have contributed to the modern therapies in recent years. Targeted therapies which use monoclonal antibodies to detect malignant cell surface antigens and the concept of using the host immune system by enhancing T-cells cytotoxic activity to fight and destroy cancer cells have changed therapeutic landscape of NHLs. Chimeric antigen receptor (CAR) T-cell therapy is a way to get T cells express receptors to help them recognize and attach to the specific cancer cell antigens. This treatment method results in on-target cytotoxicity with minimal off-target effect, although the treatment outcome can be influenced by tumor subtype, patient factors such as inherited immunodeficiency factors and psychosocial challenges. Anti-CD19 CAR T-cell therapy has showed good response in pediatric leukemia and positive results in NHLs in adults, but it has not been examined widely in the pediatric NHLs. Therefore, further research and clinical trials are needed to evaluate the safety and efficacy of CAR T-cell therapy in pediatric patients with NHLs.</w:t>
      </w:r>
    </w:p>
    <w:p w:rsidR="00465F5D" w:rsidRPr="00465F5D" w:rsidRDefault="00465F5D" w:rsidP="002E53D8">
      <w:pPr>
        <w:jc w:val="both"/>
        <w:rPr>
          <w:rFonts w:ascii="Times New Roman" w:hAnsi="Times New Roman" w:cs="Times New Roman"/>
          <w:sz w:val="18"/>
          <w:szCs w:val="18"/>
          <w:lang w:val="en-US"/>
        </w:rPr>
      </w:pPr>
    </w:p>
    <w:p w:rsidR="00465F5D" w:rsidRPr="00465F5D" w:rsidRDefault="00465F5D" w:rsidP="002E53D8">
      <w:pPr>
        <w:jc w:val="both"/>
        <w:rPr>
          <w:rFonts w:ascii="Times New Roman" w:hAnsi="Times New Roman" w:cs="Times New Roman"/>
          <w:b/>
          <w:bCs/>
          <w:sz w:val="18"/>
          <w:szCs w:val="18"/>
          <w:lang w:val="en-US"/>
        </w:rPr>
      </w:pPr>
      <w:r w:rsidRPr="00465F5D">
        <w:rPr>
          <w:rFonts w:ascii="Times New Roman" w:hAnsi="Times New Roman" w:cs="Times New Roman"/>
          <w:b/>
          <w:bCs/>
          <w:sz w:val="18"/>
          <w:szCs w:val="18"/>
          <w:lang w:val="en-US"/>
        </w:rPr>
        <w:t>Recent publications:</w:t>
      </w:r>
    </w:p>
    <w:p w:rsidR="00465F5D" w:rsidRPr="00465F5D" w:rsidRDefault="00465F5D" w:rsidP="002E53D8">
      <w:pPr>
        <w:jc w:val="both"/>
        <w:rPr>
          <w:rFonts w:ascii="Times New Roman" w:hAnsi="Times New Roman" w:cs="Times New Roman"/>
          <w:sz w:val="18"/>
          <w:szCs w:val="18"/>
          <w:lang w:val="en-US"/>
        </w:rPr>
      </w:pPr>
    </w:p>
    <w:p w:rsidR="00465F5D" w:rsidRPr="00465F5D" w:rsidRDefault="00465F5D" w:rsidP="002E53D8">
      <w:pPr>
        <w:pStyle w:val="ListParagraph"/>
        <w:numPr>
          <w:ilvl w:val="0"/>
          <w:numId w:val="1"/>
        </w:numPr>
        <w:jc w:val="both"/>
        <w:rPr>
          <w:rFonts w:ascii="Times New Roman" w:hAnsi="Times New Roman" w:cs="Times New Roman"/>
          <w:sz w:val="18"/>
          <w:szCs w:val="18"/>
          <w:lang w:val="en-US"/>
        </w:rPr>
      </w:pPr>
      <w:r w:rsidRPr="00465F5D">
        <w:rPr>
          <w:rFonts w:ascii="Times New Roman" w:hAnsi="Times New Roman" w:cs="Times New Roman"/>
          <w:color w:val="000000"/>
          <w:sz w:val="18"/>
          <w:szCs w:val="18"/>
          <w:lang w:val="en-US"/>
        </w:rPr>
        <w:t>Kiani  M (2022) Anti-Cancer effect of Bromelain and its combination with cisplatin on HN5 cell line (Squamous Cell Carcinoma). J Dent Shiraz Univ Med Sci.23(3):257-265.</w:t>
      </w:r>
    </w:p>
    <w:p w:rsidR="00465F5D" w:rsidRPr="00465F5D" w:rsidRDefault="00465F5D" w:rsidP="002E53D8">
      <w:pPr>
        <w:pStyle w:val="ListParagraph"/>
        <w:numPr>
          <w:ilvl w:val="0"/>
          <w:numId w:val="1"/>
        </w:numPr>
        <w:jc w:val="both"/>
        <w:rPr>
          <w:rFonts w:ascii="Times New Roman" w:hAnsi="Times New Roman" w:cs="Times New Roman"/>
          <w:sz w:val="18"/>
          <w:szCs w:val="18"/>
          <w:lang w:val="en-US"/>
        </w:rPr>
      </w:pPr>
      <w:r w:rsidRPr="00465F5D">
        <w:rPr>
          <w:rFonts w:ascii="Times New Roman" w:hAnsi="Times New Roman" w:cs="Times New Roman"/>
          <w:sz w:val="18"/>
          <w:szCs w:val="18"/>
          <w:lang w:val="en-US"/>
        </w:rPr>
        <w:t>Rajabi-Moghaddam M</w:t>
      </w:r>
      <w:r w:rsidRPr="00465F5D">
        <w:rPr>
          <w:rFonts w:ascii="Times New Roman" w:hAnsi="Times New Roman" w:cs="Times New Roman"/>
          <w:color w:val="000000"/>
          <w:sz w:val="18"/>
          <w:szCs w:val="18"/>
          <w:lang w:val="en-US"/>
        </w:rPr>
        <w:t xml:space="preserve"> (2020) Cytomorphometric analysis of buccal exfoliated cells in patients with iron deficiency anemia. Acta Medica Iranica. 58(9): 424-429.</w:t>
      </w:r>
    </w:p>
    <w:p w:rsidR="00465F5D" w:rsidRPr="00465F5D" w:rsidRDefault="00465F5D" w:rsidP="002E53D8">
      <w:pPr>
        <w:pStyle w:val="ListParagraph"/>
        <w:numPr>
          <w:ilvl w:val="0"/>
          <w:numId w:val="1"/>
        </w:numPr>
        <w:jc w:val="both"/>
        <w:rPr>
          <w:rFonts w:ascii="Times New Roman" w:hAnsi="Times New Roman" w:cs="Times New Roman"/>
          <w:color w:val="000000"/>
          <w:sz w:val="18"/>
          <w:szCs w:val="18"/>
        </w:rPr>
      </w:pPr>
      <w:r w:rsidRPr="00465F5D">
        <w:rPr>
          <w:rFonts w:ascii="Times New Roman" w:hAnsi="Times New Roman" w:cs="Times New Roman"/>
          <w:color w:val="000000"/>
          <w:sz w:val="18"/>
          <w:szCs w:val="18"/>
          <w:lang w:val="en-US"/>
        </w:rPr>
        <w:t xml:space="preserve">Nafarzadeh S (2018) </w:t>
      </w:r>
      <w:proofErr w:type="gramStart"/>
      <w:r w:rsidRPr="00465F5D">
        <w:rPr>
          <w:rFonts w:ascii="Times New Roman" w:hAnsi="Times New Roman" w:cs="Times New Roman"/>
          <w:color w:val="000000"/>
          <w:sz w:val="18"/>
          <w:szCs w:val="18"/>
        </w:rPr>
        <w:t>Is</w:t>
      </w:r>
      <w:proofErr w:type="gramEnd"/>
      <w:r w:rsidRPr="00465F5D">
        <w:rPr>
          <w:rFonts w:ascii="Times New Roman" w:hAnsi="Times New Roman" w:cs="Times New Roman"/>
          <w:color w:val="000000"/>
          <w:sz w:val="18"/>
          <w:szCs w:val="18"/>
        </w:rPr>
        <w:t xml:space="preserve"> salivary evaluation of P53 and MMP-3 a good tool for early detection of Squamous Cell Carcinoma, J Contemp Med Sci</w:t>
      </w:r>
      <w:r w:rsidRPr="00465F5D">
        <w:rPr>
          <w:rFonts w:ascii="Times New Roman" w:hAnsi="Times New Roman" w:cs="Times New Roman"/>
          <w:color w:val="000000"/>
          <w:sz w:val="18"/>
          <w:szCs w:val="18"/>
          <w:lang w:val="en-US"/>
        </w:rPr>
        <w:t xml:space="preserve">. </w:t>
      </w:r>
      <w:r w:rsidRPr="00465F5D">
        <w:rPr>
          <w:rFonts w:ascii="Times New Roman" w:hAnsi="Times New Roman" w:cs="Times New Roman"/>
          <w:color w:val="000000"/>
          <w:sz w:val="18"/>
          <w:szCs w:val="18"/>
        </w:rPr>
        <w:t>4(3):176-179.</w:t>
      </w:r>
    </w:p>
    <w:p w:rsidR="00465F5D" w:rsidRPr="00465F5D" w:rsidRDefault="00465F5D" w:rsidP="002E53D8">
      <w:pPr>
        <w:pStyle w:val="ListParagraph"/>
        <w:numPr>
          <w:ilvl w:val="0"/>
          <w:numId w:val="1"/>
        </w:numPr>
        <w:jc w:val="both"/>
        <w:rPr>
          <w:rFonts w:ascii="Times New Roman" w:hAnsi="Times New Roman" w:cs="Times New Roman"/>
          <w:color w:val="000000"/>
          <w:sz w:val="18"/>
          <w:szCs w:val="18"/>
          <w:lang w:val="en-US"/>
        </w:rPr>
      </w:pPr>
      <w:r w:rsidRPr="00465F5D">
        <w:rPr>
          <w:rFonts w:ascii="Times New Roman" w:hAnsi="Times New Roman" w:cs="Times New Roman"/>
          <w:sz w:val="18"/>
          <w:szCs w:val="18"/>
          <w:lang w:val="en-US"/>
        </w:rPr>
        <w:t xml:space="preserve">Aminishakib P (2018) </w:t>
      </w:r>
      <w:r w:rsidRPr="00465F5D">
        <w:rPr>
          <w:rFonts w:ascii="Times New Roman" w:hAnsi="Times New Roman" w:cs="Times New Roman"/>
          <w:color w:val="000000"/>
          <w:sz w:val="18"/>
          <w:szCs w:val="18"/>
          <w:lang w:val="en-US"/>
        </w:rPr>
        <w:t>Neoangiogenesis in benign and malignant salivary gland tumors. Journal of dentomaxillofacial, 7(1): 37-42.</w:t>
      </w:r>
    </w:p>
    <w:p w:rsidR="00465F5D" w:rsidRPr="00465F5D" w:rsidRDefault="00465F5D" w:rsidP="002E53D8">
      <w:pPr>
        <w:pStyle w:val="ListParagraph"/>
        <w:numPr>
          <w:ilvl w:val="0"/>
          <w:numId w:val="1"/>
        </w:numPr>
        <w:jc w:val="both"/>
        <w:rPr>
          <w:rFonts w:ascii="Times New Roman" w:hAnsi="Times New Roman" w:cs="Times New Roman"/>
          <w:color w:val="000000"/>
          <w:sz w:val="18"/>
          <w:szCs w:val="18"/>
          <w:lang w:val="en-US"/>
        </w:rPr>
      </w:pPr>
      <w:r w:rsidRPr="00465F5D">
        <w:rPr>
          <w:rFonts w:ascii="Times New Roman" w:hAnsi="Times New Roman" w:cs="Times New Roman"/>
          <w:color w:val="000000"/>
          <w:sz w:val="18"/>
          <w:szCs w:val="18"/>
          <w:lang w:val="en-US"/>
        </w:rPr>
        <w:t xml:space="preserve">Maghsuldu S (2016) </w:t>
      </w:r>
      <w:r w:rsidRPr="00465F5D">
        <w:rPr>
          <w:rFonts w:ascii="Times New Roman" w:hAnsi="Times New Roman" w:cs="Times New Roman"/>
          <w:color w:val="000000"/>
          <w:sz w:val="18"/>
          <w:szCs w:val="18"/>
        </w:rPr>
        <w:t>Oral health related quality of life in patients with head and neck tumors undergoing chemo and radiotherapy, J Craniomaxillofacial Res</w:t>
      </w:r>
      <w:r w:rsidRPr="00465F5D">
        <w:rPr>
          <w:rFonts w:ascii="Times New Roman" w:hAnsi="Times New Roman" w:cs="Times New Roman"/>
          <w:color w:val="000000"/>
          <w:sz w:val="18"/>
          <w:szCs w:val="18"/>
          <w:lang w:val="en-US"/>
        </w:rPr>
        <w:t xml:space="preserve">. </w:t>
      </w:r>
      <w:r w:rsidRPr="00465F5D">
        <w:rPr>
          <w:rFonts w:ascii="Times New Roman" w:hAnsi="Times New Roman" w:cs="Times New Roman"/>
          <w:color w:val="000000"/>
          <w:sz w:val="18"/>
          <w:szCs w:val="18"/>
        </w:rPr>
        <w:t>3(2):196-201.</w:t>
      </w:r>
    </w:p>
    <w:p w:rsidR="00465F5D" w:rsidRPr="00465F5D" w:rsidRDefault="00465F5D" w:rsidP="002E53D8">
      <w:pPr>
        <w:jc w:val="both"/>
        <w:rPr>
          <w:rFonts w:ascii="Times New Roman" w:hAnsi="Times New Roman" w:cs="Times New Roman"/>
          <w:color w:val="000000"/>
          <w:sz w:val="18"/>
          <w:szCs w:val="18"/>
          <w:lang w:val="en-US"/>
        </w:rPr>
      </w:pPr>
      <w:r w:rsidRPr="00465F5D">
        <w:rPr>
          <w:rFonts w:ascii="Times New Roman" w:hAnsi="Times New Roman" w:cs="Times New Roman"/>
          <w:color w:val="000000"/>
          <w:sz w:val="18"/>
          <w:szCs w:val="18"/>
          <w:lang w:val="en-US"/>
        </w:rPr>
        <w:t xml:space="preserve">  </w:t>
      </w:r>
    </w:p>
    <w:p w:rsidR="00465F5D" w:rsidRPr="00465F5D" w:rsidRDefault="00465F5D" w:rsidP="002E53D8">
      <w:pPr>
        <w:jc w:val="both"/>
        <w:rPr>
          <w:rFonts w:ascii="Times New Roman" w:hAnsi="Times New Roman" w:cs="Times New Roman"/>
          <w:b/>
          <w:color w:val="000000"/>
          <w:sz w:val="18"/>
          <w:szCs w:val="18"/>
          <w:lang w:val="en-US"/>
        </w:rPr>
      </w:pPr>
      <w:r w:rsidRPr="00465F5D">
        <w:rPr>
          <w:rFonts w:ascii="Times New Roman" w:hAnsi="Times New Roman" w:cs="Times New Roman"/>
          <w:b/>
          <w:color w:val="000000"/>
          <w:sz w:val="18"/>
          <w:szCs w:val="18"/>
          <w:lang w:val="en-US"/>
        </w:rPr>
        <w:t>Biography:</w:t>
      </w:r>
    </w:p>
    <w:p w:rsidR="00465F5D" w:rsidRDefault="00465F5D" w:rsidP="002E53D8">
      <w:pPr>
        <w:jc w:val="both"/>
        <w:rPr>
          <w:rFonts w:ascii="Times New Roman" w:hAnsi="Times New Roman" w:cs="Times New Roman"/>
          <w:color w:val="000000"/>
          <w:sz w:val="18"/>
          <w:szCs w:val="18"/>
          <w:lang w:val="en-US"/>
        </w:rPr>
      </w:pPr>
      <w:r w:rsidRPr="00465F5D">
        <w:rPr>
          <w:rFonts w:ascii="Times New Roman" w:hAnsi="Times New Roman" w:cs="Times New Roman"/>
          <w:color w:val="000000"/>
          <w:sz w:val="18"/>
          <w:szCs w:val="18"/>
          <w:lang w:val="en-US"/>
        </w:rPr>
        <w:t xml:space="preserve">Shimae Nafarzadeh, MSc degree in Oral and Maxillofacial Pathology, has her expertise in teaching Pathology, conducting researches, supervising doctorate thesis and treating pediatric patients and adults with oral lesions. In her researches she focuses more on diagnostic tools for early detection of tumors and on the new treatment methods with little to no adverse effects.       </w:t>
      </w:r>
    </w:p>
    <w:p w:rsidR="00465F5D" w:rsidRPr="00465F5D" w:rsidRDefault="00465F5D" w:rsidP="002E53D8">
      <w:pPr>
        <w:jc w:val="both"/>
        <w:rPr>
          <w:rFonts w:ascii="Times New Roman" w:hAnsi="Times New Roman" w:cs="Times New Roman"/>
          <w:b/>
          <w:color w:val="000000"/>
          <w:sz w:val="18"/>
          <w:szCs w:val="18"/>
          <w:lang w:val="en-US"/>
        </w:rPr>
      </w:pPr>
    </w:p>
    <w:p w:rsidR="00465F5D" w:rsidRPr="00465F5D" w:rsidRDefault="00465F5D" w:rsidP="002E53D8">
      <w:pPr>
        <w:jc w:val="both"/>
        <w:rPr>
          <w:rFonts w:ascii="Times New Roman" w:hAnsi="Times New Roman" w:cs="Times New Roman"/>
          <w:b/>
          <w:color w:val="000000"/>
          <w:sz w:val="18"/>
          <w:szCs w:val="18"/>
          <w:lang w:val="en-US"/>
        </w:rPr>
      </w:pPr>
      <w:r w:rsidRPr="00465F5D">
        <w:rPr>
          <w:rFonts w:ascii="Times New Roman" w:hAnsi="Times New Roman" w:cs="Times New Roman"/>
          <w:b/>
          <w:color w:val="000000"/>
          <w:sz w:val="18"/>
          <w:szCs w:val="18"/>
          <w:lang w:val="en-US"/>
        </w:rPr>
        <w:t xml:space="preserve">Presenting author details </w:t>
      </w:r>
      <w:bookmarkStart w:id="0" w:name="_GoBack"/>
      <w:bookmarkEnd w:id="0"/>
    </w:p>
    <w:p w:rsidR="00465F5D" w:rsidRPr="00465F5D" w:rsidRDefault="00465F5D" w:rsidP="002E53D8">
      <w:pPr>
        <w:jc w:val="both"/>
        <w:rPr>
          <w:rFonts w:ascii="Times New Roman" w:hAnsi="Times New Roman" w:cs="Times New Roman"/>
          <w:color w:val="000000"/>
          <w:sz w:val="18"/>
          <w:szCs w:val="18"/>
          <w:lang w:val="en-US"/>
        </w:rPr>
      </w:pPr>
      <w:r w:rsidRPr="00465F5D">
        <w:rPr>
          <w:rFonts w:ascii="Times New Roman" w:hAnsi="Times New Roman" w:cs="Times New Roman"/>
          <w:color w:val="000000"/>
          <w:sz w:val="18"/>
          <w:szCs w:val="18"/>
          <w:lang w:val="en-US"/>
        </w:rPr>
        <w:t>Full name: Shimae Nafarzadeh</w:t>
      </w:r>
    </w:p>
    <w:p w:rsidR="00465F5D" w:rsidRPr="00465F5D" w:rsidRDefault="00465F5D" w:rsidP="002E53D8">
      <w:pPr>
        <w:jc w:val="both"/>
        <w:rPr>
          <w:rFonts w:ascii="Times New Roman" w:hAnsi="Times New Roman" w:cs="Times New Roman"/>
          <w:color w:val="000000"/>
          <w:sz w:val="18"/>
          <w:szCs w:val="18"/>
          <w:lang w:val="en-US"/>
        </w:rPr>
      </w:pPr>
      <w:r w:rsidRPr="00465F5D">
        <w:rPr>
          <w:rFonts w:ascii="Times New Roman" w:hAnsi="Times New Roman" w:cs="Times New Roman"/>
          <w:color w:val="000000"/>
          <w:sz w:val="18"/>
          <w:szCs w:val="18"/>
          <w:lang w:val="en-US"/>
        </w:rPr>
        <w:t>Contact number: +4574650044</w:t>
      </w:r>
    </w:p>
    <w:p w:rsidR="00465F5D" w:rsidRPr="00465F5D" w:rsidRDefault="00465F5D" w:rsidP="002E53D8">
      <w:pPr>
        <w:jc w:val="both"/>
        <w:rPr>
          <w:rFonts w:ascii="Times New Roman" w:hAnsi="Times New Roman" w:cs="Times New Roman"/>
          <w:color w:val="000000"/>
          <w:sz w:val="18"/>
          <w:szCs w:val="18"/>
          <w:lang w:val="en-US"/>
        </w:rPr>
      </w:pPr>
      <w:r w:rsidRPr="00465F5D">
        <w:rPr>
          <w:rFonts w:ascii="Times New Roman" w:hAnsi="Times New Roman" w:cs="Times New Roman"/>
          <w:color w:val="000000"/>
          <w:sz w:val="18"/>
          <w:szCs w:val="18"/>
          <w:lang w:val="en-US"/>
        </w:rPr>
        <w:t>Linked In account: Shimae Nafarzadeh</w:t>
      </w:r>
    </w:p>
    <w:p w:rsidR="00465F5D" w:rsidRPr="00465F5D" w:rsidRDefault="00465F5D" w:rsidP="002E53D8">
      <w:pPr>
        <w:jc w:val="both"/>
        <w:rPr>
          <w:rFonts w:ascii="Times New Roman" w:hAnsi="Times New Roman" w:cs="Times New Roman"/>
          <w:color w:val="000000"/>
          <w:sz w:val="18"/>
          <w:szCs w:val="18"/>
          <w:lang w:val="en-US"/>
        </w:rPr>
      </w:pPr>
      <w:r w:rsidRPr="00465F5D">
        <w:rPr>
          <w:rFonts w:ascii="Times New Roman" w:hAnsi="Times New Roman" w:cs="Times New Roman"/>
          <w:color w:val="000000"/>
          <w:sz w:val="18"/>
          <w:szCs w:val="18"/>
          <w:lang w:val="en-US"/>
        </w:rPr>
        <w:t>Session name/ number: Pediatrics Surgery/3</w:t>
      </w:r>
    </w:p>
    <w:p w:rsidR="002E53D8" w:rsidRDefault="00465F5D" w:rsidP="002E53D8">
      <w:pPr>
        <w:jc w:val="both"/>
        <w:rPr>
          <w:rFonts w:ascii="Times New Roman" w:hAnsi="Times New Roman" w:cs="Times New Roman"/>
          <w:color w:val="000000"/>
          <w:sz w:val="18"/>
          <w:szCs w:val="18"/>
          <w:lang w:val="en-US"/>
        </w:rPr>
      </w:pPr>
      <w:r w:rsidRPr="00465F5D">
        <w:rPr>
          <w:rFonts w:ascii="Times New Roman" w:hAnsi="Times New Roman" w:cs="Times New Roman"/>
          <w:color w:val="000000"/>
          <w:sz w:val="18"/>
          <w:szCs w:val="18"/>
          <w:lang w:val="en-US"/>
        </w:rPr>
        <w:t xml:space="preserve">Category: Poster presentation </w:t>
      </w:r>
    </w:p>
    <w:p w:rsidR="00465F5D" w:rsidRPr="00465F5D" w:rsidRDefault="002E53D8" w:rsidP="002E53D8">
      <w:pPr>
        <w:jc w:val="both"/>
        <w:rPr>
          <w:rFonts w:ascii="Times New Roman" w:hAnsi="Times New Roman" w:cs="Times New Roman"/>
          <w:color w:val="000000"/>
          <w:sz w:val="18"/>
          <w:szCs w:val="18"/>
          <w:lang w:val="en-US"/>
        </w:rPr>
      </w:pPr>
      <w:r>
        <w:rPr>
          <w:rFonts w:ascii="Times New Roman" w:hAnsi="Times New Roman" w:cs="Times New Roman"/>
          <w:color w:val="000000"/>
          <w:sz w:val="18"/>
          <w:szCs w:val="18"/>
          <w:lang w:val="en-US"/>
        </w:rPr>
        <w:t xml:space="preserve">Email: </w:t>
      </w:r>
      <w:r w:rsidRPr="002E53D8">
        <w:rPr>
          <w:rFonts w:ascii="Times New Roman" w:hAnsi="Times New Roman" w:cs="Times New Roman"/>
          <w:color w:val="000000"/>
          <w:sz w:val="18"/>
          <w:szCs w:val="18"/>
          <w:lang w:val="en-US"/>
        </w:rPr>
        <w:t>shima.nafar2004@yahoo.com</w:t>
      </w:r>
      <w:r w:rsidRPr="002E53D8">
        <w:rPr>
          <w:rFonts w:ascii="Times New Roman" w:hAnsi="Times New Roman" w:cs="Times New Roman"/>
          <w:color w:val="000000"/>
          <w:sz w:val="18"/>
          <w:szCs w:val="18"/>
          <w:lang w:val="en-US"/>
        </w:rPr>
        <w:tab/>
      </w:r>
      <w:r w:rsidR="00465F5D" w:rsidRPr="00465F5D">
        <w:rPr>
          <w:rFonts w:ascii="Times New Roman" w:hAnsi="Times New Roman" w:cs="Times New Roman"/>
          <w:color w:val="000000"/>
          <w:sz w:val="18"/>
          <w:szCs w:val="18"/>
          <w:lang w:val="en-US"/>
        </w:rPr>
        <w:t xml:space="preserve">       </w:t>
      </w:r>
    </w:p>
    <w:sectPr w:rsidR="00465F5D" w:rsidRPr="00465F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D4E3A"/>
    <w:multiLevelType w:val="multilevel"/>
    <w:tmpl w:val="B02E6F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F5D"/>
    <w:rsid w:val="002E53D8"/>
    <w:rsid w:val="00465F5D"/>
    <w:rsid w:val="006237ED"/>
    <w:rsid w:val="00795F70"/>
    <w:rsid w:val="008B77B1"/>
    <w:rsid w:val="00E642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5D"/>
    <w:pPr>
      <w:suppressAutoHyphens/>
      <w:spacing w:after="0" w:line="240" w:lineRule="auto"/>
    </w:pPr>
    <w:rPr>
      <w:sz w:val="24"/>
      <w:szCs w:val="24"/>
    </w:rPr>
  </w:style>
  <w:style w:type="paragraph" w:styleId="Heading1">
    <w:name w:val="heading 1"/>
    <w:basedOn w:val="Normal"/>
    <w:next w:val="Normal"/>
    <w:link w:val="Heading1Char"/>
    <w:uiPriority w:val="9"/>
    <w:qFormat/>
    <w:rsid w:val="006237ED"/>
    <w:pPr>
      <w:keepNext/>
      <w:keepLines/>
      <w:spacing w:before="48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5D"/>
    <w:pPr>
      <w:suppressAutoHyphens/>
      <w:spacing w:after="0" w:line="240" w:lineRule="auto"/>
    </w:pPr>
    <w:rPr>
      <w:sz w:val="24"/>
      <w:szCs w:val="24"/>
    </w:rPr>
  </w:style>
  <w:style w:type="paragraph" w:styleId="Heading1">
    <w:name w:val="heading 1"/>
    <w:basedOn w:val="Normal"/>
    <w:next w:val="Normal"/>
    <w:link w:val="Heading1Char"/>
    <w:uiPriority w:val="9"/>
    <w:qFormat/>
    <w:rsid w:val="006237ED"/>
    <w:pPr>
      <w:keepNext/>
      <w:keepLines/>
      <w:spacing w:before="480"/>
      <w:outlineLvl w:val="0"/>
    </w:pPr>
    <w:rPr>
      <w:rFonts w:asciiTheme="majorHAnsi" w:eastAsiaTheme="majorEastAsia" w:hAnsiTheme="majorHAnsi" w:cstheme="majorBidi"/>
      <w:b/>
      <w:bCs/>
      <w:color w:val="71941A" w:themeColor="accent1" w:themeShade="BF"/>
      <w:sz w:val="28"/>
      <w:szCs w:val="28"/>
    </w:rPr>
  </w:style>
  <w:style w:type="paragraph" w:styleId="Heading2">
    <w:name w:val="heading 2"/>
    <w:basedOn w:val="Normal"/>
    <w:next w:val="Normal"/>
    <w:link w:val="Heading2Char"/>
    <w:uiPriority w:val="9"/>
    <w:semiHidden/>
    <w:unhideWhenUsed/>
    <w:qFormat/>
    <w:rsid w:val="006237ED"/>
    <w:pPr>
      <w:keepNext/>
      <w:keepLines/>
      <w:spacing w:before="200"/>
      <w:outlineLvl w:val="1"/>
    </w:pPr>
    <w:rPr>
      <w:rFonts w:asciiTheme="majorHAnsi" w:eastAsiaTheme="majorEastAsia" w:hAnsiTheme="majorHAnsi" w:cstheme="majorBidi"/>
      <w:b/>
      <w:bCs/>
      <w:color w:val="98C723" w:themeColor="accent1"/>
      <w:sz w:val="26"/>
      <w:szCs w:val="26"/>
    </w:rPr>
  </w:style>
  <w:style w:type="paragraph" w:styleId="Heading3">
    <w:name w:val="heading 3"/>
    <w:basedOn w:val="Normal"/>
    <w:next w:val="Normal"/>
    <w:link w:val="Heading3Char"/>
    <w:uiPriority w:val="9"/>
    <w:semiHidden/>
    <w:unhideWhenUsed/>
    <w:qFormat/>
    <w:rsid w:val="006237ED"/>
    <w:pPr>
      <w:keepNext/>
      <w:keepLines/>
      <w:spacing w:before="200"/>
      <w:outlineLvl w:val="2"/>
    </w:pPr>
    <w:rPr>
      <w:rFonts w:asciiTheme="majorHAnsi" w:eastAsiaTheme="majorEastAsia" w:hAnsiTheme="majorHAnsi" w:cstheme="majorBidi"/>
      <w:b/>
      <w:bCs/>
      <w:color w:val="98C723" w:themeColor="accent1"/>
    </w:rPr>
  </w:style>
  <w:style w:type="paragraph" w:styleId="Heading4">
    <w:name w:val="heading 4"/>
    <w:basedOn w:val="Normal"/>
    <w:next w:val="Normal"/>
    <w:link w:val="Heading4Char"/>
    <w:uiPriority w:val="9"/>
    <w:semiHidden/>
    <w:unhideWhenUsed/>
    <w:qFormat/>
    <w:rsid w:val="006237ED"/>
    <w:pPr>
      <w:keepNext/>
      <w:keepLines/>
      <w:spacing w:before="200"/>
      <w:outlineLvl w:val="3"/>
    </w:pPr>
    <w:rPr>
      <w:rFonts w:asciiTheme="majorHAnsi" w:eastAsiaTheme="majorEastAsia" w:hAnsiTheme="majorHAnsi" w:cstheme="majorBidi"/>
      <w:b/>
      <w:bCs/>
      <w:i/>
      <w:iCs/>
      <w:color w:val="98C723" w:themeColor="accent1"/>
    </w:rPr>
  </w:style>
  <w:style w:type="paragraph" w:styleId="Heading5">
    <w:name w:val="heading 5"/>
    <w:basedOn w:val="Normal"/>
    <w:next w:val="Normal"/>
    <w:link w:val="Heading5Char"/>
    <w:uiPriority w:val="9"/>
    <w:semiHidden/>
    <w:unhideWhenUsed/>
    <w:qFormat/>
    <w:rsid w:val="006237ED"/>
    <w:pPr>
      <w:keepNext/>
      <w:keepLines/>
      <w:spacing w:before="200"/>
      <w:outlineLvl w:val="4"/>
    </w:pPr>
    <w:rPr>
      <w:rFonts w:asciiTheme="majorHAnsi" w:eastAsiaTheme="majorEastAsia" w:hAnsiTheme="majorHAnsi" w:cstheme="majorBidi"/>
      <w:color w:val="4B6211" w:themeColor="accent1" w:themeShade="7F"/>
    </w:rPr>
  </w:style>
  <w:style w:type="paragraph" w:styleId="Heading6">
    <w:name w:val="heading 6"/>
    <w:basedOn w:val="Normal"/>
    <w:next w:val="Normal"/>
    <w:link w:val="Heading6Char"/>
    <w:uiPriority w:val="9"/>
    <w:semiHidden/>
    <w:unhideWhenUsed/>
    <w:qFormat/>
    <w:rsid w:val="006237ED"/>
    <w:pPr>
      <w:keepNext/>
      <w:keepLines/>
      <w:spacing w:before="200"/>
      <w:outlineLvl w:val="5"/>
    </w:pPr>
    <w:rPr>
      <w:rFonts w:asciiTheme="majorHAnsi" w:eastAsiaTheme="majorEastAsia" w:hAnsiTheme="majorHAnsi" w:cstheme="majorBidi"/>
      <w:i/>
      <w:iCs/>
      <w:color w:val="4B6211" w:themeColor="accent1" w:themeShade="7F"/>
    </w:rPr>
  </w:style>
  <w:style w:type="paragraph" w:styleId="Heading7">
    <w:name w:val="heading 7"/>
    <w:basedOn w:val="Normal"/>
    <w:next w:val="Normal"/>
    <w:link w:val="Heading7Char"/>
    <w:uiPriority w:val="9"/>
    <w:semiHidden/>
    <w:unhideWhenUsed/>
    <w:qFormat/>
    <w:rsid w:val="006237E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37ED"/>
    <w:pPr>
      <w:keepNext/>
      <w:keepLines/>
      <w:spacing w:before="200"/>
      <w:outlineLvl w:val="7"/>
    </w:pPr>
    <w:rPr>
      <w:rFonts w:asciiTheme="majorHAnsi" w:eastAsiaTheme="majorEastAsia" w:hAnsiTheme="majorHAnsi" w:cstheme="majorBidi"/>
      <w:color w:val="98C723" w:themeColor="accent1"/>
      <w:sz w:val="20"/>
      <w:szCs w:val="20"/>
    </w:rPr>
  </w:style>
  <w:style w:type="paragraph" w:styleId="Heading9">
    <w:name w:val="heading 9"/>
    <w:basedOn w:val="Normal"/>
    <w:next w:val="Normal"/>
    <w:link w:val="Heading9Char"/>
    <w:uiPriority w:val="9"/>
    <w:semiHidden/>
    <w:unhideWhenUsed/>
    <w:qFormat/>
    <w:rsid w:val="006237E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7ED"/>
    <w:rPr>
      <w:rFonts w:asciiTheme="majorHAnsi" w:eastAsiaTheme="majorEastAsia" w:hAnsiTheme="majorHAnsi" w:cstheme="majorBidi"/>
      <w:b/>
      <w:bCs/>
      <w:color w:val="71941A" w:themeColor="accent1" w:themeShade="BF"/>
      <w:sz w:val="28"/>
      <w:szCs w:val="28"/>
    </w:rPr>
  </w:style>
  <w:style w:type="character" w:customStyle="1" w:styleId="Heading2Char">
    <w:name w:val="Heading 2 Char"/>
    <w:basedOn w:val="DefaultParagraphFont"/>
    <w:link w:val="Heading2"/>
    <w:uiPriority w:val="9"/>
    <w:semiHidden/>
    <w:rsid w:val="006237ED"/>
    <w:rPr>
      <w:rFonts w:asciiTheme="majorHAnsi" w:eastAsiaTheme="majorEastAsia" w:hAnsiTheme="majorHAnsi" w:cstheme="majorBidi"/>
      <w:b/>
      <w:bCs/>
      <w:color w:val="98C723" w:themeColor="accent1"/>
      <w:sz w:val="26"/>
      <w:szCs w:val="26"/>
    </w:rPr>
  </w:style>
  <w:style w:type="character" w:customStyle="1" w:styleId="Heading3Char">
    <w:name w:val="Heading 3 Char"/>
    <w:basedOn w:val="DefaultParagraphFont"/>
    <w:link w:val="Heading3"/>
    <w:uiPriority w:val="9"/>
    <w:semiHidden/>
    <w:rsid w:val="006237ED"/>
    <w:rPr>
      <w:rFonts w:asciiTheme="majorHAnsi" w:eastAsiaTheme="majorEastAsia" w:hAnsiTheme="majorHAnsi" w:cstheme="majorBidi"/>
      <w:b/>
      <w:bCs/>
      <w:color w:val="98C723" w:themeColor="accent1"/>
    </w:rPr>
  </w:style>
  <w:style w:type="character" w:customStyle="1" w:styleId="Heading4Char">
    <w:name w:val="Heading 4 Char"/>
    <w:basedOn w:val="DefaultParagraphFont"/>
    <w:link w:val="Heading4"/>
    <w:uiPriority w:val="9"/>
    <w:semiHidden/>
    <w:rsid w:val="006237ED"/>
    <w:rPr>
      <w:rFonts w:asciiTheme="majorHAnsi" w:eastAsiaTheme="majorEastAsia" w:hAnsiTheme="majorHAnsi" w:cstheme="majorBidi"/>
      <w:b/>
      <w:bCs/>
      <w:i/>
      <w:iCs/>
      <w:color w:val="98C723" w:themeColor="accent1"/>
    </w:rPr>
  </w:style>
  <w:style w:type="character" w:customStyle="1" w:styleId="Heading5Char">
    <w:name w:val="Heading 5 Char"/>
    <w:basedOn w:val="DefaultParagraphFont"/>
    <w:link w:val="Heading5"/>
    <w:uiPriority w:val="9"/>
    <w:semiHidden/>
    <w:rsid w:val="006237ED"/>
    <w:rPr>
      <w:rFonts w:asciiTheme="majorHAnsi" w:eastAsiaTheme="majorEastAsia" w:hAnsiTheme="majorHAnsi" w:cstheme="majorBidi"/>
      <w:color w:val="4B6211" w:themeColor="accent1" w:themeShade="7F"/>
    </w:rPr>
  </w:style>
  <w:style w:type="character" w:customStyle="1" w:styleId="Heading6Char">
    <w:name w:val="Heading 6 Char"/>
    <w:basedOn w:val="DefaultParagraphFont"/>
    <w:link w:val="Heading6"/>
    <w:uiPriority w:val="9"/>
    <w:semiHidden/>
    <w:rsid w:val="006237ED"/>
    <w:rPr>
      <w:rFonts w:asciiTheme="majorHAnsi" w:eastAsiaTheme="majorEastAsia" w:hAnsiTheme="majorHAnsi" w:cstheme="majorBidi"/>
      <w:i/>
      <w:iCs/>
      <w:color w:val="4B6211" w:themeColor="accent1" w:themeShade="7F"/>
    </w:rPr>
  </w:style>
  <w:style w:type="character" w:customStyle="1" w:styleId="Heading7Char">
    <w:name w:val="Heading 7 Char"/>
    <w:basedOn w:val="DefaultParagraphFont"/>
    <w:link w:val="Heading7"/>
    <w:uiPriority w:val="9"/>
    <w:semiHidden/>
    <w:rsid w:val="006237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37ED"/>
    <w:rPr>
      <w:rFonts w:asciiTheme="majorHAnsi" w:eastAsiaTheme="majorEastAsia" w:hAnsiTheme="majorHAnsi" w:cstheme="majorBidi"/>
      <w:color w:val="98C723" w:themeColor="accent1"/>
      <w:sz w:val="20"/>
      <w:szCs w:val="20"/>
    </w:rPr>
  </w:style>
  <w:style w:type="character" w:customStyle="1" w:styleId="Heading9Char">
    <w:name w:val="Heading 9 Char"/>
    <w:basedOn w:val="DefaultParagraphFont"/>
    <w:link w:val="Heading9"/>
    <w:uiPriority w:val="9"/>
    <w:semiHidden/>
    <w:rsid w:val="006237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237ED"/>
    <w:rPr>
      <w:b/>
      <w:bCs/>
      <w:color w:val="98C723" w:themeColor="accent1"/>
      <w:sz w:val="18"/>
      <w:szCs w:val="18"/>
    </w:rPr>
  </w:style>
  <w:style w:type="paragraph" w:styleId="Title">
    <w:name w:val="Title"/>
    <w:basedOn w:val="Normal"/>
    <w:next w:val="Normal"/>
    <w:link w:val="TitleChar"/>
    <w:uiPriority w:val="10"/>
    <w:qFormat/>
    <w:rsid w:val="006237ED"/>
    <w:pPr>
      <w:pBdr>
        <w:bottom w:val="single" w:sz="8" w:space="4" w:color="98C723" w:themeColor="accent1"/>
      </w:pBdr>
      <w:spacing w:after="300"/>
      <w:contextualSpacing/>
    </w:pPr>
    <w:rPr>
      <w:rFonts w:asciiTheme="majorHAnsi" w:eastAsiaTheme="majorEastAsia" w:hAnsiTheme="majorHAnsi" w:cstheme="majorBidi"/>
      <w:color w:val="444E55" w:themeColor="text2" w:themeShade="BF"/>
      <w:spacing w:val="5"/>
      <w:kern w:val="28"/>
      <w:sz w:val="52"/>
      <w:szCs w:val="52"/>
    </w:rPr>
  </w:style>
  <w:style w:type="character" w:customStyle="1" w:styleId="TitleChar">
    <w:name w:val="Title Char"/>
    <w:basedOn w:val="DefaultParagraphFont"/>
    <w:link w:val="Title"/>
    <w:uiPriority w:val="10"/>
    <w:rsid w:val="006237ED"/>
    <w:rPr>
      <w:rFonts w:asciiTheme="majorHAnsi" w:eastAsiaTheme="majorEastAsia" w:hAnsiTheme="majorHAnsi" w:cstheme="majorBidi"/>
      <w:color w:val="444E55" w:themeColor="text2" w:themeShade="BF"/>
      <w:spacing w:val="5"/>
      <w:kern w:val="28"/>
      <w:sz w:val="52"/>
      <w:szCs w:val="52"/>
    </w:rPr>
  </w:style>
  <w:style w:type="paragraph" w:styleId="Subtitle">
    <w:name w:val="Subtitle"/>
    <w:basedOn w:val="Normal"/>
    <w:next w:val="Normal"/>
    <w:link w:val="SubtitleChar"/>
    <w:uiPriority w:val="11"/>
    <w:qFormat/>
    <w:rsid w:val="006237ED"/>
    <w:pPr>
      <w:numPr>
        <w:ilvl w:val="1"/>
      </w:numPr>
    </w:pPr>
    <w:rPr>
      <w:rFonts w:asciiTheme="majorHAnsi" w:eastAsiaTheme="majorEastAsia" w:hAnsiTheme="majorHAnsi" w:cstheme="majorBidi"/>
      <w:i/>
      <w:iCs/>
      <w:color w:val="98C723" w:themeColor="accent1"/>
      <w:spacing w:val="15"/>
    </w:rPr>
  </w:style>
  <w:style w:type="character" w:customStyle="1" w:styleId="SubtitleChar">
    <w:name w:val="Subtitle Char"/>
    <w:basedOn w:val="DefaultParagraphFont"/>
    <w:link w:val="Subtitle"/>
    <w:uiPriority w:val="11"/>
    <w:rsid w:val="006237ED"/>
    <w:rPr>
      <w:rFonts w:asciiTheme="majorHAnsi" w:eastAsiaTheme="majorEastAsia" w:hAnsiTheme="majorHAnsi" w:cstheme="majorBidi"/>
      <w:i/>
      <w:iCs/>
      <w:color w:val="98C723" w:themeColor="accent1"/>
      <w:spacing w:val="15"/>
      <w:sz w:val="24"/>
      <w:szCs w:val="24"/>
    </w:rPr>
  </w:style>
  <w:style w:type="character" w:styleId="Strong">
    <w:name w:val="Strong"/>
    <w:basedOn w:val="DefaultParagraphFont"/>
    <w:uiPriority w:val="22"/>
    <w:qFormat/>
    <w:rsid w:val="006237ED"/>
    <w:rPr>
      <w:b/>
      <w:bCs/>
    </w:rPr>
  </w:style>
  <w:style w:type="character" w:styleId="Emphasis">
    <w:name w:val="Emphasis"/>
    <w:basedOn w:val="DefaultParagraphFont"/>
    <w:uiPriority w:val="20"/>
    <w:qFormat/>
    <w:rsid w:val="006237ED"/>
    <w:rPr>
      <w:i/>
      <w:iCs/>
    </w:rPr>
  </w:style>
  <w:style w:type="paragraph" w:styleId="NoSpacing">
    <w:name w:val="No Spacing"/>
    <w:link w:val="NoSpacingChar"/>
    <w:uiPriority w:val="1"/>
    <w:qFormat/>
    <w:rsid w:val="006237ED"/>
    <w:pPr>
      <w:spacing w:after="0" w:line="240" w:lineRule="auto"/>
    </w:pPr>
  </w:style>
  <w:style w:type="character" w:customStyle="1" w:styleId="NoSpacingChar">
    <w:name w:val="No Spacing Char"/>
    <w:basedOn w:val="DefaultParagraphFont"/>
    <w:link w:val="NoSpacing"/>
    <w:uiPriority w:val="1"/>
    <w:rsid w:val="006237ED"/>
  </w:style>
  <w:style w:type="paragraph" w:styleId="ListParagraph">
    <w:name w:val="List Paragraph"/>
    <w:basedOn w:val="Normal"/>
    <w:uiPriority w:val="34"/>
    <w:qFormat/>
    <w:rsid w:val="006237ED"/>
    <w:pPr>
      <w:ind w:left="720"/>
      <w:contextualSpacing/>
    </w:pPr>
  </w:style>
  <w:style w:type="paragraph" w:styleId="Quote">
    <w:name w:val="Quote"/>
    <w:basedOn w:val="Normal"/>
    <w:next w:val="Normal"/>
    <w:link w:val="QuoteChar"/>
    <w:uiPriority w:val="29"/>
    <w:qFormat/>
    <w:rsid w:val="006237ED"/>
    <w:rPr>
      <w:i/>
      <w:iCs/>
      <w:color w:val="000000" w:themeColor="text1"/>
    </w:rPr>
  </w:style>
  <w:style w:type="character" w:customStyle="1" w:styleId="QuoteChar">
    <w:name w:val="Quote Char"/>
    <w:basedOn w:val="DefaultParagraphFont"/>
    <w:link w:val="Quote"/>
    <w:uiPriority w:val="29"/>
    <w:rsid w:val="006237ED"/>
    <w:rPr>
      <w:i/>
      <w:iCs/>
      <w:color w:val="000000" w:themeColor="text1"/>
    </w:rPr>
  </w:style>
  <w:style w:type="paragraph" w:styleId="IntenseQuote">
    <w:name w:val="Intense Quote"/>
    <w:basedOn w:val="Normal"/>
    <w:next w:val="Normal"/>
    <w:link w:val="IntenseQuoteChar"/>
    <w:uiPriority w:val="30"/>
    <w:qFormat/>
    <w:rsid w:val="006237ED"/>
    <w:pPr>
      <w:pBdr>
        <w:bottom w:val="single" w:sz="4" w:space="4" w:color="98C723" w:themeColor="accent1"/>
      </w:pBdr>
      <w:spacing w:before="200" w:after="280"/>
      <w:ind w:left="936" w:right="936"/>
    </w:pPr>
    <w:rPr>
      <w:b/>
      <w:bCs/>
      <w:i/>
      <w:iCs/>
      <w:color w:val="98C723" w:themeColor="accent1"/>
    </w:rPr>
  </w:style>
  <w:style w:type="character" w:customStyle="1" w:styleId="IntenseQuoteChar">
    <w:name w:val="Intense Quote Char"/>
    <w:basedOn w:val="DefaultParagraphFont"/>
    <w:link w:val="IntenseQuote"/>
    <w:uiPriority w:val="30"/>
    <w:rsid w:val="006237ED"/>
    <w:rPr>
      <w:b/>
      <w:bCs/>
      <w:i/>
      <w:iCs/>
      <w:color w:val="98C723" w:themeColor="accent1"/>
    </w:rPr>
  </w:style>
  <w:style w:type="character" w:styleId="SubtleEmphasis">
    <w:name w:val="Subtle Emphasis"/>
    <w:basedOn w:val="DefaultParagraphFont"/>
    <w:uiPriority w:val="19"/>
    <w:qFormat/>
    <w:rsid w:val="006237ED"/>
    <w:rPr>
      <w:i/>
      <w:iCs/>
      <w:color w:val="808080" w:themeColor="text1" w:themeTint="7F"/>
    </w:rPr>
  </w:style>
  <w:style w:type="character" w:styleId="IntenseEmphasis">
    <w:name w:val="Intense Emphasis"/>
    <w:basedOn w:val="DefaultParagraphFont"/>
    <w:uiPriority w:val="21"/>
    <w:qFormat/>
    <w:rsid w:val="006237ED"/>
    <w:rPr>
      <w:b/>
      <w:bCs/>
      <w:i/>
      <w:iCs/>
      <w:color w:val="98C723" w:themeColor="accent1"/>
    </w:rPr>
  </w:style>
  <w:style w:type="character" w:styleId="SubtleReference">
    <w:name w:val="Subtle Reference"/>
    <w:basedOn w:val="DefaultParagraphFont"/>
    <w:uiPriority w:val="31"/>
    <w:qFormat/>
    <w:rsid w:val="006237ED"/>
    <w:rPr>
      <w:smallCaps/>
      <w:color w:val="59B0B9" w:themeColor="accent2"/>
      <w:u w:val="single"/>
    </w:rPr>
  </w:style>
  <w:style w:type="character" w:styleId="IntenseReference">
    <w:name w:val="Intense Reference"/>
    <w:basedOn w:val="DefaultParagraphFont"/>
    <w:uiPriority w:val="32"/>
    <w:qFormat/>
    <w:rsid w:val="006237ED"/>
    <w:rPr>
      <w:b/>
      <w:bCs/>
      <w:smallCaps/>
      <w:color w:val="59B0B9" w:themeColor="accent2"/>
      <w:spacing w:val="5"/>
      <w:u w:val="single"/>
    </w:rPr>
  </w:style>
  <w:style w:type="character" w:styleId="BookTitle">
    <w:name w:val="Book Title"/>
    <w:basedOn w:val="DefaultParagraphFont"/>
    <w:uiPriority w:val="33"/>
    <w:qFormat/>
    <w:rsid w:val="006237ED"/>
    <w:rPr>
      <w:b/>
      <w:bCs/>
      <w:smallCaps/>
      <w:spacing w:val="5"/>
    </w:rPr>
  </w:style>
  <w:style w:type="paragraph" w:styleId="TOCHeading">
    <w:name w:val="TOC Heading"/>
    <w:basedOn w:val="Heading1"/>
    <w:next w:val="Normal"/>
    <w:uiPriority w:val="39"/>
    <w:semiHidden/>
    <w:unhideWhenUsed/>
    <w:qFormat/>
    <w:rsid w:val="006237E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74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Composite">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Trek">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Physiotherapists 2017</dc:creator>
  <cp:lastModifiedBy>Physiotherapists 2017</cp:lastModifiedBy>
  <cp:revision>3</cp:revision>
  <dcterms:created xsi:type="dcterms:W3CDTF">2022-11-01T04:32:00Z</dcterms:created>
  <dcterms:modified xsi:type="dcterms:W3CDTF">2022-11-01T05:08:00Z</dcterms:modified>
</cp:coreProperties>
</file>