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84" w:rsidRDefault="00FE32E3">
      <w:pPr>
        <w:rPr>
          <w:rFonts w:ascii="Times New Roman" w:hAnsi="Times New Roman" w:cs="Times New Roman"/>
          <w:sz w:val="32"/>
          <w:szCs w:val="32"/>
        </w:rPr>
      </w:pPr>
      <w:r w:rsidRPr="00FE32E3">
        <w:rPr>
          <w:rFonts w:ascii="Times New Roman" w:hAnsi="Times New Roman" w:cs="Times New Roman"/>
          <w:sz w:val="32"/>
          <w:szCs w:val="32"/>
        </w:rPr>
        <w:t>Amelioration of renal and hepatic function by Nepalese plant extract in gentamicin induced renal toxicity in rat model</w:t>
      </w:r>
    </w:p>
    <w:p w:rsidR="00FE32E3" w:rsidRPr="00FE32E3" w:rsidRDefault="00FE32E3" w:rsidP="00FE32E3">
      <w:pPr>
        <w:pStyle w:val="NoSpacing"/>
        <w:rPr>
          <w:rFonts w:ascii="Times New Roman" w:hAnsi="Times New Roman" w:cs="Times New Roman"/>
          <w:sz w:val="24"/>
          <w:szCs w:val="24"/>
        </w:rPr>
      </w:pPr>
      <w:proofErr w:type="spellStart"/>
      <w:r w:rsidRPr="00FE32E3">
        <w:rPr>
          <w:rFonts w:ascii="Times New Roman" w:hAnsi="Times New Roman" w:cs="Times New Roman"/>
          <w:sz w:val="24"/>
          <w:szCs w:val="24"/>
        </w:rPr>
        <w:t>Sindhu</w:t>
      </w:r>
      <w:proofErr w:type="spellEnd"/>
      <w:r w:rsidRPr="00FE32E3">
        <w:rPr>
          <w:rFonts w:ascii="Times New Roman" w:hAnsi="Times New Roman" w:cs="Times New Roman"/>
          <w:sz w:val="24"/>
          <w:szCs w:val="24"/>
        </w:rPr>
        <w:t xml:space="preserve"> K.C</w:t>
      </w:r>
      <w:r w:rsidRPr="00FE32E3">
        <w:rPr>
          <w:rFonts w:ascii="Times New Roman" w:hAnsi="Times New Roman" w:cs="Times New Roman"/>
          <w:sz w:val="24"/>
          <w:szCs w:val="24"/>
        </w:rPr>
        <w:t>*</w:t>
      </w:r>
    </w:p>
    <w:p w:rsidR="00FE32E3" w:rsidRDefault="00FE32E3" w:rsidP="00FE32E3">
      <w:pPr>
        <w:pStyle w:val="NoSpacing"/>
        <w:rPr>
          <w:rFonts w:ascii="Times New Roman" w:hAnsi="Times New Roman" w:cs="Times New Roman"/>
        </w:rPr>
      </w:pPr>
      <w:r w:rsidRPr="00FE32E3">
        <w:rPr>
          <w:rFonts w:ascii="Times New Roman" w:hAnsi="Times New Roman" w:cs="Times New Roman"/>
        </w:rPr>
        <w:t xml:space="preserve">Master of Pharmaceutical Sciences, </w:t>
      </w:r>
      <w:proofErr w:type="spellStart"/>
      <w:r w:rsidRPr="00FE32E3">
        <w:rPr>
          <w:rFonts w:ascii="Times New Roman" w:hAnsi="Times New Roman" w:cs="Times New Roman"/>
        </w:rPr>
        <w:t>Pokhara</w:t>
      </w:r>
      <w:proofErr w:type="spellEnd"/>
      <w:r w:rsidRPr="00FE32E3">
        <w:rPr>
          <w:rFonts w:ascii="Times New Roman" w:hAnsi="Times New Roman" w:cs="Times New Roman"/>
        </w:rPr>
        <w:t xml:space="preserve"> University, Nepal</w:t>
      </w:r>
    </w:p>
    <w:p w:rsidR="00FE32E3" w:rsidRDefault="00FE32E3" w:rsidP="00FE32E3">
      <w:pPr>
        <w:pStyle w:val="NoSpacing"/>
        <w:jc w:val="center"/>
        <w:rPr>
          <w:rFonts w:ascii="Times New Roman" w:hAnsi="Times New Roman" w:cs="Times New Roman"/>
          <w:b/>
          <w:sz w:val="24"/>
          <w:szCs w:val="24"/>
        </w:rPr>
      </w:pPr>
      <w:r w:rsidRPr="00FE32E3">
        <w:rPr>
          <w:rFonts w:ascii="Times New Roman" w:hAnsi="Times New Roman" w:cs="Times New Roman"/>
          <w:b/>
          <w:sz w:val="24"/>
          <w:szCs w:val="24"/>
        </w:rPr>
        <w:t>Abstract</w:t>
      </w:r>
    </w:p>
    <w:p w:rsidR="00FE32E3" w:rsidRDefault="00FE32E3" w:rsidP="00FE32E3">
      <w:pPr>
        <w:pStyle w:val="NoSpacing"/>
        <w:rPr>
          <w:rFonts w:ascii="Times New Roman" w:hAnsi="Times New Roman" w:cs="Times New Roman"/>
          <w:sz w:val="20"/>
          <w:szCs w:val="20"/>
        </w:rPr>
      </w:pPr>
      <w:r w:rsidRPr="00FE32E3">
        <w:rPr>
          <w:rFonts w:ascii="Times New Roman" w:hAnsi="Times New Roman" w:cs="Times New Roman"/>
          <w:b/>
          <w:sz w:val="20"/>
          <w:szCs w:val="20"/>
        </w:rPr>
        <w:t>Statement of the Problem:</w:t>
      </w:r>
      <w:r w:rsidRPr="00FE32E3">
        <w:rPr>
          <w:rFonts w:ascii="Times New Roman" w:hAnsi="Times New Roman" w:cs="Times New Roman"/>
          <w:sz w:val="20"/>
          <w:szCs w:val="20"/>
        </w:rPr>
        <w:t xml:space="preserve"> Gentamicin is a widely used beneficial antimicrobial drug. Despite of its beneficial role in health system, certain concentration and its long term administration leads to renal injury through the mechanism of oxidative stress. Purpose: The aim of the present study was to assess the qualitative and quantitative evaluation of phytochemical constituents present in selected plant species extract along with determination of its antioxidant, </w:t>
      </w:r>
      <w:r w:rsidRPr="00FE32E3">
        <w:rPr>
          <w:rFonts w:ascii="Times New Roman" w:hAnsi="Times New Roman" w:cs="Times New Roman"/>
          <w:sz w:val="20"/>
          <w:szCs w:val="20"/>
        </w:rPr>
        <w:t>anti-inflammatory</w:t>
      </w:r>
      <w:r w:rsidRPr="00FE32E3">
        <w:rPr>
          <w:rFonts w:ascii="Times New Roman" w:hAnsi="Times New Roman" w:cs="Times New Roman"/>
          <w:sz w:val="20"/>
          <w:szCs w:val="20"/>
        </w:rPr>
        <w:t xml:space="preserve"> potency through in-vitro method, followed by selecting the species extract on the basis of their in-vitro and phytochemical result for further study in in-vivo experimental acute toxicity, along with their effect on nephrotoxicity induced by gentamicin and also its remote organ injur</w:t>
      </w:r>
      <w:r w:rsidRPr="00FE32E3">
        <w:rPr>
          <w:rFonts w:ascii="Times New Roman" w:hAnsi="Times New Roman" w:cs="Times New Roman"/>
          <w:sz w:val="20"/>
          <w:szCs w:val="20"/>
        </w:rPr>
        <w:t xml:space="preserve">y in the liver. </w:t>
      </w:r>
    </w:p>
    <w:p w:rsidR="001F60AF" w:rsidRDefault="001F60AF" w:rsidP="00FE32E3">
      <w:pPr>
        <w:pStyle w:val="NoSpacing"/>
        <w:rPr>
          <w:rFonts w:ascii="Times New Roman" w:hAnsi="Times New Roman" w:cs="Times New Roman"/>
          <w:b/>
          <w:sz w:val="20"/>
          <w:szCs w:val="20"/>
        </w:rPr>
      </w:pPr>
    </w:p>
    <w:p w:rsidR="00FE32E3" w:rsidRDefault="00FE32E3" w:rsidP="00FE32E3">
      <w:pPr>
        <w:pStyle w:val="NoSpacing"/>
        <w:rPr>
          <w:rFonts w:ascii="Times New Roman" w:hAnsi="Times New Roman" w:cs="Times New Roman"/>
          <w:sz w:val="20"/>
          <w:szCs w:val="20"/>
        </w:rPr>
      </w:pPr>
      <w:r w:rsidRPr="00FE32E3">
        <w:rPr>
          <w:rFonts w:ascii="Times New Roman" w:hAnsi="Times New Roman" w:cs="Times New Roman"/>
          <w:b/>
          <w:sz w:val="20"/>
          <w:szCs w:val="20"/>
        </w:rPr>
        <w:t>Finding:</w:t>
      </w:r>
      <w:r w:rsidRPr="00FE32E3">
        <w:rPr>
          <w:rFonts w:ascii="Times New Roman" w:hAnsi="Times New Roman" w:cs="Times New Roman"/>
          <w:sz w:val="20"/>
          <w:szCs w:val="20"/>
        </w:rPr>
        <w:t xml:space="preserve"> Qualitative evaluation </w:t>
      </w:r>
      <w:r w:rsidRPr="00FE32E3">
        <w:rPr>
          <w:rFonts w:ascii="Times New Roman" w:hAnsi="Times New Roman" w:cs="Times New Roman"/>
          <w:sz w:val="20"/>
          <w:szCs w:val="20"/>
        </w:rPr>
        <w:t xml:space="preserve">of </w:t>
      </w:r>
      <w:proofErr w:type="spellStart"/>
      <w:r>
        <w:rPr>
          <w:rFonts w:ascii="Times New Roman" w:hAnsi="Times New Roman" w:cs="Times New Roman"/>
          <w:sz w:val="20"/>
          <w:szCs w:val="20"/>
        </w:rPr>
        <w:t>phyto</w:t>
      </w:r>
      <w:proofErr w:type="spellEnd"/>
      <w:r>
        <w:rPr>
          <w:rFonts w:ascii="Times New Roman" w:hAnsi="Times New Roman" w:cs="Times New Roman"/>
          <w:sz w:val="20"/>
          <w:szCs w:val="20"/>
        </w:rPr>
        <w:t xml:space="preserve"> </w:t>
      </w:r>
      <w:r w:rsidRPr="00FE32E3">
        <w:rPr>
          <w:rFonts w:ascii="Times New Roman" w:hAnsi="Times New Roman" w:cs="Times New Roman"/>
          <w:sz w:val="20"/>
          <w:szCs w:val="20"/>
        </w:rPr>
        <w:t xml:space="preserve">constituents indicate the presence of phenols, flavonoids, tannins, glycosides, carbohydrate in selected Nepalese Plant species where quantification of total flavonoids in AB extract and total phenol content were found to be high among selected species of plant extract. In-vitro oxidative stress was assessed through DPPH scavenging activity. Among selected species highest DPPH scavenging potency was obtained from AB extract (IC50 values 4.53µg/ml) and all three species showed highest % of HRBC stabilization potency at low dose of concentration. Among all of the species AB extract was selected that showed median lethal dose (LD50) to be above 5000 mg/kg body weight. Which is able to restore the increased serum levels of </w:t>
      </w:r>
      <w:r>
        <w:rPr>
          <w:rFonts w:ascii="Times New Roman" w:hAnsi="Times New Roman" w:cs="Times New Roman"/>
          <w:sz w:val="20"/>
          <w:szCs w:val="20"/>
        </w:rPr>
        <w:t>Ketamin</w:t>
      </w:r>
      <w:r w:rsidRPr="00FE32E3">
        <w:rPr>
          <w:rFonts w:ascii="Times New Roman" w:hAnsi="Times New Roman" w:cs="Times New Roman"/>
          <w:sz w:val="20"/>
          <w:szCs w:val="20"/>
        </w:rPr>
        <w:t>e</w:t>
      </w:r>
      <w:r w:rsidRPr="00FE32E3">
        <w:rPr>
          <w:rFonts w:ascii="Times New Roman" w:hAnsi="Times New Roman" w:cs="Times New Roman"/>
          <w:sz w:val="20"/>
          <w:szCs w:val="20"/>
        </w:rPr>
        <w:t>, urea, AST, ALP by (P&lt; 0.001) when compared with toxic group, with restoration of the increased weight of kidney by (P&lt; 0.01) along with improvement in tissue injuries of kidney and liver.</w:t>
      </w:r>
    </w:p>
    <w:p w:rsidR="001F60AF" w:rsidRDefault="001F60AF" w:rsidP="00FE32E3">
      <w:pPr>
        <w:pStyle w:val="NoSpacing"/>
        <w:rPr>
          <w:rFonts w:ascii="Times New Roman" w:hAnsi="Times New Roman" w:cs="Times New Roman"/>
          <w:b/>
          <w:sz w:val="20"/>
          <w:szCs w:val="20"/>
        </w:rPr>
      </w:pPr>
    </w:p>
    <w:p w:rsidR="00FE32E3" w:rsidRPr="00FE32E3" w:rsidRDefault="00FE32E3" w:rsidP="00FE32E3">
      <w:pPr>
        <w:pStyle w:val="NoSpacing"/>
        <w:rPr>
          <w:rFonts w:ascii="Times New Roman" w:hAnsi="Times New Roman" w:cs="Times New Roman"/>
          <w:b/>
          <w:sz w:val="20"/>
          <w:szCs w:val="20"/>
        </w:rPr>
      </w:pPr>
      <w:r w:rsidRPr="00FE32E3">
        <w:rPr>
          <w:rFonts w:ascii="Times New Roman" w:hAnsi="Times New Roman" w:cs="Times New Roman"/>
          <w:b/>
          <w:sz w:val="20"/>
          <w:szCs w:val="20"/>
        </w:rPr>
        <w:t xml:space="preserve">Recent </w:t>
      </w:r>
      <w:proofErr w:type="gramStart"/>
      <w:r w:rsidRPr="00FE32E3">
        <w:rPr>
          <w:rFonts w:ascii="Times New Roman" w:hAnsi="Times New Roman" w:cs="Times New Roman"/>
          <w:b/>
          <w:sz w:val="20"/>
          <w:szCs w:val="20"/>
        </w:rPr>
        <w:t xml:space="preserve">Publications </w:t>
      </w:r>
      <w:r w:rsidRPr="00FE32E3">
        <w:rPr>
          <w:rFonts w:ascii="Times New Roman" w:hAnsi="Times New Roman" w:cs="Times New Roman"/>
          <w:b/>
          <w:sz w:val="20"/>
          <w:szCs w:val="20"/>
        </w:rPr>
        <w:t>:</w:t>
      </w:r>
      <w:proofErr w:type="gramEnd"/>
    </w:p>
    <w:p w:rsidR="00FE32E3" w:rsidRPr="00FE32E3" w:rsidRDefault="00FE32E3" w:rsidP="00FE32E3">
      <w:pPr>
        <w:pStyle w:val="NoSpacing"/>
        <w:rPr>
          <w:rFonts w:ascii="Times New Roman" w:hAnsi="Times New Roman" w:cs="Times New Roman"/>
          <w:sz w:val="20"/>
          <w:szCs w:val="20"/>
        </w:rPr>
      </w:pPr>
      <w:proofErr w:type="gramStart"/>
      <w:r w:rsidRPr="00FE32E3">
        <w:rPr>
          <w:rFonts w:ascii="Times New Roman" w:hAnsi="Times New Roman" w:cs="Times New Roman"/>
          <w:sz w:val="20"/>
          <w:szCs w:val="20"/>
        </w:rPr>
        <w:t xml:space="preserve">1 KC, S., </w:t>
      </w:r>
      <w:proofErr w:type="spellStart"/>
      <w:r w:rsidRPr="00FE32E3">
        <w:rPr>
          <w:rFonts w:ascii="Times New Roman" w:hAnsi="Times New Roman" w:cs="Times New Roman"/>
          <w:sz w:val="20"/>
          <w:szCs w:val="20"/>
        </w:rPr>
        <w:t>Pandey</w:t>
      </w:r>
      <w:proofErr w:type="spellEnd"/>
      <w:r w:rsidRPr="00FE32E3">
        <w:rPr>
          <w:rFonts w:ascii="Times New Roman" w:hAnsi="Times New Roman" w:cs="Times New Roman"/>
          <w:sz w:val="20"/>
          <w:szCs w:val="20"/>
        </w:rPr>
        <w:t xml:space="preserve">, B., KC, S., </w:t>
      </w:r>
      <w:proofErr w:type="spellStart"/>
      <w:r w:rsidRPr="00FE32E3">
        <w:rPr>
          <w:rFonts w:ascii="Times New Roman" w:hAnsi="Times New Roman" w:cs="Times New Roman"/>
          <w:sz w:val="20"/>
          <w:szCs w:val="20"/>
        </w:rPr>
        <w:t>Gurung</w:t>
      </w:r>
      <w:proofErr w:type="spellEnd"/>
      <w:r w:rsidRPr="00FE32E3">
        <w:rPr>
          <w:rFonts w:ascii="Times New Roman" w:hAnsi="Times New Roman" w:cs="Times New Roman"/>
          <w:sz w:val="20"/>
          <w:szCs w:val="20"/>
        </w:rPr>
        <w:t>, S., Gautam, A. (2021).</w:t>
      </w:r>
      <w:proofErr w:type="gramEnd"/>
      <w:r w:rsidRPr="00FE32E3">
        <w:rPr>
          <w:rFonts w:ascii="Times New Roman" w:hAnsi="Times New Roman" w:cs="Times New Roman"/>
          <w:sz w:val="20"/>
          <w:szCs w:val="20"/>
        </w:rPr>
        <w:t xml:space="preserve"> Anti-inflammatory, analgesic, and acute toxicity evaluation of Litchi </w:t>
      </w:r>
      <w:proofErr w:type="spellStart"/>
      <w:r w:rsidRPr="00FE32E3">
        <w:rPr>
          <w:rFonts w:ascii="Times New Roman" w:hAnsi="Times New Roman" w:cs="Times New Roman"/>
          <w:sz w:val="20"/>
          <w:szCs w:val="20"/>
        </w:rPr>
        <w:t>chinensis</w:t>
      </w:r>
      <w:proofErr w:type="spellEnd"/>
      <w:r w:rsidRPr="00FE32E3">
        <w:rPr>
          <w:rFonts w:ascii="Times New Roman" w:hAnsi="Times New Roman" w:cs="Times New Roman"/>
          <w:sz w:val="20"/>
          <w:szCs w:val="20"/>
        </w:rPr>
        <w:t xml:space="preserve"> seed extract in albino rat. Natural Resources for Human Health</w:t>
      </w:r>
      <w:proofErr w:type="gramStart"/>
      <w:r w:rsidRPr="00FE32E3">
        <w:rPr>
          <w:rFonts w:ascii="Times New Roman" w:hAnsi="Times New Roman" w:cs="Times New Roman"/>
          <w:sz w:val="20"/>
          <w:szCs w:val="20"/>
        </w:rPr>
        <w:t>,1</w:t>
      </w:r>
      <w:proofErr w:type="gramEnd"/>
      <w:r w:rsidRPr="00FE32E3">
        <w:rPr>
          <w:rFonts w:ascii="Times New Roman" w:hAnsi="Times New Roman" w:cs="Times New Roman"/>
          <w:sz w:val="20"/>
          <w:szCs w:val="20"/>
        </w:rPr>
        <w:t xml:space="preserve">(1),30-35. https://doi.org/10.53365/nrfhh/141230 </w:t>
      </w:r>
    </w:p>
    <w:p w:rsidR="00FE32E3" w:rsidRDefault="00FE32E3" w:rsidP="00FE32E3">
      <w:pPr>
        <w:pStyle w:val="NoSpacing"/>
        <w:rPr>
          <w:rFonts w:ascii="Times New Roman" w:hAnsi="Times New Roman" w:cs="Times New Roman"/>
          <w:sz w:val="20"/>
          <w:szCs w:val="20"/>
        </w:rPr>
      </w:pPr>
      <w:proofErr w:type="gramStart"/>
      <w:r w:rsidRPr="00FE32E3">
        <w:rPr>
          <w:rFonts w:ascii="Times New Roman" w:hAnsi="Times New Roman" w:cs="Times New Roman"/>
          <w:sz w:val="20"/>
          <w:szCs w:val="20"/>
        </w:rPr>
        <w:t xml:space="preserve">2 </w:t>
      </w:r>
      <w:proofErr w:type="spellStart"/>
      <w:r w:rsidRPr="00FE32E3">
        <w:rPr>
          <w:rFonts w:ascii="Times New Roman" w:hAnsi="Times New Roman" w:cs="Times New Roman"/>
          <w:sz w:val="20"/>
          <w:szCs w:val="20"/>
        </w:rPr>
        <w:t>Kc</w:t>
      </w:r>
      <w:proofErr w:type="spellEnd"/>
      <w:r w:rsidRPr="00FE32E3">
        <w:rPr>
          <w:rFonts w:ascii="Times New Roman" w:hAnsi="Times New Roman" w:cs="Times New Roman"/>
          <w:sz w:val="20"/>
          <w:szCs w:val="20"/>
        </w:rPr>
        <w:t xml:space="preserve">, </w:t>
      </w:r>
      <w:proofErr w:type="spellStart"/>
      <w:r w:rsidRPr="00FE32E3">
        <w:rPr>
          <w:rFonts w:ascii="Times New Roman" w:hAnsi="Times New Roman" w:cs="Times New Roman"/>
          <w:sz w:val="20"/>
          <w:szCs w:val="20"/>
        </w:rPr>
        <w:t>Sindhu</w:t>
      </w:r>
      <w:proofErr w:type="spellEnd"/>
      <w:r w:rsidRPr="00FE32E3">
        <w:rPr>
          <w:rFonts w:ascii="Times New Roman" w:hAnsi="Times New Roman" w:cs="Times New Roman"/>
          <w:sz w:val="20"/>
          <w:szCs w:val="20"/>
        </w:rPr>
        <w:t xml:space="preserve"> (2020).</w:t>
      </w:r>
      <w:proofErr w:type="gramEnd"/>
      <w:r w:rsidRPr="00FE32E3">
        <w:rPr>
          <w:rFonts w:ascii="Times New Roman" w:hAnsi="Times New Roman" w:cs="Times New Roman"/>
          <w:sz w:val="20"/>
          <w:szCs w:val="20"/>
        </w:rPr>
        <w:t xml:space="preserve"> In-vitro Antiviral Activity of Natural Products against Coronavirus Strains: A Systemic Review. 10.21203/rs.3.rs-63691/v1.</w:t>
      </w:r>
    </w:p>
    <w:p w:rsidR="001F60AF" w:rsidRDefault="001F60AF" w:rsidP="00FE32E3">
      <w:pPr>
        <w:pStyle w:val="NoSpacing"/>
        <w:rPr>
          <w:rFonts w:ascii="Times New Roman" w:hAnsi="Times New Roman" w:cs="Times New Roman"/>
          <w:b/>
          <w:sz w:val="24"/>
          <w:szCs w:val="24"/>
        </w:rPr>
      </w:pPr>
    </w:p>
    <w:p w:rsidR="00FE32E3" w:rsidRPr="001F60AF" w:rsidRDefault="001F60AF" w:rsidP="00FE32E3">
      <w:pPr>
        <w:pStyle w:val="NoSpacing"/>
        <w:rPr>
          <w:rFonts w:ascii="Times New Roman" w:hAnsi="Times New Roman" w:cs="Times New Roman"/>
          <w:b/>
          <w:sz w:val="24"/>
          <w:szCs w:val="24"/>
        </w:rPr>
      </w:pPr>
      <w:bookmarkStart w:id="0" w:name="_GoBack"/>
      <w:bookmarkEnd w:id="0"/>
      <w:r w:rsidRPr="001F60AF">
        <w:rPr>
          <w:rFonts w:ascii="Times New Roman" w:hAnsi="Times New Roman" w:cs="Times New Roman"/>
          <w:b/>
          <w:sz w:val="24"/>
          <w:szCs w:val="24"/>
        </w:rPr>
        <w:t>Biography:</w:t>
      </w:r>
    </w:p>
    <w:p w:rsidR="00FE32E3" w:rsidRPr="001F60AF" w:rsidRDefault="00FE32E3" w:rsidP="00FE32E3">
      <w:pPr>
        <w:pStyle w:val="NoSpacing"/>
        <w:rPr>
          <w:rFonts w:ascii="Times New Roman" w:hAnsi="Times New Roman" w:cs="Times New Roman"/>
          <w:b/>
          <w:sz w:val="20"/>
          <w:szCs w:val="20"/>
        </w:rPr>
      </w:pPr>
      <w:r w:rsidRPr="001F60AF">
        <w:rPr>
          <w:rFonts w:ascii="Times New Roman" w:hAnsi="Times New Roman" w:cs="Times New Roman"/>
          <w:sz w:val="20"/>
          <w:szCs w:val="20"/>
        </w:rPr>
        <w:t xml:space="preserve">I am </w:t>
      </w:r>
      <w:proofErr w:type="spellStart"/>
      <w:r w:rsidRPr="001F60AF">
        <w:rPr>
          <w:rFonts w:ascii="Times New Roman" w:hAnsi="Times New Roman" w:cs="Times New Roman"/>
          <w:sz w:val="20"/>
          <w:szCs w:val="20"/>
        </w:rPr>
        <w:t>Sindhu</w:t>
      </w:r>
      <w:proofErr w:type="spellEnd"/>
      <w:r w:rsidRPr="001F60AF">
        <w:rPr>
          <w:rFonts w:ascii="Times New Roman" w:hAnsi="Times New Roman" w:cs="Times New Roman"/>
          <w:sz w:val="20"/>
          <w:szCs w:val="20"/>
        </w:rPr>
        <w:t xml:space="preserve"> K.C. I have my expertise in Natural product chemistry that deals with dwelling around with natural resources for the compounds that could be used further for study in search of lead compound that could be used for drug discovery. I am the scholar student for my master degree of pharmaceutical sciences. In order to upgrade my expertise, I always tend to involve in various scientific training, conferences, webinars, involving in publication. Along with this two publication, I have three of the upcoming manuscript which are on the line of the publication which are related with screening of natural product extract against pathological model</w:t>
      </w:r>
    </w:p>
    <w:sectPr w:rsidR="00FE32E3" w:rsidRPr="001F6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2E3"/>
    <w:rsid w:val="001A7E84"/>
    <w:rsid w:val="001F60AF"/>
    <w:rsid w:val="00FE32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32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32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2022-10-27T06:15:00Z</dcterms:created>
  <dcterms:modified xsi:type="dcterms:W3CDTF">2022-10-27T06:27:00Z</dcterms:modified>
</cp:coreProperties>
</file>