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CBDC8F" w14:textId="72436361" w:rsidR="00944057" w:rsidRPr="00BC7C36" w:rsidRDefault="00944057" w:rsidP="00066B32">
      <w:pPr>
        <w:spacing w:after="0" w:line="240" w:lineRule="auto"/>
        <w:rPr>
          <w:rFonts w:ascii="Times New Roman" w:hAnsi="Times New Roman" w:cs="Times New Roman"/>
          <w:b/>
          <w:sz w:val="24"/>
          <w:szCs w:val="24"/>
        </w:rPr>
      </w:pPr>
      <w:bookmarkStart w:id="0" w:name="_Hlk50378770"/>
    </w:p>
    <w:bookmarkEnd w:id="0"/>
    <w:p w14:paraId="4FA315C9" w14:textId="4E3A79C1" w:rsidR="00944057" w:rsidRPr="00066B32" w:rsidRDefault="004B254E" w:rsidP="00066B32">
      <w:pPr>
        <w:spacing w:after="0" w:line="240" w:lineRule="auto"/>
        <w:jc w:val="both"/>
        <w:rPr>
          <w:rFonts w:ascii="Times New Roman" w:hAnsi="Times New Roman" w:cs="Times New Roman"/>
          <w:b/>
          <w:color w:val="000000" w:themeColor="text1"/>
          <w:sz w:val="24"/>
          <w:szCs w:val="24"/>
        </w:rPr>
      </w:pPr>
      <w:r w:rsidRPr="00BC7C36">
        <w:rPr>
          <w:rFonts w:ascii="Times New Roman" w:hAnsi="Times New Roman" w:cs="Times New Roman"/>
          <w:b/>
          <w:color w:val="000000" w:themeColor="text1"/>
          <w:sz w:val="24"/>
          <w:szCs w:val="24"/>
        </w:rPr>
        <w:t xml:space="preserve">PATIENT AND HOSPITAL </w:t>
      </w:r>
      <w:r w:rsidR="00951D1A" w:rsidRPr="00BC7C36">
        <w:rPr>
          <w:rFonts w:ascii="Times New Roman" w:hAnsi="Times New Roman" w:cs="Times New Roman"/>
          <w:b/>
          <w:color w:val="000000" w:themeColor="text1"/>
          <w:sz w:val="24"/>
          <w:szCs w:val="24"/>
        </w:rPr>
        <w:t xml:space="preserve">FACTORS </w:t>
      </w:r>
      <w:r w:rsidR="00AC3B5F" w:rsidRPr="00BC7C36">
        <w:rPr>
          <w:rFonts w:ascii="Times New Roman" w:hAnsi="Times New Roman" w:cs="Times New Roman"/>
          <w:b/>
          <w:color w:val="000000" w:themeColor="text1"/>
          <w:sz w:val="24"/>
          <w:szCs w:val="24"/>
        </w:rPr>
        <w:t>THAT INFLUENCE WAITING TIME-TO-</w:t>
      </w:r>
      <w:r w:rsidR="00951D1A" w:rsidRPr="00BC7C36">
        <w:rPr>
          <w:rFonts w:ascii="Times New Roman" w:hAnsi="Times New Roman" w:cs="Times New Roman"/>
          <w:b/>
          <w:color w:val="000000" w:themeColor="text1"/>
          <w:sz w:val="24"/>
          <w:szCs w:val="24"/>
        </w:rPr>
        <w:t>TH</w:t>
      </w:r>
      <w:r w:rsidRPr="00BC7C36">
        <w:rPr>
          <w:rFonts w:ascii="Times New Roman" w:hAnsi="Times New Roman" w:cs="Times New Roman"/>
          <w:b/>
          <w:color w:val="000000" w:themeColor="text1"/>
          <w:sz w:val="24"/>
          <w:szCs w:val="24"/>
        </w:rPr>
        <w:t xml:space="preserve">EATER FOR EMERGENCY </w:t>
      </w:r>
      <w:r w:rsidR="00EF18AF" w:rsidRPr="00BC7C36">
        <w:rPr>
          <w:rFonts w:ascii="Times New Roman" w:hAnsi="Times New Roman" w:cs="Times New Roman"/>
          <w:b/>
          <w:color w:val="000000" w:themeColor="text1"/>
          <w:sz w:val="24"/>
          <w:szCs w:val="24"/>
        </w:rPr>
        <w:t xml:space="preserve">CAESAREAN SECTIONS IN DISTRICT </w:t>
      </w:r>
      <w:r w:rsidR="00951D1A" w:rsidRPr="00BC7C36">
        <w:rPr>
          <w:rFonts w:ascii="Times New Roman" w:hAnsi="Times New Roman" w:cs="Times New Roman"/>
          <w:b/>
          <w:color w:val="000000" w:themeColor="text1"/>
          <w:sz w:val="24"/>
          <w:szCs w:val="24"/>
        </w:rPr>
        <w:t>HOSPITALS WITHIN WOURI DIVISION OF CAMEROON</w:t>
      </w:r>
    </w:p>
    <w:p w14:paraId="3E87966A" w14:textId="77777777" w:rsidR="00710988" w:rsidRDefault="00710988" w:rsidP="00710988">
      <w:pPr>
        <w:spacing w:after="0" w:line="240" w:lineRule="auto"/>
        <w:jc w:val="center"/>
        <w:rPr>
          <w:rFonts w:ascii="Times New Roman" w:hAnsi="Times New Roman" w:cs="Times New Roman"/>
          <w:sz w:val="24"/>
          <w:szCs w:val="24"/>
        </w:rPr>
      </w:pPr>
    </w:p>
    <w:p w14:paraId="72A2248A" w14:textId="77777777" w:rsidR="00710988" w:rsidRDefault="00710988" w:rsidP="00710988">
      <w:pPr>
        <w:spacing w:after="0" w:line="240" w:lineRule="auto"/>
        <w:jc w:val="center"/>
        <w:rPr>
          <w:rFonts w:ascii="Times New Roman" w:hAnsi="Times New Roman" w:cs="Times New Roman"/>
          <w:sz w:val="24"/>
          <w:szCs w:val="24"/>
        </w:rPr>
      </w:pPr>
    </w:p>
    <w:p w14:paraId="5160BFA3" w14:textId="77777777" w:rsidR="00C645CC" w:rsidRPr="00BC7C36" w:rsidRDefault="00C645CC" w:rsidP="00710988">
      <w:pPr>
        <w:spacing w:after="0" w:line="240" w:lineRule="auto"/>
        <w:jc w:val="center"/>
        <w:rPr>
          <w:rFonts w:ascii="Times New Roman" w:hAnsi="Times New Roman" w:cs="Times New Roman"/>
          <w:sz w:val="24"/>
          <w:szCs w:val="24"/>
        </w:rPr>
      </w:pPr>
    </w:p>
    <w:p w14:paraId="07A4B3A6" w14:textId="77777777" w:rsidR="00944057" w:rsidRPr="00BC7C36" w:rsidRDefault="00944057" w:rsidP="00710988">
      <w:pPr>
        <w:spacing w:after="0" w:line="240" w:lineRule="auto"/>
        <w:jc w:val="center"/>
        <w:rPr>
          <w:rFonts w:ascii="Times New Roman" w:hAnsi="Times New Roman" w:cs="Times New Roman"/>
          <w:b/>
          <w:sz w:val="24"/>
          <w:szCs w:val="24"/>
        </w:rPr>
      </w:pPr>
      <w:r w:rsidRPr="00BC7C36">
        <w:rPr>
          <w:rFonts w:ascii="Times New Roman" w:hAnsi="Times New Roman" w:cs="Times New Roman"/>
          <w:b/>
          <w:sz w:val="24"/>
          <w:szCs w:val="24"/>
        </w:rPr>
        <w:t>ATONG ISAIAH AGU</w:t>
      </w:r>
    </w:p>
    <w:p w14:paraId="075A755D" w14:textId="1BD11790" w:rsidR="00710988" w:rsidRDefault="00C801D2" w:rsidP="001438C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MMSN</w:t>
      </w:r>
      <w:r w:rsidR="00D87EEA" w:rsidRPr="00BC7C36">
        <w:rPr>
          <w:rFonts w:ascii="Times New Roman" w:hAnsi="Times New Roman" w:cs="Times New Roman"/>
          <w:b/>
          <w:sz w:val="24"/>
          <w:szCs w:val="24"/>
        </w:rPr>
        <w:t xml:space="preserve"> </w:t>
      </w:r>
      <w:r w:rsidR="00470AB7" w:rsidRPr="00BC7C36">
        <w:rPr>
          <w:rFonts w:ascii="Times New Roman" w:hAnsi="Times New Roman" w:cs="Times New Roman"/>
          <w:b/>
          <w:sz w:val="24"/>
          <w:szCs w:val="24"/>
        </w:rPr>
        <w:t>(</w:t>
      </w:r>
      <w:proofErr w:type="spellStart"/>
      <w:r w:rsidR="00944057" w:rsidRPr="00BC7C36">
        <w:rPr>
          <w:rFonts w:ascii="Times New Roman" w:hAnsi="Times New Roman" w:cs="Times New Roman"/>
          <w:b/>
          <w:sz w:val="24"/>
          <w:szCs w:val="24"/>
        </w:rPr>
        <w:t>H</w:t>
      </w:r>
      <w:r w:rsidR="00E6540E" w:rsidRPr="00BC7C36">
        <w:rPr>
          <w:rFonts w:ascii="Times New Roman" w:hAnsi="Times New Roman" w:cs="Times New Roman"/>
          <w:b/>
          <w:sz w:val="24"/>
          <w:szCs w:val="24"/>
        </w:rPr>
        <w:t>o</w:t>
      </w:r>
      <w:r w:rsidR="00D87489" w:rsidRPr="00BC7C36">
        <w:rPr>
          <w:rFonts w:ascii="Times New Roman" w:hAnsi="Times New Roman" w:cs="Times New Roman"/>
          <w:b/>
          <w:sz w:val="24"/>
          <w:szCs w:val="24"/>
        </w:rPr>
        <w:t>n</w:t>
      </w:r>
      <w:r w:rsidR="00E6540E" w:rsidRPr="00BC7C36">
        <w:rPr>
          <w:rFonts w:ascii="Times New Roman" w:hAnsi="Times New Roman" w:cs="Times New Roman"/>
          <w:b/>
          <w:sz w:val="24"/>
          <w:szCs w:val="24"/>
        </w:rPr>
        <w:t>s</w:t>
      </w:r>
      <w:proofErr w:type="spellEnd"/>
      <w:r w:rsidR="00470AB7" w:rsidRPr="00BC7C36">
        <w:rPr>
          <w:rFonts w:ascii="Times New Roman" w:hAnsi="Times New Roman" w:cs="Times New Roman"/>
          <w:b/>
          <w:sz w:val="24"/>
          <w:szCs w:val="24"/>
        </w:rPr>
        <w:t>)</w:t>
      </w:r>
    </w:p>
    <w:p w14:paraId="34551FFE" w14:textId="77777777" w:rsidR="00710988" w:rsidRPr="00BC7C36" w:rsidRDefault="00710988" w:rsidP="00710988">
      <w:pPr>
        <w:spacing w:after="0" w:line="240" w:lineRule="auto"/>
        <w:jc w:val="center"/>
        <w:rPr>
          <w:rFonts w:ascii="Times New Roman" w:hAnsi="Times New Roman" w:cs="Times New Roman"/>
          <w:b/>
          <w:sz w:val="24"/>
          <w:szCs w:val="24"/>
        </w:rPr>
      </w:pPr>
    </w:p>
    <w:p w14:paraId="40B91762" w14:textId="77777777" w:rsidR="00EF18AF" w:rsidRPr="00BC7C36" w:rsidRDefault="00EF18AF" w:rsidP="00710988">
      <w:pPr>
        <w:spacing w:after="0" w:line="240" w:lineRule="auto"/>
        <w:jc w:val="center"/>
        <w:rPr>
          <w:rFonts w:ascii="Times New Roman" w:hAnsi="Times New Roman" w:cs="Times New Roman"/>
          <w:b/>
          <w:sz w:val="24"/>
          <w:szCs w:val="24"/>
        </w:rPr>
      </w:pPr>
    </w:p>
    <w:p w14:paraId="17C93461" w14:textId="243E0E54" w:rsidR="00C801D2" w:rsidRDefault="00C801D2" w:rsidP="001438C9">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Founder</w:t>
      </w:r>
      <w:r w:rsidR="00066B32">
        <w:rPr>
          <w:rFonts w:ascii="Times New Roman" w:hAnsi="Times New Roman" w:cs="Times New Roman"/>
          <w:b/>
          <w:bCs/>
          <w:sz w:val="24"/>
          <w:szCs w:val="24"/>
        </w:rPr>
        <w:t xml:space="preserve">: </w:t>
      </w:r>
      <w:r>
        <w:rPr>
          <w:rFonts w:ascii="Times New Roman" w:hAnsi="Times New Roman" w:cs="Times New Roman"/>
          <w:b/>
          <w:bCs/>
          <w:sz w:val="24"/>
          <w:szCs w:val="24"/>
        </w:rPr>
        <w:t>RUHELP Higher Professional Institute,</w:t>
      </w:r>
    </w:p>
    <w:p w14:paraId="111F534A" w14:textId="0660BAFB" w:rsidR="00951D1A" w:rsidRDefault="00C801D2" w:rsidP="001438C9">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Douala, Cameroon</w:t>
      </w:r>
      <w:r w:rsidR="00066B32">
        <w:rPr>
          <w:rFonts w:ascii="Times New Roman" w:hAnsi="Times New Roman" w:cs="Times New Roman"/>
          <w:b/>
          <w:bCs/>
          <w:sz w:val="24"/>
          <w:szCs w:val="24"/>
        </w:rPr>
        <w:t>.</w:t>
      </w:r>
    </w:p>
    <w:p w14:paraId="4ABDAF89" w14:textId="4A136334" w:rsidR="00066B32" w:rsidRDefault="00066B32" w:rsidP="0062373F">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Corresponding Author’s E-Mail: </w:t>
      </w:r>
      <w:hyperlink r:id="rId9" w:history="1">
        <w:r w:rsidR="008519ED" w:rsidRPr="00DF286B">
          <w:rPr>
            <w:rStyle w:val="Hyperlink"/>
            <w:rFonts w:ascii="Times New Roman" w:hAnsi="Times New Roman" w:cs="Times New Roman"/>
            <w:b/>
            <w:bCs/>
            <w:sz w:val="24"/>
            <w:szCs w:val="24"/>
          </w:rPr>
          <w:t>atongagu1982@gmail.com</w:t>
        </w:r>
      </w:hyperlink>
    </w:p>
    <w:p w14:paraId="6B942635" w14:textId="685757F6" w:rsidR="008519ED" w:rsidRDefault="001438C9" w:rsidP="001438C9">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Professor </w:t>
      </w:r>
      <w:proofErr w:type="spellStart"/>
      <w:r>
        <w:rPr>
          <w:rFonts w:ascii="Times New Roman" w:hAnsi="Times New Roman" w:cs="Times New Roman"/>
          <w:b/>
          <w:bCs/>
          <w:sz w:val="24"/>
          <w:szCs w:val="24"/>
        </w:rPr>
        <w:t>Achidi</w:t>
      </w:r>
      <w:proofErr w:type="spellEnd"/>
      <w:r>
        <w:rPr>
          <w:rFonts w:ascii="Times New Roman" w:hAnsi="Times New Roman" w:cs="Times New Roman"/>
          <w:b/>
          <w:bCs/>
          <w:sz w:val="24"/>
          <w:szCs w:val="24"/>
        </w:rPr>
        <w:t xml:space="preserve"> Eric </w:t>
      </w:r>
      <w:proofErr w:type="spellStart"/>
      <w:r>
        <w:rPr>
          <w:rFonts w:ascii="Times New Roman" w:hAnsi="Times New Roman" w:cs="Times New Roman"/>
          <w:b/>
          <w:bCs/>
          <w:sz w:val="24"/>
          <w:szCs w:val="24"/>
        </w:rPr>
        <w:t>Akum</w:t>
      </w:r>
      <w:proofErr w:type="spellEnd"/>
    </w:p>
    <w:p w14:paraId="4D238FFA" w14:textId="7BB87977" w:rsidR="001438C9" w:rsidRDefault="001438C9" w:rsidP="001438C9">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Lecturer,</w:t>
      </w:r>
      <w:r w:rsidR="00C801D2">
        <w:rPr>
          <w:rFonts w:ascii="Times New Roman" w:hAnsi="Times New Roman" w:cs="Times New Roman"/>
          <w:b/>
          <w:bCs/>
          <w:sz w:val="24"/>
          <w:szCs w:val="24"/>
        </w:rPr>
        <w:t xml:space="preserve"> </w:t>
      </w:r>
      <w:r>
        <w:rPr>
          <w:rFonts w:ascii="Times New Roman" w:hAnsi="Times New Roman" w:cs="Times New Roman"/>
          <w:b/>
          <w:bCs/>
          <w:sz w:val="24"/>
          <w:szCs w:val="24"/>
        </w:rPr>
        <w:t>Faculty of Health Sciences</w:t>
      </w:r>
    </w:p>
    <w:p w14:paraId="2D3A5B4C" w14:textId="642C06D6" w:rsidR="00951D1A" w:rsidRPr="00963DD1" w:rsidRDefault="001438C9" w:rsidP="00963DD1">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University of </w:t>
      </w:r>
      <w:proofErr w:type="spellStart"/>
      <w:r>
        <w:rPr>
          <w:rFonts w:ascii="Times New Roman" w:hAnsi="Times New Roman" w:cs="Times New Roman"/>
          <w:b/>
          <w:bCs/>
          <w:sz w:val="24"/>
          <w:szCs w:val="24"/>
        </w:rPr>
        <w:t>Buea</w:t>
      </w:r>
      <w:bookmarkStart w:id="1" w:name="_GoBack"/>
      <w:bookmarkEnd w:id="1"/>
      <w:proofErr w:type="spellEnd"/>
    </w:p>
    <w:p w14:paraId="32CD3FDD" w14:textId="77777777" w:rsidR="00C645CC" w:rsidRDefault="00C645CC" w:rsidP="00710988">
      <w:pPr>
        <w:spacing w:after="0" w:line="240" w:lineRule="auto"/>
        <w:jc w:val="center"/>
        <w:rPr>
          <w:rFonts w:ascii="Times New Roman" w:hAnsi="Times New Roman" w:cs="Times New Roman"/>
          <w:b/>
          <w:sz w:val="24"/>
          <w:szCs w:val="24"/>
        </w:rPr>
      </w:pPr>
    </w:p>
    <w:p w14:paraId="0717BF2E" w14:textId="77777777" w:rsidR="00C645CC" w:rsidRPr="00BC7C36" w:rsidRDefault="00C645CC" w:rsidP="00710988">
      <w:pPr>
        <w:spacing w:after="0" w:line="240" w:lineRule="auto"/>
        <w:jc w:val="center"/>
        <w:rPr>
          <w:rFonts w:ascii="Times New Roman" w:hAnsi="Times New Roman" w:cs="Times New Roman"/>
          <w:sz w:val="24"/>
          <w:szCs w:val="24"/>
        </w:rPr>
      </w:pPr>
    </w:p>
    <w:p w14:paraId="7F381C7E" w14:textId="77777777" w:rsidR="00944057" w:rsidRPr="006355EB" w:rsidRDefault="00944057" w:rsidP="006355EB">
      <w:pPr>
        <w:pStyle w:val="Heading1"/>
        <w:spacing w:line="480" w:lineRule="auto"/>
        <w:jc w:val="both"/>
      </w:pPr>
      <w:bookmarkStart w:id="2" w:name="_Toc51751470"/>
      <w:bookmarkStart w:id="3" w:name="_Toc228817585"/>
      <w:r w:rsidRPr="006355EB">
        <w:t>ABSTRACT</w:t>
      </w:r>
      <w:bookmarkEnd w:id="2"/>
      <w:bookmarkEnd w:id="3"/>
    </w:p>
    <w:p w14:paraId="11C40BA2" w14:textId="68588894" w:rsidR="0062373F" w:rsidRPr="006355EB" w:rsidRDefault="0062373F"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b/>
        </w:rPr>
        <w:t>Purpose:</w:t>
      </w:r>
      <w:r w:rsidR="007F0D03" w:rsidRPr="006355EB">
        <w:rPr>
          <w:rFonts w:ascii="Times New Roman" w:hAnsi="Times New Roman" w:cs="Times New Roman"/>
          <w:sz w:val="24"/>
          <w:szCs w:val="24"/>
        </w:rPr>
        <w:t xml:space="preserve"> The objective of this study was to determine the average waiting time-to-theater for categories one and two caesarean sections in District Hospitals within </w:t>
      </w:r>
      <w:proofErr w:type="spellStart"/>
      <w:r w:rsidR="007F0D03" w:rsidRPr="006355EB">
        <w:rPr>
          <w:rFonts w:ascii="Times New Roman" w:hAnsi="Times New Roman" w:cs="Times New Roman"/>
          <w:sz w:val="24"/>
          <w:szCs w:val="24"/>
        </w:rPr>
        <w:t>Wouri</w:t>
      </w:r>
      <w:proofErr w:type="spellEnd"/>
      <w:r w:rsidR="007F0D03" w:rsidRPr="006355EB">
        <w:rPr>
          <w:rFonts w:ascii="Times New Roman" w:hAnsi="Times New Roman" w:cs="Times New Roman"/>
          <w:sz w:val="24"/>
          <w:szCs w:val="24"/>
        </w:rPr>
        <w:t xml:space="preserve"> Division of Cameroon and identify both the patient and hospital factors that influence the waiting time-to-theater in order to provide valuable data for the development of guidelines that will ensure prompt and adequate treatment for surgical obstetric emergencies in our hospitals.</w:t>
      </w:r>
    </w:p>
    <w:p w14:paraId="20F38F51" w14:textId="4E79062A" w:rsidR="009F1125" w:rsidRPr="006355EB" w:rsidRDefault="00944057" w:rsidP="006355EB">
      <w:pPr>
        <w:spacing w:before="240" w:line="480" w:lineRule="auto"/>
        <w:jc w:val="both"/>
        <w:rPr>
          <w:rFonts w:ascii="Times New Roman" w:hAnsi="Times New Roman" w:cs="Times New Roman"/>
          <w:sz w:val="24"/>
          <w:szCs w:val="24"/>
        </w:rPr>
      </w:pPr>
      <w:r w:rsidRPr="006355EB">
        <w:rPr>
          <w:rFonts w:ascii="Times New Roman" w:hAnsi="Times New Roman" w:cs="Times New Roman"/>
          <w:b/>
          <w:sz w:val="24"/>
          <w:szCs w:val="24"/>
        </w:rPr>
        <w:t>Method</w:t>
      </w:r>
      <w:r w:rsidR="00B20C60" w:rsidRPr="006355EB">
        <w:rPr>
          <w:rFonts w:ascii="Times New Roman" w:hAnsi="Times New Roman" w:cs="Times New Roman"/>
          <w:b/>
          <w:sz w:val="24"/>
          <w:szCs w:val="24"/>
        </w:rPr>
        <w:t>ology</w:t>
      </w:r>
      <w:r w:rsidR="00910F2B" w:rsidRPr="006355EB">
        <w:rPr>
          <w:rFonts w:ascii="Times New Roman" w:hAnsi="Times New Roman" w:cs="Times New Roman"/>
          <w:b/>
          <w:sz w:val="24"/>
          <w:szCs w:val="24"/>
        </w:rPr>
        <w:t xml:space="preserve">: </w:t>
      </w:r>
      <w:r w:rsidRPr="006355EB">
        <w:rPr>
          <w:rFonts w:ascii="Times New Roman" w:hAnsi="Times New Roman" w:cs="Times New Roman"/>
          <w:sz w:val="24"/>
          <w:szCs w:val="24"/>
        </w:rPr>
        <w:t>A cross sectional study of pregnant women referred for emergency caesarean d</w:t>
      </w:r>
      <w:r w:rsidR="00D7425A" w:rsidRPr="006355EB">
        <w:rPr>
          <w:rFonts w:ascii="Times New Roman" w:hAnsi="Times New Roman" w:cs="Times New Roman"/>
          <w:sz w:val="24"/>
          <w:szCs w:val="24"/>
        </w:rPr>
        <w:t xml:space="preserve">elivery was conducted </w:t>
      </w:r>
      <w:r w:rsidR="00C606D7" w:rsidRPr="006355EB">
        <w:rPr>
          <w:rFonts w:ascii="Times New Roman" w:hAnsi="Times New Roman" w:cs="Times New Roman"/>
          <w:sz w:val="24"/>
          <w:szCs w:val="24"/>
        </w:rPr>
        <w:t xml:space="preserve">at the </w:t>
      </w:r>
      <w:proofErr w:type="spellStart"/>
      <w:r w:rsidR="00C606D7" w:rsidRPr="006355EB">
        <w:rPr>
          <w:rFonts w:ascii="Times New Roman" w:hAnsi="Times New Roman" w:cs="Times New Roman"/>
          <w:sz w:val="24"/>
          <w:szCs w:val="24"/>
        </w:rPr>
        <w:t>Bonassama</w:t>
      </w:r>
      <w:proofErr w:type="spellEnd"/>
      <w:r w:rsidR="00C606D7" w:rsidRPr="006355EB">
        <w:rPr>
          <w:rFonts w:ascii="Times New Roman" w:hAnsi="Times New Roman" w:cs="Times New Roman"/>
          <w:sz w:val="24"/>
          <w:szCs w:val="24"/>
        </w:rPr>
        <w:t xml:space="preserve">, </w:t>
      </w:r>
      <w:proofErr w:type="spellStart"/>
      <w:r w:rsidR="00C606D7" w:rsidRPr="006355EB">
        <w:rPr>
          <w:rFonts w:ascii="Times New Roman" w:hAnsi="Times New Roman" w:cs="Times New Roman"/>
          <w:sz w:val="24"/>
          <w:szCs w:val="24"/>
        </w:rPr>
        <w:t>Deido</w:t>
      </w:r>
      <w:proofErr w:type="spellEnd"/>
      <w:r w:rsidR="00C606D7" w:rsidRPr="006355EB">
        <w:rPr>
          <w:rFonts w:ascii="Times New Roman" w:hAnsi="Times New Roman" w:cs="Times New Roman"/>
          <w:sz w:val="24"/>
          <w:szCs w:val="24"/>
        </w:rPr>
        <w:t>, and Nylon</w:t>
      </w:r>
      <w:r w:rsidR="00D7425A" w:rsidRPr="006355EB">
        <w:rPr>
          <w:rFonts w:ascii="Times New Roman" w:hAnsi="Times New Roman" w:cs="Times New Roman"/>
          <w:sz w:val="24"/>
          <w:szCs w:val="24"/>
        </w:rPr>
        <w:t xml:space="preserve"> District H</w:t>
      </w:r>
      <w:r w:rsidRPr="006355EB">
        <w:rPr>
          <w:rFonts w:ascii="Times New Roman" w:hAnsi="Times New Roman" w:cs="Times New Roman"/>
          <w:sz w:val="24"/>
          <w:szCs w:val="24"/>
        </w:rPr>
        <w:t>ospitals</w:t>
      </w:r>
      <w:r w:rsidR="00B948FB" w:rsidRPr="006355EB">
        <w:rPr>
          <w:rFonts w:ascii="Times New Roman" w:hAnsi="Times New Roman" w:cs="Times New Roman"/>
          <w:sz w:val="24"/>
          <w:szCs w:val="24"/>
        </w:rPr>
        <w:t xml:space="preserve"> located within </w:t>
      </w:r>
      <w:proofErr w:type="spellStart"/>
      <w:r w:rsidR="00B948FB" w:rsidRPr="006355EB">
        <w:rPr>
          <w:rFonts w:ascii="Times New Roman" w:hAnsi="Times New Roman" w:cs="Times New Roman"/>
          <w:sz w:val="24"/>
          <w:szCs w:val="24"/>
        </w:rPr>
        <w:t>Wouri</w:t>
      </w:r>
      <w:proofErr w:type="spellEnd"/>
      <w:r w:rsidR="00B948FB" w:rsidRPr="006355EB">
        <w:rPr>
          <w:rFonts w:ascii="Times New Roman" w:hAnsi="Times New Roman" w:cs="Times New Roman"/>
          <w:sz w:val="24"/>
          <w:szCs w:val="24"/>
        </w:rPr>
        <w:t xml:space="preserve"> Division</w:t>
      </w:r>
      <w:r w:rsidR="00C606D7" w:rsidRPr="006355EB">
        <w:rPr>
          <w:rFonts w:ascii="Times New Roman" w:hAnsi="Times New Roman" w:cs="Times New Roman"/>
          <w:sz w:val="24"/>
          <w:szCs w:val="24"/>
        </w:rPr>
        <w:t xml:space="preserve"> of Cameroon</w:t>
      </w:r>
      <w:r w:rsidR="000D7A5E" w:rsidRPr="006355EB">
        <w:rPr>
          <w:rFonts w:ascii="Times New Roman" w:hAnsi="Times New Roman" w:cs="Times New Roman"/>
          <w:sz w:val="24"/>
          <w:szCs w:val="24"/>
        </w:rPr>
        <w:t>.</w:t>
      </w:r>
      <w:r w:rsidRPr="006355EB">
        <w:rPr>
          <w:rFonts w:ascii="Times New Roman" w:hAnsi="Times New Roman" w:cs="Times New Roman"/>
          <w:sz w:val="24"/>
          <w:szCs w:val="24"/>
        </w:rPr>
        <w:t xml:space="preserve"> </w:t>
      </w:r>
      <w:r w:rsidR="00A47C8D" w:rsidRPr="006355EB">
        <w:rPr>
          <w:rFonts w:ascii="Times New Roman" w:hAnsi="Times New Roman" w:cs="Times New Roman"/>
          <w:sz w:val="24"/>
          <w:szCs w:val="24"/>
        </w:rPr>
        <w:t>Patients and nurses</w:t>
      </w:r>
      <w:r w:rsidRPr="006355EB">
        <w:rPr>
          <w:rFonts w:ascii="Times New Roman" w:hAnsi="Times New Roman" w:cs="Times New Roman"/>
          <w:sz w:val="24"/>
          <w:szCs w:val="24"/>
        </w:rPr>
        <w:t xml:space="preserve"> who volunteered to participate in the study were administered a structured </w:t>
      </w:r>
      <w:r w:rsidR="00C42294" w:rsidRPr="006355EB">
        <w:rPr>
          <w:rFonts w:ascii="Times New Roman" w:hAnsi="Times New Roman" w:cs="Times New Roman"/>
          <w:sz w:val="24"/>
          <w:szCs w:val="24"/>
        </w:rPr>
        <w:t xml:space="preserve">questionnaire. The questionnaire was designed to capture information on patient factors, hospital </w:t>
      </w:r>
      <w:r w:rsidR="000B564E" w:rsidRPr="006355EB">
        <w:rPr>
          <w:rFonts w:ascii="Times New Roman" w:hAnsi="Times New Roman" w:cs="Times New Roman"/>
          <w:sz w:val="24"/>
          <w:szCs w:val="24"/>
        </w:rPr>
        <w:lastRenderedPageBreak/>
        <w:t>factors, and</w:t>
      </w:r>
      <w:r w:rsidR="00C42294" w:rsidRPr="006355EB">
        <w:rPr>
          <w:rFonts w:ascii="Times New Roman" w:hAnsi="Times New Roman" w:cs="Times New Roman"/>
          <w:sz w:val="24"/>
          <w:szCs w:val="24"/>
        </w:rPr>
        <w:t xml:space="preserve"> the time intervals from </w:t>
      </w:r>
      <w:r w:rsidR="000B564E" w:rsidRPr="006355EB">
        <w:rPr>
          <w:rFonts w:ascii="Times New Roman" w:hAnsi="Times New Roman" w:cs="Times New Roman"/>
          <w:sz w:val="24"/>
          <w:szCs w:val="24"/>
        </w:rPr>
        <w:t xml:space="preserve">admission </w:t>
      </w:r>
      <w:r w:rsidR="00C42294" w:rsidRPr="006355EB">
        <w:rPr>
          <w:rFonts w:ascii="Times New Roman" w:hAnsi="Times New Roman" w:cs="Times New Roman"/>
          <w:sz w:val="24"/>
          <w:szCs w:val="24"/>
        </w:rPr>
        <w:t xml:space="preserve">to delivery of the </w:t>
      </w:r>
      <w:r w:rsidR="00B124F2" w:rsidRPr="006355EB">
        <w:rPr>
          <w:rFonts w:ascii="Times New Roman" w:hAnsi="Times New Roman" w:cs="Times New Roman"/>
          <w:sz w:val="24"/>
          <w:szCs w:val="24"/>
        </w:rPr>
        <w:t>baby</w:t>
      </w:r>
      <w:r w:rsidRPr="006355EB">
        <w:rPr>
          <w:rFonts w:ascii="Times New Roman" w:hAnsi="Times New Roman" w:cs="Times New Roman"/>
          <w:sz w:val="24"/>
          <w:szCs w:val="24"/>
        </w:rPr>
        <w:t>. Data was analyzed using SPSS version 25.</w:t>
      </w:r>
      <w:r w:rsidR="009F0162" w:rsidRPr="006355EB">
        <w:rPr>
          <w:rFonts w:ascii="Times New Roman" w:hAnsi="Times New Roman" w:cs="Times New Roman"/>
          <w:sz w:val="24"/>
          <w:szCs w:val="24"/>
        </w:rPr>
        <w:t>A chi squared test was done</w:t>
      </w:r>
      <w:r w:rsidR="009F1125" w:rsidRPr="006355EB">
        <w:rPr>
          <w:rFonts w:ascii="Times New Roman" w:hAnsi="Times New Roman" w:cs="Times New Roman"/>
          <w:sz w:val="24"/>
          <w:szCs w:val="24"/>
        </w:rPr>
        <w:t>.</w:t>
      </w:r>
      <w:r w:rsidR="00C14B37" w:rsidRPr="006355EB">
        <w:rPr>
          <w:rFonts w:ascii="Times New Roman" w:hAnsi="Times New Roman" w:cs="Times New Roman"/>
          <w:sz w:val="24"/>
          <w:szCs w:val="24"/>
        </w:rPr>
        <w:t xml:space="preserve"> </w:t>
      </w:r>
      <w:r w:rsidR="009F1125" w:rsidRPr="006355EB">
        <w:rPr>
          <w:rFonts w:ascii="Times New Roman" w:hAnsi="Times New Roman" w:cs="Times New Roman"/>
          <w:sz w:val="24"/>
          <w:szCs w:val="24"/>
        </w:rPr>
        <w:t xml:space="preserve">Statistical significance was designated at p&lt;0.05. </w:t>
      </w:r>
    </w:p>
    <w:p w14:paraId="3ACDD54B" w14:textId="0C545C98" w:rsidR="00242643" w:rsidRPr="006355EB" w:rsidRDefault="006028DE" w:rsidP="006355EB">
      <w:pPr>
        <w:spacing w:before="240" w:line="480" w:lineRule="auto"/>
        <w:jc w:val="both"/>
        <w:rPr>
          <w:rFonts w:ascii="Times New Roman" w:hAnsi="Times New Roman" w:cs="Times New Roman"/>
          <w:b/>
          <w:sz w:val="24"/>
          <w:szCs w:val="24"/>
        </w:rPr>
      </w:pPr>
      <w:r w:rsidRPr="006355EB">
        <w:rPr>
          <w:rFonts w:ascii="Times New Roman" w:hAnsi="Times New Roman" w:cs="Times New Roman"/>
          <w:b/>
          <w:sz w:val="24"/>
          <w:szCs w:val="24"/>
        </w:rPr>
        <w:t>Findings</w:t>
      </w:r>
      <w:r w:rsidR="00910F2B" w:rsidRPr="006355EB">
        <w:rPr>
          <w:rFonts w:ascii="Times New Roman" w:hAnsi="Times New Roman" w:cs="Times New Roman"/>
          <w:b/>
          <w:sz w:val="24"/>
          <w:szCs w:val="24"/>
        </w:rPr>
        <w:t xml:space="preserve">: </w:t>
      </w:r>
      <w:r w:rsidR="0081745A" w:rsidRPr="006355EB">
        <w:rPr>
          <w:rFonts w:ascii="Times New Roman" w:hAnsi="Times New Roman" w:cs="Times New Roman"/>
          <w:sz w:val="24"/>
          <w:szCs w:val="24"/>
        </w:rPr>
        <w:t xml:space="preserve">Out of 180 </w:t>
      </w:r>
      <w:r w:rsidR="004B1208" w:rsidRPr="006355EB">
        <w:rPr>
          <w:rFonts w:ascii="Times New Roman" w:hAnsi="Times New Roman" w:cs="Times New Roman"/>
          <w:sz w:val="24"/>
          <w:szCs w:val="24"/>
        </w:rPr>
        <w:t>emergency</w:t>
      </w:r>
      <w:r w:rsidR="009F0162" w:rsidRPr="006355EB">
        <w:rPr>
          <w:rFonts w:ascii="Times New Roman" w:hAnsi="Times New Roman" w:cs="Times New Roman"/>
          <w:sz w:val="24"/>
          <w:szCs w:val="24"/>
        </w:rPr>
        <w:t xml:space="preserve"> Caesarean </w:t>
      </w:r>
      <w:r w:rsidR="004B1208" w:rsidRPr="006355EB">
        <w:rPr>
          <w:rFonts w:ascii="Times New Roman" w:hAnsi="Times New Roman" w:cs="Times New Roman"/>
          <w:sz w:val="24"/>
          <w:szCs w:val="24"/>
        </w:rPr>
        <w:t>sections,</w:t>
      </w:r>
      <w:r w:rsidR="00BE4483" w:rsidRPr="006355EB">
        <w:rPr>
          <w:rFonts w:ascii="Times New Roman" w:hAnsi="Times New Roman" w:cs="Times New Roman"/>
          <w:sz w:val="24"/>
          <w:szCs w:val="24"/>
        </w:rPr>
        <w:t xml:space="preserve"> 120(66.</w:t>
      </w:r>
      <w:r w:rsidR="0081745A" w:rsidRPr="006355EB">
        <w:rPr>
          <w:rFonts w:ascii="Times New Roman" w:hAnsi="Times New Roman" w:cs="Times New Roman"/>
          <w:sz w:val="24"/>
          <w:szCs w:val="24"/>
        </w:rPr>
        <w:t>7%) repo</w:t>
      </w:r>
      <w:r w:rsidR="00BE4483" w:rsidRPr="006355EB">
        <w:rPr>
          <w:rFonts w:ascii="Times New Roman" w:hAnsi="Times New Roman" w:cs="Times New Roman"/>
          <w:sz w:val="24"/>
          <w:szCs w:val="24"/>
        </w:rPr>
        <w:t>rted for category 1 while 60(33.</w:t>
      </w:r>
      <w:r w:rsidR="0081745A" w:rsidRPr="006355EB">
        <w:rPr>
          <w:rFonts w:ascii="Times New Roman" w:hAnsi="Times New Roman" w:cs="Times New Roman"/>
          <w:sz w:val="24"/>
          <w:szCs w:val="24"/>
        </w:rPr>
        <w:t>3%) reported for category 2</w:t>
      </w:r>
      <w:r w:rsidR="00BE4483" w:rsidRPr="006355EB">
        <w:rPr>
          <w:rFonts w:ascii="Times New Roman" w:hAnsi="Times New Roman" w:cs="Times New Roman"/>
          <w:sz w:val="24"/>
          <w:szCs w:val="24"/>
        </w:rPr>
        <w:t>.</w:t>
      </w:r>
      <w:r w:rsidR="0081745A" w:rsidRPr="006355EB">
        <w:rPr>
          <w:rFonts w:ascii="Times New Roman" w:hAnsi="Times New Roman" w:cs="Times New Roman"/>
          <w:color w:val="000000" w:themeColor="text1"/>
          <w:sz w:val="24"/>
          <w:szCs w:val="24"/>
        </w:rPr>
        <w:t>T</w:t>
      </w:r>
      <w:r w:rsidR="00944057" w:rsidRPr="006355EB">
        <w:rPr>
          <w:rFonts w:ascii="Times New Roman" w:hAnsi="Times New Roman" w:cs="Times New Roman"/>
          <w:color w:val="000000" w:themeColor="text1"/>
          <w:sz w:val="24"/>
          <w:szCs w:val="24"/>
        </w:rPr>
        <w:t>he mean</w:t>
      </w:r>
      <w:r w:rsidR="000D1AF5" w:rsidRPr="006355EB">
        <w:rPr>
          <w:rFonts w:ascii="Times New Roman" w:hAnsi="Times New Roman" w:cs="Times New Roman"/>
          <w:color w:val="000000" w:themeColor="text1"/>
          <w:sz w:val="24"/>
          <w:szCs w:val="24"/>
        </w:rPr>
        <w:t xml:space="preserve"> (±SD)</w:t>
      </w:r>
      <w:r w:rsidR="00944057" w:rsidRPr="006355EB">
        <w:rPr>
          <w:rFonts w:ascii="Times New Roman" w:hAnsi="Times New Roman" w:cs="Times New Roman"/>
          <w:color w:val="000000" w:themeColor="text1"/>
          <w:sz w:val="24"/>
          <w:szCs w:val="24"/>
        </w:rPr>
        <w:t xml:space="preserve"> waiting time </w:t>
      </w:r>
      <w:r w:rsidR="004C3AF7" w:rsidRPr="006355EB">
        <w:rPr>
          <w:rFonts w:ascii="Times New Roman" w:hAnsi="Times New Roman" w:cs="Times New Roman"/>
          <w:color w:val="000000" w:themeColor="text1"/>
          <w:sz w:val="24"/>
          <w:szCs w:val="24"/>
        </w:rPr>
        <w:t>for categories</w:t>
      </w:r>
      <w:r w:rsidR="00242643" w:rsidRPr="006355EB">
        <w:rPr>
          <w:rFonts w:ascii="Times New Roman" w:hAnsi="Times New Roman" w:cs="Times New Roman"/>
          <w:color w:val="000000" w:themeColor="text1"/>
          <w:sz w:val="24"/>
          <w:szCs w:val="24"/>
        </w:rPr>
        <w:t xml:space="preserve"> one</w:t>
      </w:r>
      <w:r w:rsidR="004C3AF7" w:rsidRPr="006355EB">
        <w:rPr>
          <w:rFonts w:ascii="Times New Roman" w:hAnsi="Times New Roman" w:cs="Times New Roman"/>
          <w:color w:val="000000" w:themeColor="text1"/>
          <w:sz w:val="24"/>
          <w:szCs w:val="24"/>
        </w:rPr>
        <w:t xml:space="preserve"> and two </w:t>
      </w:r>
      <w:r w:rsidR="0081745A" w:rsidRPr="006355EB">
        <w:rPr>
          <w:rFonts w:ascii="Times New Roman" w:hAnsi="Times New Roman" w:cs="Times New Roman"/>
          <w:color w:val="000000" w:themeColor="text1"/>
          <w:sz w:val="24"/>
          <w:szCs w:val="24"/>
        </w:rPr>
        <w:t>were</w:t>
      </w:r>
      <w:r w:rsidR="00242643" w:rsidRPr="006355EB">
        <w:rPr>
          <w:rFonts w:ascii="Times New Roman" w:hAnsi="Times New Roman" w:cs="Times New Roman"/>
          <w:color w:val="000000" w:themeColor="text1"/>
          <w:sz w:val="24"/>
          <w:szCs w:val="24"/>
        </w:rPr>
        <w:t xml:space="preserve"> 253.84</w:t>
      </w:r>
      <w:r w:rsidR="000D1AF5" w:rsidRPr="006355EB">
        <w:rPr>
          <w:rFonts w:ascii="Times New Roman" w:hAnsi="Times New Roman" w:cs="Times New Roman"/>
          <w:color w:val="000000" w:themeColor="text1"/>
          <w:sz w:val="24"/>
          <w:szCs w:val="24"/>
        </w:rPr>
        <w:t>(±237.41) minutes</w:t>
      </w:r>
      <w:r w:rsidR="00242643" w:rsidRPr="006355EB">
        <w:rPr>
          <w:rFonts w:ascii="Times New Roman" w:hAnsi="Times New Roman" w:cs="Times New Roman"/>
          <w:color w:val="000000" w:themeColor="text1"/>
          <w:sz w:val="24"/>
          <w:szCs w:val="24"/>
        </w:rPr>
        <w:t xml:space="preserve"> and 190.97</w:t>
      </w:r>
      <w:r w:rsidR="0072132F" w:rsidRPr="006355EB">
        <w:rPr>
          <w:rFonts w:ascii="Times New Roman" w:hAnsi="Times New Roman" w:cs="Times New Roman"/>
          <w:color w:val="000000" w:themeColor="text1"/>
          <w:sz w:val="24"/>
          <w:szCs w:val="24"/>
        </w:rPr>
        <w:t xml:space="preserve">(±161.81) </w:t>
      </w:r>
      <w:r w:rsidR="00EE7F09" w:rsidRPr="006355EB">
        <w:rPr>
          <w:rFonts w:ascii="Times New Roman" w:hAnsi="Times New Roman" w:cs="Times New Roman"/>
          <w:color w:val="000000" w:themeColor="text1"/>
          <w:sz w:val="24"/>
          <w:szCs w:val="24"/>
        </w:rPr>
        <w:t>minut</w:t>
      </w:r>
      <w:r w:rsidR="004C3AF7" w:rsidRPr="006355EB">
        <w:rPr>
          <w:rFonts w:ascii="Times New Roman" w:hAnsi="Times New Roman" w:cs="Times New Roman"/>
          <w:color w:val="000000" w:themeColor="text1"/>
          <w:sz w:val="24"/>
          <w:szCs w:val="24"/>
        </w:rPr>
        <w:t>e</w:t>
      </w:r>
      <w:r w:rsidR="00D9571F" w:rsidRPr="006355EB">
        <w:rPr>
          <w:rFonts w:ascii="Times New Roman" w:hAnsi="Times New Roman" w:cs="Times New Roman"/>
          <w:color w:val="000000" w:themeColor="text1"/>
          <w:sz w:val="24"/>
          <w:szCs w:val="24"/>
        </w:rPr>
        <w:t>s</w:t>
      </w:r>
      <w:r w:rsidR="009F1125" w:rsidRPr="006355EB">
        <w:rPr>
          <w:rFonts w:ascii="Times New Roman" w:hAnsi="Times New Roman" w:cs="Times New Roman"/>
          <w:color w:val="000000" w:themeColor="text1"/>
          <w:sz w:val="24"/>
          <w:szCs w:val="24"/>
        </w:rPr>
        <w:t>,</w:t>
      </w:r>
      <w:r w:rsidR="0072132F" w:rsidRPr="006355EB">
        <w:rPr>
          <w:rFonts w:ascii="Times New Roman" w:hAnsi="Times New Roman" w:cs="Times New Roman"/>
          <w:color w:val="000000" w:themeColor="text1"/>
          <w:sz w:val="24"/>
          <w:szCs w:val="24"/>
        </w:rPr>
        <w:t xml:space="preserve"> respectively. It was observed that p</w:t>
      </w:r>
      <w:r w:rsidR="004B1208" w:rsidRPr="006355EB">
        <w:rPr>
          <w:rFonts w:ascii="Times New Roman" w:hAnsi="Times New Roman" w:cs="Times New Roman"/>
          <w:color w:val="000000" w:themeColor="text1"/>
          <w:sz w:val="24"/>
          <w:szCs w:val="24"/>
        </w:rPr>
        <w:t>ay</w:t>
      </w:r>
      <w:r w:rsidR="0072132F" w:rsidRPr="006355EB">
        <w:rPr>
          <w:rFonts w:ascii="Times New Roman" w:hAnsi="Times New Roman" w:cs="Times New Roman"/>
          <w:color w:val="000000" w:themeColor="text1"/>
          <w:sz w:val="24"/>
          <w:szCs w:val="24"/>
        </w:rPr>
        <w:t>ing</w:t>
      </w:r>
      <w:r w:rsidR="000D7A5E" w:rsidRPr="006355EB">
        <w:rPr>
          <w:rFonts w:ascii="Times New Roman" w:hAnsi="Times New Roman" w:cs="Times New Roman"/>
          <w:color w:val="000000" w:themeColor="text1"/>
          <w:sz w:val="24"/>
          <w:szCs w:val="24"/>
        </w:rPr>
        <w:t xml:space="preserve"> caution</w:t>
      </w:r>
      <w:r w:rsidR="00242643" w:rsidRPr="006355EB">
        <w:rPr>
          <w:rFonts w:ascii="Times New Roman" w:hAnsi="Times New Roman" w:cs="Times New Roman"/>
          <w:color w:val="000000" w:themeColor="text1"/>
          <w:sz w:val="24"/>
          <w:szCs w:val="24"/>
        </w:rPr>
        <w:t xml:space="preserve"> fee before surgery </w:t>
      </w:r>
      <w:r w:rsidR="0072132F" w:rsidRPr="006355EB">
        <w:rPr>
          <w:rFonts w:ascii="Times New Roman" w:hAnsi="Times New Roman" w:cs="Times New Roman"/>
          <w:color w:val="000000" w:themeColor="text1"/>
          <w:sz w:val="24"/>
          <w:szCs w:val="24"/>
        </w:rPr>
        <w:t>x</w:t>
      </w:r>
      <w:r w:rsidR="0072132F" w:rsidRPr="006355EB">
        <w:rPr>
          <w:rFonts w:ascii="Times New Roman" w:hAnsi="Times New Roman" w:cs="Times New Roman"/>
          <w:color w:val="000000" w:themeColor="text1"/>
          <w:sz w:val="24"/>
          <w:szCs w:val="24"/>
          <w:vertAlign w:val="superscript"/>
        </w:rPr>
        <w:t>2</w:t>
      </w:r>
      <w:r w:rsidR="00B92C06" w:rsidRPr="006355EB">
        <w:rPr>
          <w:rFonts w:ascii="Times New Roman" w:hAnsi="Times New Roman" w:cs="Times New Roman"/>
          <w:color w:val="000000" w:themeColor="text1"/>
          <w:sz w:val="24"/>
          <w:szCs w:val="24"/>
        </w:rPr>
        <w:t xml:space="preserve">= 5.61; </w:t>
      </w:r>
      <w:r w:rsidR="00242643" w:rsidRPr="006355EB">
        <w:rPr>
          <w:rFonts w:ascii="Times New Roman" w:hAnsi="Times New Roman" w:cs="Times New Roman"/>
          <w:color w:val="000000" w:themeColor="text1"/>
          <w:sz w:val="24"/>
          <w:szCs w:val="24"/>
        </w:rPr>
        <w:t>(P0.04)</w:t>
      </w:r>
      <w:r w:rsidR="008645CD" w:rsidRPr="006355EB">
        <w:rPr>
          <w:rFonts w:ascii="Times New Roman" w:hAnsi="Times New Roman" w:cs="Times New Roman"/>
          <w:color w:val="000000" w:themeColor="text1"/>
          <w:sz w:val="24"/>
          <w:szCs w:val="24"/>
        </w:rPr>
        <w:t xml:space="preserve">, </w:t>
      </w:r>
      <w:r w:rsidR="00E103DB" w:rsidRPr="006355EB">
        <w:rPr>
          <w:rFonts w:ascii="Times New Roman" w:hAnsi="Times New Roman" w:cs="Times New Roman"/>
          <w:color w:val="000000" w:themeColor="text1"/>
          <w:sz w:val="24"/>
          <w:szCs w:val="24"/>
        </w:rPr>
        <w:t>financial constraints</w:t>
      </w:r>
      <w:r w:rsidR="00B92C06" w:rsidRPr="006355EB">
        <w:rPr>
          <w:rFonts w:ascii="Times New Roman" w:hAnsi="Times New Roman" w:cs="Times New Roman"/>
          <w:color w:val="000000" w:themeColor="text1"/>
          <w:sz w:val="24"/>
          <w:szCs w:val="24"/>
        </w:rPr>
        <w:t xml:space="preserve"> x</w:t>
      </w:r>
      <w:r w:rsidR="00B92C06" w:rsidRPr="006355EB">
        <w:rPr>
          <w:rFonts w:ascii="Times New Roman" w:hAnsi="Times New Roman" w:cs="Times New Roman"/>
          <w:color w:val="000000" w:themeColor="text1"/>
          <w:sz w:val="24"/>
          <w:szCs w:val="24"/>
          <w:vertAlign w:val="superscript"/>
        </w:rPr>
        <w:t>2</w:t>
      </w:r>
      <w:r w:rsidR="00B92C06" w:rsidRPr="006355EB">
        <w:rPr>
          <w:rFonts w:ascii="Times New Roman" w:hAnsi="Times New Roman" w:cs="Times New Roman"/>
          <w:color w:val="000000" w:themeColor="text1"/>
          <w:sz w:val="24"/>
          <w:szCs w:val="24"/>
        </w:rPr>
        <w:t>=</w:t>
      </w:r>
      <w:r w:rsidR="000978A6" w:rsidRPr="006355EB">
        <w:rPr>
          <w:rFonts w:ascii="Times New Roman" w:hAnsi="Times New Roman" w:cs="Times New Roman"/>
          <w:color w:val="000000" w:themeColor="text1"/>
          <w:sz w:val="24"/>
          <w:szCs w:val="24"/>
        </w:rPr>
        <w:t>6.69; (P</w:t>
      </w:r>
      <w:r w:rsidR="00492C18" w:rsidRPr="006355EB">
        <w:rPr>
          <w:rFonts w:ascii="Times New Roman" w:hAnsi="Times New Roman" w:cs="Times New Roman"/>
          <w:color w:val="000000" w:themeColor="text1"/>
          <w:sz w:val="24"/>
          <w:szCs w:val="24"/>
        </w:rPr>
        <w:t xml:space="preserve"> 0.035),</w:t>
      </w:r>
      <w:r w:rsidR="00B92C06" w:rsidRPr="006355EB">
        <w:rPr>
          <w:rFonts w:ascii="Times New Roman" w:hAnsi="Times New Roman" w:cs="Times New Roman"/>
          <w:color w:val="000000" w:themeColor="text1"/>
          <w:sz w:val="24"/>
          <w:szCs w:val="24"/>
        </w:rPr>
        <w:t xml:space="preserve"> </w:t>
      </w:r>
      <w:r w:rsidR="002D3A7B" w:rsidRPr="006355EB">
        <w:rPr>
          <w:rFonts w:ascii="Times New Roman" w:hAnsi="Times New Roman" w:cs="Times New Roman"/>
          <w:color w:val="000000" w:themeColor="text1"/>
          <w:sz w:val="24"/>
          <w:szCs w:val="24"/>
        </w:rPr>
        <w:t>marital status</w:t>
      </w:r>
      <w:r w:rsidR="00FB55C4" w:rsidRPr="006355EB">
        <w:rPr>
          <w:rFonts w:ascii="Times New Roman" w:hAnsi="Times New Roman" w:cs="Times New Roman"/>
          <w:color w:val="000000" w:themeColor="text1"/>
          <w:sz w:val="24"/>
          <w:szCs w:val="24"/>
        </w:rPr>
        <w:t xml:space="preserve"> x</w:t>
      </w:r>
      <w:r w:rsidR="00FB55C4" w:rsidRPr="006355EB">
        <w:rPr>
          <w:rFonts w:ascii="Times New Roman" w:hAnsi="Times New Roman" w:cs="Times New Roman"/>
          <w:color w:val="000000" w:themeColor="text1"/>
          <w:sz w:val="24"/>
          <w:szCs w:val="24"/>
          <w:vertAlign w:val="superscript"/>
        </w:rPr>
        <w:t>2</w:t>
      </w:r>
      <w:r w:rsidR="00FB55C4" w:rsidRPr="006355EB">
        <w:rPr>
          <w:rFonts w:ascii="Times New Roman" w:hAnsi="Times New Roman" w:cs="Times New Roman"/>
          <w:color w:val="000000" w:themeColor="text1"/>
          <w:sz w:val="24"/>
          <w:szCs w:val="24"/>
        </w:rPr>
        <w:t>=12.11</w:t>
      </w:r>
      <w:r w:rsidR="00BE767A" w:rsidRPr="006355EB">
        <w:rPr>
          <w:rFonts w:ascii="Times New Roman" w:hAnsi="Times New Roman" w:cs="Times New Roman"/>
          <w:color w:val="000000" w:themeColor="text1"/>
          <w:sz w:val="24"/>
          <w:szCs w:val="24"/>
        </w:rPr>
        <w:t>; (</w:t>
      </w:r>
      <w:r w:rsidR="00FB55C4" w:rsidRPr="006355EB">
        <w:rPr>
          <w:rFonts w:ascii="Times New Roman" w:hAnsi="Times New Roman" w:cs="Times New Roman"/>
          <w:color w:val="000000" w:themeColor="text1"/>
          <w:sz w:val="24"/>
          <w:szCs w:val="24"/>
        </w:rPr>
        <w:t>P 0.044</w:t>
      </w:r>
      <w:r w:rsidR="00C66496" w:rsidRPr="006355EB">
        <w:rPr>
          <w:rFonts w:ascii="Times New Roman" w:hAnsi="Times New Roman" w:cs="Times New Roman"/>
          <w:color w:val="000000" w:themeColor="text1"/>
          <w:sz w:val="24"/>
          <w:szCs w:val="24"/>
        </w:rPr>
        <w:t>)</w:t>
      </w:r>
      <w:r w:rsidR="0097575D" w:rsidRPr="006355EB">
        <w:rPr>
          <w:rFonts w:ascii="Times New Roman" w:hAnsi="Times New Roman" w:cs="Times New Roman"/>
          <w:color w:val="000000" w:themeColor="text1"/>
          <w:sz w:val="24"/>
          <w:szCs w:val="24"/>
        </w:rPr>
        <w:t xml:space="preserve">, </w:t>
      </w:r>
      <w:r w:rsidR="00C66496" w:rsidRPr="006355EB">
        <w:rPr>
          <w:rFonts w:ascii="Times New Roman" w:hAnsi="Times New Roman" w:cs="Times New Roman"/>
          <w:color w:val="000000" w:themeColor="text1"/>
          <w:sz w:val="24"/>
          <w:szCs w:val="24"/>
        </w:rPr>
        <w:t>workload</w:t>
      </w:r>
      <w:r w:rsidR="00B92C06" w:rsidRPr="006355EB">
        <w:rPr>
          <w:rFonts w:ascii="Times New Roman" w:hAnsi="Times New Roman" w:cs="Times New Roman"/>
          <w:color w:val="000000" w:themeColor="text1"/>
          <w:sz w:val="24"/>
          <w:szCs w:val="24"/>
        </w:rPr>
        <w:t xml:space="preserve"> x</w:t>
      </w:r>
      <w:r w:rsidR="00B92C06" w:rsidRPr="006355EB">
        <w:rPr>
          <w:rFonts w:ascii="Times New Roman" w:hAnsi="Times New Roman" w:cs="Times New Roman"/>
          <w:color w:val="000000" w:themeColor="text1"/>
          <w:sz w:val="24"/>
          <w:szCs w:val="24"/>
          <w:vertAlign w:val="superscript"/>
        </w:rPr>
        <w:t>2</w:t>
      </w:r>
      <w:r w:rsidR="00B92C06" w:rsidRPr="006355EB">
        <w:rPr>
          <w:rFonts w:ascii="Times New Roman" w:hAnsi="Times New Roman" w:cs="Times New Roman"/>
          <w:color w:val="000000" w:themeColor="text1"/>
          <w:sz w:val="24"/>
          <w:szCs w:val="24"/>
        </w:rPr>
        <w:t>=9.37;</w:t>
      </w:r>
      <w:r w:rsidR="000D7A5E" w:rsidRPr="006355EB">
        <w:rPr>
          <w:rFonts w:ascii="Times New Roman" w:hAnsi="Times New Roman" w:cs="Times New Roman"/>
          <w:color w:val="000000" w:themeColor="text1"/>
          <w:sz w:val="24"/>
          <w:szCs w:val="24"/>
        </w:rPr>
        <w:t xml:space="preserve"> (</w:t>
      </w:r>
      <w:r w:rsidR="004B1208" w:rsidRPr="006355EB">
        <w:rPr>
          <w:rFonts w:ascii="Times New Roman" w:hAnsi="Times New Roman" w:cs="Times New Roman"/>
          <w:color w:val="000000" w:themeColor="text1"/>
          <w:sz w:val="24"/>
          <w:szCs w:val="24"/>
        </w:rPr>
        <w:t xml:space="preserve">P </w:t>
      </w:r>
      <w:r w:rsidR="00745960" w:rsidRPr="006355EB">
        <w:rPr>
          <w:rFonts w:ascii="Times New Roman" w:hAnsi="Times New Roman" w:cs="Times New Roman"/>
          <w:color w:val="000000" w:themeColor="text1"/>
          <w:sz w:val="24"/>
          <w:szCs w:val="24"/>
        </w:rPr>
        <w:t>0.023)</w:t>
      </w:r>
      <w:r w:rsidR="00FC2A1C" w:rsidRPr="006355EB">
        <w:rPr>
          <w:rFonts w:ascii="Times New Roman" w:hAnsi="Times New Roman" w:cs="Times New Roman"/>
          <w:color w:val="000000" w:themeColor="text1"/>
          <w:sz w:val="24"/>
          <w:szCs w:val="24"/>
        </w:rPr>
        <w:t>, staff</w:t>
      </w:r>
      <w:r w:rsidR="004C5F19" w:rsidRPr="006355EB">
        <w:rPr>
          <w:rFonts w:ascii="Times New Roman" w:hAnsi="Times New Roman" w:cs="Times New Roman"/>
          <w:color w:val="000000" w:themeColor="text1"/>
          <w:sz w:val="24"/>
          <w:szCs w:val="24"/>
        </w:rPr>
        <w:t xml:space="preserve"> shortages</w:t>
      </w:r>
      <w:r w:rsidR="00B92C06" w:rsidRPr="006355EB">
        <w:rPr>
          <w:rFonts w:ascii="Times New Roman" w:hAnsi="Times New Roman" w:cs="Times New Roman"/>
          <w:color w:val="000000" w:themeColor="text1"/>
          <w:sz w:val="24"/>
          <w:szCs w:val="24"/>
        </w:rPr>
        <w:t xml:space="preserve"> x</w:t>
      </w:r>
      <w:r w:rsidR="00B92C06" w:rsidRPr="006355EB">
        <w:rPr>
          <w:rFonts w:ascii="Times New Roman" w:hAnsi="Times New Roman" w:cs="Times New Roman"/>
          <w:color w:val="000000" w:themeColor="text1"/>
          <w:sz w:val="24"/>
          <w:szCs w:val="24"/>
          <w:vertAlign w:val="superscript"/>
        </w:rPr>
        <w:t>2</w:t>
      </w:r>
      <w:r w:rsidR="00B92C06" w:rsidRPr="006355EB">
        <w:rPr>
          <w:rFonts w:ascii="Times New Roman" w:hAnsi="Times New Roman" w:cs="Times New Roman"/>
          <w:color w:val="000000" w:themeColor="text1"/>
          <w:sz w:val="24"/>
          <w:szCs w:val="24"/>
        </w:rPr>
        <w:t>=12.71;</w:t>
      </w:r>
      <w:r w:rsidR="004C5F19" w:rsidRPr="006355EB">
        <w:rPr>
          <w:rFonts w:ascii="Times New Roman" w:hAnsi="Times New Roman" w:cs="Times New Roman"/>
          <w:color w:val="000000" w:themeColor="text1"/>
          <w:sz w:val="24"/>
          <w:szCs w:val="24"/>
        </w:rPr>
        <w:t xml:space="preserve"> (</w:t>
      </w:r>
      <w:r w:rsidR="00242643" w:rsidRPr="006355EB">
        <w:rPr>
          <w:rFonts w:ascii="Times New Roman" w:hAnsi="Times New Roman" w:cs="Times New Roman"/>
          <w:color w:val="000000" w:themeColor="text1"/>
          <w:sz w:val="24"/>
          <w:szCs w:val="24"/>
        </w:rPr>
        <w:t>P 0.013</w:t>
      </w:r>
      <w:r w:rsidR="008645CD" w:rsidRPr="006355EB">
        <w:rPr>
          <w:rFonts w:ascii="Times New Roman" w:hAnsi="Times New Roman" w:cs="Times New Roman"/>
          <w:color w:val="000000" w:themeColor="text1"/>
          <w:sz w:val="24"/>
          <w:szCs w:val="24"/>
        </w:rPr>
        <w:t>)</w:t>
      </w:r>
      <w:r w:rsidR="00FC2A1C" w:rsidRPr="006355EB">
        <w:rPr>
          <w:rFonts w:ascii="Times New Roman" w:hAnsi="Times New Roman" w:cs="Times New Roman"/>
          <w:color w:val="000000" w:themeColor="text1"/>
          <w:sz w:val="24"/>
          <w:szCs w:val="24"/>
        </w:rPr>
        <w:t xml:space="preserve">, </w:t>
      </w:r>
      <w:r w:rsidR="00BD73A6" w:rsidRPr="006355EB">
        <w:rPr>
          <w:rFonts w:ascii="Times New Roman" w:hAnsi="Times New Roman" w:cs="Times New Roman"/>
          <w:color w:val="000000" w:themeColor="text1"/>
          <w:sz w:val="24"/>
          <w:szCs w:val="24"/>
        </w:rPr>
        <w:t>and Caesarean</w:t>
      </w:r>
      <w:r w:rsidR="009053ED" w:rsidRPr="006355EB">
        <w:rPr>
          <w:rFonts w:ascii="Times New Roman" w:hAnsi="Times New Roman" w:cs="Times New Roman"/>
          <w:color w:val="000000" w:themeColor="text1"/>
          <w:sz w:val="24"/>
          <w:szCs w:val="24"/>
        </w:rPr>
        <w:t xml:space="preserve"> </w:t>
      </w:r>
      <w:r w:rsidR="00932657" w:rsidRPr="006355EB">
        <w:rPr>
          <w:rFonts w:ascii="Times New Roman" w:hAnsi="Times New Roman" w:cs="Times New Roman"/>
          <w:color w:val="000000" w:themeColor="text1"/>
          <w:sz w:val="24"/>
          <w:szCs w:val="24"/>
        </w:rPr>
        <w:t>sections strictly</w:t>
      </w:r>
      <w:r w:rsidR="004C5F19" w:rsidRPr="006355EB">
        <w:rPr>
          <w:rFonts w:ascii="Times New Roman" w:hAnsi="Times New Roman" w:cs="Times New Roman"/>
          <w:color w:val="000000" w:themeColor="text1"/>
          <w:sz w:val="24"/>
          <w:szCs w:val="24"/>
        </w:rPr>
        <w:t xml:space="preserve"> by</w:t>
      </w:r>
      <w:r w:rsidR="00A66D05" w:rsidRPr="006355EB">
        <w:rPr>
          <w:rFonts w:ascii="Times New Roman" w:hAnsi="Times New Roman" w:cs="Times New Roman"/>
          <w:color w:val="000000" w:themeColor="text1"/>
          <w:sz w:val="24"/>
          <w:szCs w:val="24"/>
        </w:rPr>
        <w:t xml:space="preserve"> a</w:t>
      </w:r>
      <w:r w:rsidR="004C5F19" w:rsidRPr="006355EB">
        <w:rPr>
          <w:rFonts w:ascii="Times New Roman" w:hAnsi="Times New Roman" w:cs="Times New Roman"/>
          <w:color w:val="000000" w:themeColor="text1"/>
          <w:sz w:val="24"/>
          <w:szCs w:val="24"/>
        </w:rPr>
        <w:t xml:space="preserve"> gynecologist</w:t>
      </w:r>
      <w:r w:rsidR="00932657" w:rsidRPr="006355EB">
        <w:rPr>
          <w:rFonts w:ascii="Times New Roman" w:hAnsi="Times New Roman" w:cs="Times New Roman"/>
          <w:color w:val="000000" w:themeColor="text1"/>
          <w:sz w:val="24"/>
          <w:szCs w:val="24"/>
        </w:rPr>
        <w:t xml:space="preserve"> x</w:t>
      </w:r>
      <w:r w:rsidR="00932657" w:rsidRPr="006355EB">
        <w:rPr>
          <w:rFonts w:ascii="Times New Roman" w:hAnsi="Times New Roman" w:cs="Times New Roman"/>
          <w:color w:val="000000" w:themeColor="text1"/>
          <w:sz w:val="24"/>
          <w:szCs w:val="24"/>
          <w:vertAlign w:val="superscript"/>
        </w:rPr>
        <w:t>2</w:t>
      </w:r>
      <w:r w:rsidR="00932657" w:rsidRPr="006355EB">
        <w:rPr>
          <w:rFonts w:ascii="Times New Roman" w:hAnsi="Times New Roman" w:cs="Times New Roman"/>
          <w:color w:val="000000" w:themeColor="text1"/>
          <w:sz w:val="24"/>
          <w:szCs w:val="24"/>
        </w:rPr>
        <w:t>=12.78;</w:t>
      </w:r>
      <w:r w:rsidR="00745960" w:rsidRPr="006355EB">
        <w:rPr>
          <w:rFonts w:ascii="Times New Roman" w:hAnsi="Times New Roman" w:cs="Times New Roman"/>
          <w:color w:val="000000" w:themeColor="text1"/>
          <w:sz w:val="24"/>
          <w:szCs w:val="24"/>
        </w:rPr>
        <w:t xml:space="preserve"> (</w:t>
      </w:r>
      <w:r w:rsidR="002C2C88" w:rsidRPr="006355EB">
        <w:rPr>
          <w:rFonts w:ascii="Times New Roman" w:hAnsi="Times New Roman" w:cs="Times New Roman"/>
          <w:color w:val="000000" w:themeColor="text1"/>
          <w:sz w:val="24"/>
          <w:szCs w:val="24"/>
        </w:rPr>
        <w:t xml:space="preserve">p </w:t>
      </w:r>
      <w:r w:rsidR="00242643" w:rsidRPr="006355EB">
        <w:rPr>
          <w:rFonts w:ascii="Times New Roman" w:hAnsi="Times New Roman" w:cs="Times New Roman"/>
          <w:color w:val="000000" w:themeColor="text1"/>
          <w:sz w:val="24"/>
          <w:szCs w:val="24"/>
        </w:rPr>
        <w:t>0.012</w:t>
      </w:r>
      <w:r w:rsidR="008645CD" w:rsidRPr="006355EB">
        <w:rPr>
          <w:rFonts w:ascii="Times New Roman" w:hAnsi="Times New Roman" w:cs="Times New Roman"/>
          <w:color w:val="000000" w:themeColor="text1"/>
          <w:sz w:val="24"/>
          <w:szCs w:val="24"/>
        </w:rPr>
        <w:t>)</w:t>
      </w:r>
      <w:r w:rsidR="002C2C88" w:rsidRPr="006355EB">
        <w:rPr>
          <w:rFonts w:ascii="Times New Roman" w:hAnsi="Times New Roman" w:cs="Times New Roman"/>
          <w:color w:val="000000" w:themeColor="text1"/>
          <w:sz w:val="24"/>
          <w:szCs w:val="24"/>
        </w:rPr>
        <w:t xml:space="preserve"> </w:t>
      </w:r>
      <w:r w:rsidR="00433734" w:rsidRPr="006355EB">
        <w:rPr>
          <w:rFonts w:ascii="Times New Roman" w:hAnsi="Times New Roman" w:cs="Times New Roman"/>
          <w:color w:val="000000" w:themeColor="text1"/>
          <w:sz w:val="24"/>
          <w:szCs w:val="24"/>
        </w:rPr>
        <w:t xml:space="preserve">were </w:t>
      </w:r>
      <w:r w:rsidR="00A5126F" w:rsidRPr="006355EB">
        <w:rPr>
          <w:rFonts w:ascii="Times New Roman" w:hAnsi="Times New Roman" w:cs="Times New Roman"/>
          <w:color w:val="000000" w:themeColor="text1"/>
          <w:sz w:val="24"/>
          <w:szCs w:val="24"/>
        </w:rPr>
        <w:t xml:space="preserve">significantly </w:t>
      </w:r>
      <w:r w:rsidR="00433734" w:rsidRPr="006355EB">
        <w:rPr>
          <w:rFonts w:ascii="Times New Roman" w:hAnsi="Times New Roman" w:cs="Times New Roman"/>
          <w:color w:val="000000" w:themeColor="text1"/>
          <w:sz w:val="24"/>
          <w:szCs w:val="24"/>
        </w:rPr>
        <w:t xml:space="preserve">associated </w:t>
      </w:r>
      <w:r w:rsidR="009F1125" w:rsidRPr="006355EB">
        <w:rPr>
          <w:rFonts w:ascii="Times New Roman" w:hAnsi="Times New Roman" w:cs="Times New Roman"/>
          <w:color w:val="000000" w:themeColor="text1"/>
          <w:sz w:val="24"/>
          <w:szCs w:val="24"/>
        </w:rPr>
        <w:t>with the prolonged waiting time-to-</w:t>
      </w:r>
      <w:r w:rsidR="00433734" w:rsidRPr="006355EB">
        <w:rPr>
          <w:rFonts w:ascii="Times New Roman" w:hAnsi="Times New Roman" w:cs="Times New Roman"/>
          <w:color w:val="000000" w:themeColor="text1"/>
          <w:sz w:val="24"/>
          <w:szCs w:val="24"/>
        </w:rPr>
        <w:t>theater.</w:t>
      </w:r>
    </w:p>
    <w:p w14:paraId="14306494" w14:textId="023E6183" w:rsidR="0039318B" w:rsidRPr="006355EB" w:rsidRDefault="000145D9" w:rsidP="006355EB">
      <w:pPr>
        <w:pStyle w:val="Heading3"/>
        <w:spacing w:line="480" w:lineRule="auto"/>
        <w:jc w:val="both"/>
        <w:rPr>
          <w:b w:val="0"/>
        </w:rPr>
      </w:pPr>
      <w:bookmarkStart w:id="4" w:name="_Toc228817586"/>
      <w:r w:rsidRPr="006355EB">
        <w:t>Unique Contribution to Theory, practice and policy</w:t>
      </w:r>
      <w:r w:rsidR="00FF3750" w:rsidRPr="006355EB">
        <w:t>:</w:t>
      </w:r>
      <w:r w:rsidR="00881F84" w:rsidRPr="006355EB">
        <w:rPr>
          <w:b w:val="0"/>
        </w:rPr>
        <w:t xml:space="preserve"> The information would guide the health care team to identify the cause of the delay and its barriers with evidence in order to improve the quality of care given to patients with obstetric emergencies that require emergency caesarean sections. The findings will also provide additional information for other settings with similar care problems and processes at both national and international levels. Moreover, policy makers can also use this information to plan future improvements in the patient care process for better care of pregnant women.</w:t>
      </w:r>
    </w:p>
    <w:p w14:paraId="74A343EE" w14:textId="26EE196A" w:rsidR="00581269" w:rsidRPr="006355EB" w:rsidRDefault="00483DC8" w:rsidP="006355EB">
      <w:pPr>
        <w:pStyle w:val="Heading3"/>
        <w:spacing w:line="480" w:lineRule="auto"/>
        <w:jc w:val="both"/>
        <w:rPr>
          <w:b w:val="0"/>
          <w:i/>
        </w:rPr>
      </w:pPr>
      <w:r w:rsidRPr="006355EB">
        <w:rPr>
          <w:b w:val="0"/>
          <w:bCs w:val="0"/>
          <w:i/>
          <w:szCs w:val="24"/>
        </w:rPr>
        <w:t>Keywords:</w:t>
      </w:r>
      <w:r w:rsidRPr="006355EB">
        <w:rPr>
          <w:i/>
          <w:szCs w:val="24"/>
        </w:rPr>
        <w:t xml:space="preserve"> Emergency caesarean s</w:t>
      </w:r>
      <w:r w:rsidR="001F0BA0" w:rsidRPr="006355EB">
        <w:rPr>
          <w:i/>
          <w:szCs w:val="24"/>
        </w:rPr>
        <w:t>ection, Waiting Time</w:t>
      </w:r>
      <w:r w:rsidR="00944057" w:rsidRPr="006355EB">
        <w:rPr>
          <w:i/>
          <w:szCs w:val="24"/>
        </w:rPr>
        <w:t>–to-theater</w:t>
      </w:r>
      <w:r w:rsidR="0039318B" w:rsidRPr="006355EB">
        <w:rPr>
          <w:i/>
          <w:szCs w:val="24"/>
        </w:rPr>
        <w:t>,</w:t>
      </w:r>
      <w:r w:rsidR="00317DF1" w:rsidRPr="006355EB">
        <w:rPr>
          <w:i/>
          <w:szCs w:val="24"/>
        </w:rPr>
        <w:t xml:space="preserve"> </w:t>
      </w:r>
      <w:r w:rsidR="0039318B" w:rsidRPr="006355EB">
        <w:rPr>
          <w:i/>
          <w:szCs w:val="24"/>
        </w:rPr>
        <w:t>Patient and Hospital Factors</w:t>
      </w:r>
      <w:r w:rsidR="00944057" w:rsidRPr="006355EB">
        <w:rPr>
          <w:i/>
          <w:szCs w:val="24"/>
        </w:rPr>
        <w:t>.</w:t>
      </w:r>
      <w:bookmarkStart w:id="5" w:name="_Toc51751471"/>
      <w:bookmarkEnd w:id="4"/>
    </w:p>
    <w:bookmarkEnd w:id="5"/>
    <w:p w14:paraId="3671F560" w14:textId="77777777" w:rsidR="00581269" w:rsidRPr="006355EB" w:rsidRDefault="00581269" w:rsidP="006355EB">
      <w:pPr>
        <w:spacing w:after="160" w:line="480" w:lineRule="auto"/>
        <w:jc w:val="both"/>
        <w:rPr>
          <w:rFonts w:ascii="Times New Roman" w:hAnsi="Times New Roman" w:cs="Times New Roman"/>
          <w:sz w:val="24"/>
          <w:szCs w:val="24"/>
        </w:rPr>
      </w:pPr>
      <w:r w:rsidRPr="006355EB">
        <w:rPr>
          <w:rFonts w:ascii="Times New Roman" w:hAnsi="Times New Roman" w:cs="Times New Roman"/>
          <w:sz w:val="24"/>
          <w:szCs w:val="24"/>
        </w:rPr>
        <w:br w:type="page"/>
      </w:r>
    </w:p>
    <w:p w14:paraId="6C32178A" w14:textId="77777777" w:rsidR="00B146A7" w:rsidRPr="006355EB" w:rsidRDefault="00B146A7" w:rsidP="006355EB">
      <w:pPr>
        <w:pStyle w:val="Heading1"/>
        <w:spacing w:line="480" w:lineRule="auto"/>
        <w:jc w:val="both"/>
      </w:pPr>
      <w:bookmarkStart w:id="6" w:name="_Toc51751478"/>
      <w:bookmarkStart w:id="7" w:name="_Toc228817594"/>
    </w:p>
    <w:p w14:paraId="58BDF268" w14:textId="0A096191" w:rsidR="00B146A7" w:rsidRPr="006355EB" w:rsidRDefault="00B146A7" w:rsidP="006355EB">
      <w:pPr>
        <w:pStyle w:val="Heading1"/>
        <w:spacing w:line="480" w:lineRule="auto"/>
        <w:jc w:val="both"/>
      </w:pPr>
      <w:r w:rsidRPr="006355EB">
        <w:t>1.0</w:t>
      </w:r>
      <w:r w:rsidR="00757C5E" w:rsidRPr="006355EB">
        <w:t xml:space="preserve"> </w:t>
      </w:r>
      <w:bookmarkStart w:id="8" w:name="_Toc51751477"/>
      <w:bookmarkStart w:id="9" w:name="_Toc228817593"/>
      <w:bookmarkEnd w:id="6"/>
      <w:bookmarkEnd w:id="7"/>
      <w:r w:rsidRPr="006355EB">
        <w:t>INTRODUCTION</w:t>
      </w:r>
      <w:bookmarkEnd w:id="8"/>
      <w:bookmarkEnd w:id="9"/>
    </w:p>
    <w:p w14:paraId="1B769D5D" w14:textId="3407DB03" w:rsidR="00944057" w:rsidRPr="006355EB" w:rsidRDefault="00944057"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 xml:space="preserve">The </w:t>
      </w:r>
      <w:r w:rsidR="00963DD1" w:rsidRPr="006355EB">
        <w:rPr>
          <w:rFonts w:ascii="Times New Roman" w:hAnsi="Times New Roman" w:cs="Times New Roman"/>
          <w:sz w:val="24"/>
          <w:szCs w:val="24"/>
        </w:rPr>
        <w:t xml:space="preserve">WHO (Eleanor, </w:t>
      </w:r>
      <w:proofErr w:type="spellStart"/>
      <w:r w:rsidR="00963DD1" w:rsidRPr="006355EB">
        <w:rPr>
          <w:rFonts w:ascii="Times New Roman" w:hAnsi="Times New Roman" w:cs="Times New Roman"/>
          <w:sz w:val="24"/>
          <w:szCs w:val="24"/>
        </w:rPr>
        <w:t>Murokura</w:t>
      </w:r>
      <w:proofErr w:type="spellEnd"/>
      <w:r w:rsidR="00883AA7" w:rsidRPr="006355EB">
        <w:rPr>
          <w:rFonts w:ascii="Times New Roman" w:hAnsi="Times New Roman" w:cs="Times New Roman"/>
          <w:sz w:val="24"/>
          <w:szCs w:val="24"/>
        </w:rPr>
        <w:t>, 2017</w:t>
      </w:r>
      <w:r w:rsidR="00826DDA" w:rsidRPr="006355EB">
        <w:rPr>
          <w:rFonts w:ascii="Times New Roman" w:hAnsi="Times New Roman" w:cs="Times New Roman"/>
          <w:sz w:val="24"/>
          <w:szCs w:val="24"/>
        </w:rPr>
        <w:t xml:space="preserve">), </w:t>
      </w:r>
      <w:r w:rsidRPr="006355EB">
        <w:rPr>
          <w:rFonts w:ascii="Times New Roman" w:hAnsi="Times New Roman" w:cs="Times New Roman"/>
          <w:sz w:val="24"/>
          <w:szCs w:val="24"/>
        </w:rPr>
        <w:t xml:space="preserve">established that </w:t>
      </w:r>
      <w:r w:rsidR="00915DD3" w:rsidRPr="006355EB">
        <w:rPr>
          <w:rFonts w:ascii="Times New Roman" w:hAnsi="Times New Roman" w:cs="Times New Roman"/>
          <w:sz w:val="24"/>
          <w:szCs w:val="24"/>
        </w:rPr>
        <w:t xml:space="preserve">a </w:t>
      </w:r>
      <w:r w:rsidRPr="006355EB">
        <w:rPr>
          <w:rFonts w:ascii="Times New Roman" w:hAnsi="Times New Roman" w:cs="Times New Roman"/>
          <w:sz w:val="24"/>
          <w:szCs w:val="24"/>
        </w:rPr>
        <w:t xml:space="preserve">caesarean section is an essential procedure in the management of delivery, and recommended a rate of 5-15% of all births worldwide. </w:t>
      </w:r>
    </w:p>
    <w:p w14:paraId="307FB1F5" w14:textId="2797A492" w:rsidR="00944057" w:rsidRPr="006355EB" w:rsidRDefault="004965B0"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 xml:space="preserve"> </w:t>
      </w:r>
      <w:r w:rsidR="003846DD" w:rsidRPr="006355EB">
        <w:rPr>
          <w:rFonts w:ascii="Times New Roman" w:hAnsi="Times New Roman" w:cs="Times New Roman"/>
          <w:sz w:val="24"/>
          <w:szCs w:val="24"/>
        </w:rPr>
        <w:t xml:space="preserve">According to </w:t>
      </w:r>
      <w:proofErr w:type="spellStart"/>
      <w:r w:rsidR="003846DD" w:rsidRPr="006355EB">
        <w:rPr>
          <w:rFonts w:ascii="Times New Roman" w:hAnsi="Times New Roman" w:cs="Times New Roman"/>
          <w:sz w:val="24"/>
          <w:szCs w:val="24"/>
        </w:rPr>
        <w:t>Govenser</w:t>
      </w:r>
      <w:proofErr w:type="spellEnd"/>
      <w:r w:rsidR="003846DD" w:rsidRPr="006355EB">
        <w:rPr>
          <w:rFonts w:ascii="Times New Roman" w:hAnsi="Times New Roman" w:cs="Times New Roman"/>
          <w:sz w:val="24"/>
          <w:szCs w:val="24"/>
        </w:rPr>
        <w:t xml:space="preserve"> et al, (2019), an </w:t>
      </w:r>
      <w:r w:rsidR="00944057" w:rsidRPr="006355EB">
        <w:rPr>
          <w:rFonts w:ascii="Times New Roman" w:hAnsi="Times New Roman" w:cs="Times New Roman"/>
          <w:sz w:val="24"/>
          <w:szCs w:val="24"/>
        </w:rPr>
        <w:t>emergency surgery is one that must be performed immediately without which there can be permanent</w:t>
      </w:r>
      <w:r w:rsidR="0014420C" w:rsidRPr="006355EB">
        <w:rPr>
          <w:rFonts w:ascii="Times New Roman" w:hAnsi="Times New Roman" w:cs="Times New Roman"/>
          <w:sz w:val="24"/>
          <w:szCs w:val="24"/>
        </w:rPr>
        <w:t xml:space="preserve"> disability or loss of life</w:t>
      </w:r>
      <w:r w:rsidR="00AB2629" w:rsidRPr="006355EB">
        <w:rPr>
          <w:rFonts w:ascii="Times New Roman" w:hAnsi="Times New Roman" w:cs="Times New Roman"/>
          <w:sz w:val="24"/>
          <w:szCs w:val="24"/>
        </w:rPr>
        <w:t>.</w:t>
      </w:r>
      <w:r w:rsidR="00944057" w:rsidRPr="006355EB">
        <w:rPr>
          <w:rFonts w:ascii="Times New Roman" w:hAnsi="Times New Roman" w:cs="Times New Roman"/>
          <w:sz w:val="24"/>
          <w:szCs w:val="24"/>
        </w:rPr>
        <w:t xml:space="preserve"> An obstetric emergency is any pathological situation occurring during </w:t>
      </w:r>
      <w:r w:rsidR="00696707" w:rsidRPr="006355EB">
        <w:rPr>
          <w:rFonts w:ascii="Times New Roman" w:hAnsi="Times New Roman" w:cs="Times New Roman"/>
          <w:sz w:val="24"/>
          <w:szCs w:val="24"/>
        </w:rPr>
        <w:t>pregnancy</w:t>
      </w:r>
      <w:r w:rsidR="001E0EDB" w:rsidRPr="006355EB">
        <w:rPr>
          <w:rFonts w:ascii="Times New Roman" w:hAnsi="Times New Roman" w:cs="Times New Roman"/>
          <w:sz w:val="24"/>
          <w:szCs w:val="24"/>
        </w:rPr>
        <w:t xml:space="preserve"> or</w:t>
      </w:r>
      <w:r w:rsidR="00944057" w:rsidRPr="006355EB">
        <w:rPr>
          <w:rFonts w:ascii="Times New Roman" w:hAnsi="Times New Roman" w:cs="Times New Roman"/>
          <w:sz w:val="24"/>
          <w:szCs w:val="24"/>
        </w:rPr>
        <w:t xml:space="preserve"> during delivery and in which a diagnosis and treatment must be made very quickly to preserve the life </w:t>
      </w:r>
      <w:r w:rsidR="00B71C46" w:rsidRPr="006355EB">
        <w:rPr>
          <w:rFonts w:ascii="Times New Roman" w:hAnsi="Times New Roman" w:cs="Times New Roman"/>
          <w:sz w:val="24"/>
          <w:szCs w:val="24"/>
        </w:rPr>
        <w:t>of the woman and/or her baby</w:t>
      </w:r>
      <w:r w:rsidR="00170E97" w:rsidRPr="006355EB">
        <w:rPr>
          <w:rFonts w:ascii="Times New Roman" w:hAnsi="Times New Roman" w:cs="Times New Roman"/>
          <w:sz w:val="24"/>
          <w:szCs w:val="24"/>
        </w:rPr>
        <w:t xml:space="preserve"> (</w:t>
      </w:r>
      <w:proofErr w:type="spellStart"/>
      <w:r w:rsidR="00A81257" w:rsidRPr="006355EB">
        <w:rPr>
          <w:rFonts w:ascii="Times New Roman" w:hAnsi="Times New Roman" w:cs="Times New Roman"/>
          <w:sz w:val="24"/>
          <w:szCs w:val="24"/>
        </w:rPr>
        <w:t>Gohou</w:t>
      </w:r>
      <w:proofErr w:type="spellEnd"/>
      <w:r w:rsidR="00170E97" w:rsidRPr="006355EB">
        <w:rPr>
          <w:rFonts w:ascii="Times New Roman" w:hAnsi="Times New Roman" w:cs="Times New Roman"/>
          <w:sz w:val="24"/>
          <w:szCs w:val="24"/>
        </w:rPr>
        <w:t>, 2019).</w:t>
      </w:r>
    </w:p>
    <w:p w14:paraId="2DDACE2F" w14:textId="3447F853" w:rsidR="00944057" w:rsidRPr="006355EB" w:rsidRDefault="00944057"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 xml:space="preserve"> In general, regardless of what transpires during labor and delivery, when the decision is made for surgical delivery of a baby, it should be done as quickly as possible to avoid inj</w:t>
      </w:r>
      <w:r w:rsidR="00CD2C66" w:rsidRPr="006355EB">
        <w:rPr>
          <w:rFonts w:ascii="Times New Roman" w:hAnsi="Times New Roman" w:cs="Times New Roman"/>
          <w:sz w:val="24"/>
          <w:szCs w:val="24"/>
        </w:rPr>
        <w:t>ury to the mother and baby</w:t>
      </w:r>
      <w:r w:rsidR="001F0F2D" w:rsidRPr="006355EB">
        <w:rPr>
          <w:rFonts w:ascii="Times New Roman" w:hAnsi="Times New Roman" w:cs="Times New Roman"/>
          <w:sz w:val="24"/>
          <w:szCs w:val="24"/>
        </w:rPr>
        <w:t xml:space="preserve"> (</w:t>
      </w:r>
      <w:r w:rsidR="00CD2C66" w:rsidRPr="006355EB">
        <w:rPr>
          <w:rFonts w:ascii="Times New Roman" w:hAnsi="Times New Roman" w:cs="Times New Roman"/>
          <w:sz w:val="24"/>
          <w:szCs w:val="24"/>
        </w:rPr>
        <w:t>Gupta et al, 2018</w:t>
      </w:r>
      <w:r w:rsidR="001F0F2D" w:rsidRPr="006355EB">
        <w:rPr>
          <w:rFonts w:ascii="Times New Roman" w:hAnsi="Times New Roman" w:cs="Times New Roman"/>
          <w:sz w:val="24"/>
          <w:szCs w:val="24"/>
        </w:rPr>
        <w:t>).</w:t>
      </w:r>
      <w:r w:rsidR="000E4F4A" w:rsidRPr="006355EB">
        <w:rPr>
          <w:rFonts w:ascii="Times New Roman" w:hAnsi="Times New Roman" w:cs="Times New Roman"/>
          <w:sz w:val="24"/>
          <w:szCs w:val="24"/>
        </w:rPr>
        <w:t xml:space="preserve"> </w:t>
      </w:r>
      <w:r w:rsidRPr="006355EB">
        <w:rPr>
          <w:rFonts w:ascii="Times New Roman" w:hAnsi="Times New Roman" w:cs="Times New Roman"/>
          <w:sz w:val="24"/>
          <w:szCs w:val="24"/>
        </w:rPr>
        <w:t>The American college of obstetrics and Gynecology (ACOG) and th</w:t>
      </w:r>
      <w:r w:rsidR="00915DD3" w:rsidRPr="006355EB">
        <w:rPr>
          <w:rFonts w:ascii="Times New Roman" w:hAnsi="Times New Roman" w:cs="Times New Roman"/>
          <w:sz w:val="24"/>
          <w:szCs w:val="24"/>
        </w:rPr>
        <w:t>e American Academy of Pediatricians</w:t>
      </w:r>
      <w:r w:rsidRPr="006355EB">
        <w:rPr>
          <w:rFonts w:ascii="Times New Roman" w:hAnsi="Times New Roman" w:cs="Times New Roman"/>
          <w:sz w:val="24"/>
          <w:szCs w:val="24"/>
        </w:rPr>
        <w:t xml:space="preserve"> (AAP) recommend that the emergency caesarean section should be performed in a time frame of 30 minutes from the time of </w:t>
      </w:r>
      <w:r w:rsidR="009863A0" w:rsidRPr="006355EB">
        <w:rPr>
          <w:rFonts w:ascii="Times New Roman" w:hAnsi="Times New Roman" w:cs="Times New Roman"/>
          <w:sz w:val="24"/>
          <w:szCs w:val="24"/>
        </w:rPr>
        <w:t>decision</w:t>
      </w:r>
      <w:r w:rsidRPr="006355EB">
        <w:rPr>
          <w:rFonts w:ascii="Times New Roman" w:hAnsi="Times New Roman" w:cs="Times New Roman"/>
          <w:sz w:val="24"/>
          <w:szCs w:val="24"/>
        </w:rPr>
        <w:t xml:space="preserve"> and the length of hospital stay post caesarean section </w:t>
      </w:r>
      <w:r w:rsidR="003E5EC6" w:rsidRPr="006355EB">
        <w:rPr>
          <w:rFonts w:ascii="Times New Roman" w:hAnsi="Times New Roman" w:cs="Times New Roman"/>
          <w:sz w:val="24"/>
          <w:szCs w:val="24"/>
        </w:rPr>
        <w:t>should be less than 96 hours</w:t>
      </w:r>
      <w:r w:rsidR="00D1366F" w:rsidRPr="006355EB">
        <w:rPr>
          <w:rFonts w:ascii="Times New Roman" w:hAnsi="Times New Roman" w:cs="Times New Roman"/>
          <w:sz w:val="24"/>
          <w:szCs w:val="24"/>
        </w:rPr>
        <w:t xml:space="preserve"> </w:t>
      </w:r>
      <w:r w:rsidR="00CC165E" w:rsidRPr="006355EB">
        <w:rPr>
          <w:rFonts w:ascii="Times New Roman" w:hAnsi="Times New Roman" w:cs="Times New Roman"/>
          <w:sz w:val="24"/>
          <w:szCs w:val="24"/>
        </w:rPr>
        <w:t>(</w:t>
      </w:r>
      <w:proofErr w:type="spellStart"/>
      <w:r w:rsidR="001F0F2D" w:rsidRPr="006355EB">
        <w:rPr>
          <w:rFonts w:ascii="Times New Roman" w:hAnsi="Times New Roman" w:cs="Times New Roman"/>
          <w:sz w:val="24"/>
          <w:szCs w:val="24"/>
        </w:rPr>
        <w:t>H</w:t>
      </w:r>
      <w:r w:rsidR="00CC165E" w:rsidRPr="006355EB">
        <w:rPr>
          <w:rFonts w:ascii="Times New Roman" w:hAnsi="Times New Roman" w:cs="Times New Roman"/>
          <w:sz w:val="24"/>
          <w:szCs w:val="24"/>
        </w:rPr>
        <w:t>i</w:t>
      </w:r>
      <w:r w:rsidR="001F0F2D" w:rsidRPr="006355EB">
        <w:rPr>
          <w:rFonts w:ascii="Times New Roman" w:hAnsi="Times New Roman" w:cs="Times New Roman"/>
          <w:sz w:val="24"/>
          <w:szCs w:val="24"/>
        </w:rPr>
        <w:t>rani</w:t>
      </w:r>
      <w:proofErr w:type="spellEnd"/>
      <w:r w:rsidR="001F0F2D" w:rsidRPr="006355EB">
        <w:rPr>
          <w:rFonts w:ascii="Times New Roman" w:hAnsi="Times New Roman" w:cs="Times New Roman"/>
          <w:sz w:val="24"/>
          <w:szCs w:val="24"/>
        </w:rPr>
        <w:t xml:space="preserve"> et al</w:t>
      </w:r>
      <w:r w:rsidR="00346840" w:rsidRPr="006355EB">
        <w:rPr>
          <w:rFonts w:ascii="Times New Roman" w:hAnsi="Times New Roman" w:cs="Times New Roman"/>
          <w:sz w:val="24"/>
          <w:szCs w:val="24"/>
        </w:rPr>
        <w:t>, 2017</w:t>
      </w:r>
      <w:r w:rsidR="00CC165E" w:rsidRPr="006355EB">
        <w:rPr>
          <w:rFonts w:ascii="Times New Roman" w:hAnsi="Times New Roman" w:cs="Times New Roman"/>
          <w:sz w:val="24"/>
          <w:szCs w:val="24"/>
        </w:rPr>
        <w:t>).</w:t>
      </w:r>
      <w:r w:rsidR="00FA44DB" w:rsidRPr="006355EB">
        <w:rPr>
          <w:rFonts w:ascii="Times New Roman" w:hAnsi="Times New Roman" w:cs="Times New Roman"/>
          <w:sz w:val="24"/>
          <w:szCs w:val="24"/>
        </w:rPr>
        <w:t xml:space="preserve"> </w:t>
      </w:r>
      <w:r w:rsidR="0003162B" w:rsidRPr="006355EB">
        <w:rPr>
          <w:rFonts w:ascii="Times New Roman" w:hAnsi="Times New Roman" w:cs="Times New Roman"/>
          <w:sz w:val="24"/>
          <w:szCs w:val="24"/>
        </w:rPr>
        <w:t>Even though</w:t>
      </w:r>
      <w:r w:rsidRPr="006355EB">
        <w:rPr>
          <w:rFonts w:ascii="Times New Roman" w:hAnsi="Times New Roman" w:cs="Times New Roman"/>
          <w:sz w:val="24"/>
          <w:szCs w:val="24"/>
        </w:rPr>
        <w:t xml:space="preserve"> the 30 minutes </w:t>
      </w:r>
      <w:r w:rsidR="00D1366F" w:rsidRPr="006355EB">
        <w:rPr>
          <w:rFonts w:ascii="Times New Roman" w:hAnsi="Times New Roman" w:cs="Times New Roman"/>
          <w:sz w:val="24"/>
          <w:szCs w:val="24"/>
        </w:rPr>
        <w:t>decision</w:t>
      </w:r>
      <w:r w:rsidRPr="006355EB">
        <w:rPr>
          <w:rFonts w:ascii="Times New Roman" w:hAnsi="Times New Roman" w:cs="Times New Roman"/>
          <w:sz w:val="24"/>
          <w:szCs w:val="24"/>
        </w:rPr>
        <w:t xml:space="preserve"> to </w:t>
      </w:r>
      <w:r w:rsidR="00D1366F" w:rsidRPr="006355EB">
        <w:rPr>
          <w:rFonts w:ascii="Times New Roman" w:hAnsi="Times New Roman" w:cs="Times New Roman"/>
          <w:sz w:val="24"/>
          <w:szCs w:val="24"/>
        </w:rPr>
        <w:t>surgical incision</w:t>
      </w:r>
      <w:r w:rsidRPr="006355EB">
        <w:rPr>
          <w:rFonts w:ascii="Times New Roman" w:hAnsi="Times New Roman" w:cs="Times New Roman"/>
          <w:sz w:val="24"/>
          <w:szCs w:val="24"/>
        </w:rPr>
        <w:t xml:space="preserve"> interval remains a benchmark for service provision for caesarean sections of grade 1 and grade 2 urgency, the 75 minutes </w:t>
      </w:r>
      <w:r w:rsidR="009863A0" w:rsidRPr="006355EB">
        <w:rPr>
          <w:rFonts w:ascii="Times New Roman" w:hAnsi="Times New Roman" w:cs="Times New Roman"/>
          <w:sz w:val="24"/>
          <w:szCs w:val="24"/>
        </w:rPr>
        <w:t>decision</w:t>
      </w:r>
      <w:r w:rsidRPr="006355EB">
        <w:rPr>
          <w:rFonts w:ascii="Times New Roman" w:hAnsi="Times New Roman" w:cs="Times New Roman"/>
          <w:sz w:val="24"/>
          <w:szCs w:val="24"/>
        </w:rPr>
        <w:t xml:space="preserve"> to </w:t>
      </w:r>
      <w:r w:rsidR="00D1366F" w:rsidRPr="006355EB">
        <w:rPr>
          <w:rFonts w:ascii="Times New Roman" w:hAnsi="Times New Roman" w:cs="Times New Roman"/>
          <w:sz w:val="24"/>
          <w:szCs w:val="24"/>
        </w:rPr>
        <w:t>incision</w:t>
      </w:r>
      <w:r w:rsidRPr="006355EB">
        <w:rPr>
          <w:rFonts w:ascii="Times New Roman" w:hAnsi="Times New Roman" w:cs="Times New Roman"/>
          <w:sz w:val="24"/>
          <w:szCs w:val="24"/>
        </w:rPr>
        <w:t xml:space="preserve"> interval should be added as a clinically important audit standard, and all emergency caesarean deliveries should occur within th</w:t>
      </w:r>
      <w:r w:rsidR="0090000B" w:rsidRPr="006355EB">
        <w:rPr>
          <w:rFonts w:ascii="Times New Roman" w:hAnsi="Times New Roman" w:cs="Times New Roman"/>
          <w:sz w:val="24"/>
          <w:szCs w:val="24"/>
        </w:rPr>
        <w:t>is time (Herard and Boillot,2013).</w:t>
      </w:r>
      <w:r w:rsidRPr="006355EB">
        <w:rPr>
          <w:rFonts w:ascii="Times New Roman" w:hAnsi="Times New Roman" w:cs="Times New Roman"/>
          <w:sz w:val="24"/>
          <w:szCs w:val="24"/>
        </w:rPr>
        <w:t xml:space="preserve"> </w:t>
      </w:r>
    </w:p>
    <w:p w14:paraId="2120C052" w14:textId="77777777" w:rsidR="00944057" w:rsidRPr="006355EB" w:rsidRDefault="00944057" w:rsidP="006355EB">
      <w:pPr>
        <w:tabs>
          <w:tab w:val="left" w:pos="270"/>
        </w:tabs>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lastRenderedPageBreak/>
        <w:t xml:space="preserve">In developed countries, most emergency operations are performed </w:t>
      </w:r>
      <w:r w:rsidR="00D944A6" w:rsidRPr="006355EB">
        <w:rPr>
          <w:rFonts w:ascii="Times New Roman" w:hAnsi="Times New Roman" w:cs="Times New Roman"/>
          <w:sz w:val="24"/>
          <w:szCs w:val="24"/>
        </w:rPr>
        <w:t xml:space="preserve">within one hour of </w:t>
      </w:r>
      <w:r w:rsidR="009863A0" w:rsidRPr="006355EB">
        <w:rPr>
          <w:rFonts w:ascii="Times New Roman" w:hAnsi="Times New Roman" w:cs="Times New Roman"/>
          <w:sz w:val="24"/>
          <w:szCs w:val="24"/>
        </w:rPr>
        <w:t xml:space="preserve">decision </w:t>
      </w:r>
      <w:r w:rsidR="00D944A6" w:rsidRPr="006355EB">
        <w:rPr>
          <w:rFonts w:ascii="Times New Roman" w:hAnsi="Times New Roman" w:cs="Times New Roman"/>
          <w:sz w:val="24"/>
          <w:szCs w:val="24"/>
        </w:rPr>
        <w:t>but delay be</w:t>
      </w:r>
      <w:r w:rsidR="003E5EC6" w:rsidRPr="006355EB">
        <w:rPr>
          <w:rFonts w:ascii="Times New Roman" w:hAnsi="Times New Roman" w:cs="Times New Roman"/>
          <w:sz w:val="24"/>
          <w:szCs w:val="24"/>
        </w:rPr>
        <w:t>yond three hours is seen in 15</w:t>
      </w:r>
      <w:r w:rsidR="00D944A6" w:rsidRPr="006355EB">
        <w:rPr>
          <w:rFonts w:ascii="Times New Roman" w:hAnsi="Times New Roman" w:cs="Times New Roman"/>
          <w:sz w:val="24"/>
          <w:szCs w:val="24"/>
        </w:rPr>
        <w:t>% of patients. This</w:t>
      </w:r>
      <w:r w:rsidRPr="006355EB">
        <w:rPr>
          <w:rFonts w:ascii="Times New Roman" w:hAnsi="Times New Roman" w:cs="Times New Roman"/>
          <w:sz w:val="24"/>
          <w:szCs w:val="24"/>
        </w:rPr>
        <w:t xml:space="preserve"> is due to advanced imaging technology and critical care support that leads to improved diagnostic accuracy which facilitates changes in operative </w:t>
      </w:r>
      <w:r w:rsidR="00723689" w:rsidRPr="006355EB">
        <w:rPr>
          <w:rFonts w:ascii="Times New Roman" w:hAnsi="Times New Roman" w:cs="Times New Roman"/>
          <w:sz w:val="24"/>
          <w:szCs w:val="24"/>
        </w:rPr>
        <w:t xml:space="preserve">timing in acute care </w:t>
      </w:r>
      <w:r w:rsidR="00E02463" w:rsidRPr="006355EB">
        <w:rPr>
          <w:rFonts w:ascii="Times New Roman" w:hAnsi="Times New Roman" w:cs="Times New Roman"/>
          <w:sz w:val="24"/>
          <w:szCs w:val="24"/>
        </w:rPr>
        <w:t xml:space="preserve">surgery. </w:t>
      </w:r>
    </w:p>
    <w:p w14:paraId="007ED672" w14:textId="77777777" w:rsidR="00C1084D" w:rsidRPr="006355EB" w:rsidRDefault="00944057"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Unfortunately, in developin</w:t>
      </w:r>
      <w:r w:rsidR="00FA44DB" w:rsidRPr="006355EB">
        <w:rPr>
          <w:rFonts w:ascii="Times New Roman" w:hAnsi="Times New Roman" w:cs="Times New Roman"/>
          <w:sz w:val="24"/>
          <w:szCs w:val="24"/>
        </w:rPr>
        <w:t xml:space="preserve">g nations, </w:t>
      </w:r>
      <w:r w:rsidRPr="006355EB">
        <w:rPr>
          <w:rFonts w:ascii="Times New Roman" w:hAnsi="Times New Roman" w:cs="Times New Roman"/>
          <w:sz w:val="24"/>
          <w:szCs w:val="24"/>
        </w:rPr>
        <w:t>government hospitals provide few supplies for resuscitation and stabilization</w:t>
      </w:r>
      <w:r w:rsidR="00723689" w:rsidRPr="006355EB">
        <w:rPr>
          <w:rFonts w:ascii="Times New Roman" w:hAnsi="Times New Roman" w:cs="Times New Roman"/>
          <w:sz w:val="24"/>
          <w:szCs w:val="24"/>
        </w:rPr>
        <w:t xml:space="preserve"> at the emergency </w:t>
      </w:r>
      <w:r w:rsidR="00300177" w:rsidRPr="006355EB">
        <w:rPr>
          <w:rFonts w:ascii="Times New Roman" w:hAnsi="Times New Roman" w:cs="Times New Roman"/>
          <w:sz w:val="24"/>
          <w:szCs w:val="24"/>
        </w:rPr>
        <w:t xml:space="preserve">department. </w:t>
      </w:r>
      <w:r w:rsidRPr="006355EB">
        <w:rPr>
          <w:rFonts w:ascii="Times New Roman" w:hAnsi="Times New Roman" w:cs="Times New Roman"/>
          <w:sz w:val="24"/>
          <w:szCs w:val="24"/>
        </w:rPr>
        <w:t xml:space="preserve">Due to these overburdened and weak health </w:t>
      </w:r>
      <w:r w:rsidR="00136398" w:rsidRPr="006355EB">
        <w:rPr>
          <w:rFonts w:ascii="Times New Roman" w:hAnsi="Times New Roman" w:cs="Times New Roman"/>
          <w:sz w:val="24"/>
          <w:szCs w:val="24"/>
        </w:rPr>
        <w:t>systems characteristic of low</w:t>
      </w:r>
      <w:r w:rsidRPr="006355EB">
        <w:rPr>
          <w:rFonts w:ascii="Times New Roman" w:hAnsi="Times New Roman" w:cs="Times New Roman"/>
          <w:sz w:val="24"/>
          <w:szCs w:val="24"/>
        </w:rPr>
        <w:t>–income countries, the waiting time-to-theatre for emergency caesarean delivery is stretched to 75 minutes without</w:t>
      </w:r>
      <w:r w:rsidR="0026781A" w:rsidRPr="006355EB">
        <w:rPr>
          <w:rFonts w:ascii="Times New Roman" w:hAnsi="Times New Roman" w:cs="Times New Roman"/>
          <w:sz w:val="24"/>
          <w:szCs w:val="24"/>
        </w:rPr>
        <w:t xml:space="preserve"> any significant </w:t>
      </w:r>
      <w:r w:rsidR="00C1084D" w:rsidRPr="006355EB">
        <w:rPr>
          <w:rFonts w:ascii="Times New Roman" w:hAnsi="Times New Roman" w:cs="Times New Roman"/>
          <w:sz w:val="24"/>
          <w:szCs w:val="24"/>
        </w:rPr>
        <w:t>morbidities.</w:t>
      </w:r>
    </w:p>
    <w:p w14:paraId="1CF57FED" w14:textId="3AF6A955" w:rsidR="00944057" w:rsidRPr="006355EB" w:rsidRDefault="004B0DA5"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However,</w:t>
      </w:r>
      <w:r w:rsidR="00C14B0D" w:rsidRPr="006355EB">
        <w:rPr>
          <w:rFonts w:ascii="Times New Roman" w:hAnsi="Times New Roman" w:cs="Times New Roman"/>
          <w:sz w:val="24"/>
          <w:szCs w:val="24"/>
        </w:rPr>
        <w:t xml:space="preserve"> if the waiting t</w:t>
      </w:r>
      <w:r w:rsidR="00944057" w:rsidRPr="006355EB">
        <w:rPr>
          <w:rFonts w:ascii="Times New Roman" w:hAnsi="Times New Roman" w:cs="Times New Roman"/>
          <w:sz w:val="24"/>
          <w:szCs w:val="24"/>
        </w:rPr>
        <w:t>ime is pushed over the 75 minutes</w:t>
      </w:r>
      <w:r w:rsidR="00C14B0D" w:rsidRPr="006355EB">
        <w:rPr>
          <w:rFonts w:ascii="Times New Roman" w:hAnsi="Times New Roman" w:cs="Times New Roman"/>
          <w:sz w:val="24"/>
          <w:szCs w:val="24"/>
        </w:rPr>
        <w:t xml:space="preserve"> threshold</w:t>
      </w:r>
      <w:r w:rsidR="00944057" w:rsidRPr="006355EB">
        <w:rPr>
          <w:rFonts w:ascii="Times New Roman" w:hAnsi="Times New Roman" w:cs="Times New Roman"/>
          <w:sz w:val="24"/>
          <w:szCs w:val="24"/>
        </w:rPr>
        <w:t>, significant maternal and neonatal morbidities and mortalities are likely to occur</w:t>
      </w:r>
      <w:r w:rsidR="00F0179C" w:rsidRPr="006355EB">
        <w:rPr>
          <w:rFonts w:ascii="Times New Roman" w:hAnsi="Times New Roman" w:cs="Times New Roman"/>
          <w:sz w:val="24"/>
          <w:szCs w:val="24"/>
        </w:rPr>
        <w:t xml:space="preserve"> (Whitlock</w:t>
      </w:r>
      <w:r w:rsidR="0091368E" w:rsidRPr="006355EB">
        <w:rPr>
          <w:rFonts w:ascii="Times New Roman" w:hAnsi="Times New Roman" w:cs="Times New Roman"/>
          <w:sz w:val="24"/>
          <w:szCs w:val="24"/>
        </w:rPr>
        <w:t>, 2019</w:t>
      </w:r>
      <w:r w:rsidR="00F0179C" w:rsidRPr="006355EB">
        <w:rPr>
          <w:rFonts w:ascii="Times New Roman" w:hAnsi="Times New Roman" w:cs="Times New Roman"/>
          <w:sz w:val="24"/>
          <w:szCs w:val="24"/>
        </w:rPr>
        <w:t>).</w:t>
      </w:r>
      <w:r w:rsidR="00FA44DB" w:rsidRPr="006355EB">
        <w:rPr>
          <w:rFonts w:ascii="Times New Roman" w:hAnsi="Times New Roman" w:cs="Times New Roman"/>
          <w:sz w:val="24"/>
          <w:szCs w:val="24"/>
        </w:rPr>
        <w:t xml:space="preserve"> </w:t>
      </w:r>
      <w:r w:rsidR="00944057" w:rsidRPr="006355EB">
        <w:rPr>
          <w:rFonts w:ascii="Times New Roman" w:hAnsi="Times New Roman" w:cs="Times New Roman"/>
          <w:sz w:val="24"/>
          <w:szCs w:val="24"/>
        </w:rPr>
        <w:t>In a study that was conducted in Abidjan, th</w:t>
      </w:r>
      <w:r w:rsidR="00C03705" w:rsidRPr="006355EB">
        <w:rPr>
          <w:rFonts w:ascii="Times New Roman" w:hAnsi="Times New Roman" w:cs="Times New Roman"/>
          <w:sz w:val="24"/>
          <w:szCs w:val="24"/>
        </w:rPr>
        <w:t xml:space="preserve">e waiting time </w:t>
      </w:r>
      <w:r w:rsidR="00944057" w:rsidRPr="006355EB">
        <w:rPr>
          <w:rFonts w:ascii="Times New Roman" w:hAnsi="Times New Roman" w:cs="Times New Roman"/>
          <w:sz w:val="24"/>
          <w:szCs w:val="24"/>
        </w:rPr>
        <w:t xml:space="preserve">was extremely long with median time being 4.8 </w:t>
      </w:r>
      <w:r w:rsidR="00E2160C" w:rsidRPr="006355EB">
        <w:rPr>
          <w:rFonts w:ascii="Times New Roman" w:hAnsi="Times New Roman" w:cs="Times New Roman"/>
          <w:sz w:val="24"/>
          <w:szCs w:val="24"/>
        </w:rPr>
        <w:t>h</w:t>
      </w:r>
      <w:r w:rsidR="00F0179C" w:rsidRPr="006355EB">
        <w:rPr>
          <w:rFonts w:ascii="Times New Roman" w:hAnsi="Times New Roman" w:cs="Times New Roman"/>
          <w:sz w:val="24"/>
          <w:szCs w:val="24"/>
        </w:rPr>
        <w:t>ours (Jane Thomas, 2019).</w:t>
      </w:r>
      <w:r w:rsidR="00944057" w:rsidRPr="006355EB">
        <w:rPr>
          <w:rFonts w:ascii="Times New Roman" w:hAnsi="Times New Roman" w:cs="Times New Roman"/>
          <w:sz w:val="24"/>
          <w:szCs w:val="24"/>
        </w:rPr>
        <w:t xml:space="preserve"> </w:t>
      </w:r>
      <w:r w:rsidR="00944057" w:rsidRPr="006355EB">
        <w:rPr>
          <w:rFonts w:ascii="Times New Roman" w:hAnsi="Times New Roman" w:cs="Times New Roman"/>
          <w:color w:val="111111"/>
          <w:sz w:val="24"/>
          <w:szCs w:val="24"/>
        </w:rPr>
        <w:t xml:space="preserve">The </w:t>
      </w:r>
      <w:r w:rsidR="009863A0" w:rsidRPr="006355EB">
        <w:rPr>
          <w:rFonts w:ascii="Times New Roman" w:hAnsi="Times New Roman" w:cs="Times New Roman"/>
          <w:color w:val="111111"/>
          <w:sz w:val="24"/>
          <w:szCs w:val="24"/>
        </w:rPr>
        <w:t>waiting time</w:t>
      </w:r>
      <w:r w:rsidR="00944057" w:rsidRPr="006355EB">
        <w:rPr>
          <w:rFonts w:ascii="Times New Roman" w:hAnsi="Times New Roman" w:cs="Times New Roman"/>
          <w:color w:val="111111"/>
          <w:sz w:val="24"/>
          <w:szCs w:val="24"/>
        </w:rPr>
        <w:t xml:space="preserve"> substantially exceeded the 30 minutes generally advocated in industrialized countries. Also, in a study of 224 caesarean sections conducte</w:t>
      </w:r>
      <w:r w:rsidR="00EB4187" w:rsidRPr="006355EB">
        <w:rPr>
          <w:rFonts w:ascii="Times New Roman" w:hAnsi="Times New Roman" w:cs="Times New Roman"/>
          <w:color w:val="111111"/>
          <w:sz w:val="24"/>
          <w:szCs w:val="24"/>
        </w:rPr>
        <w:t>d in two hospitals in Nigeria (</w:t>
      </w:r>
      <w:proofErr w:type="spellStart"/>
      <w:r w:rsidR="00681F64" w:rsidRPr="006355EB">
        <w:rPr>
          <w:rFonts w:ascii="Times New Roman" w:hAnsi="Times New Roman" w:cs="Times New Roman"/>
          <w:color w:val="111111"/>
          <w:sz w:val="24"/>
          <w:szCs w:val="24"/>
        </w:rPr>
        <w:t>Govenser</w:t>
      </w:r>
      <w:proofErr w:type="spellEnd"/>
      <w:r w:rsidR="00681F64" w:rsidRPr="006355EB">
        <w:rPr>
          <w:rFonts w:ascii="Times New Roman" w:hAnsi="Times New Roman" w:cs="Times New Roman"/>
          <w:color w:val="111111"/>
          <w:sz w:val="24"/>
          <w:szCs w:val="24"/>
        </w:rPr>
        <w:t xml:space="preserve"> et al</w:t>
      </w:r>
      <w:r w:rsidR="00DF7E1A" w:rsidRPr="006355EB">
        <w:rPr>
          <w:rFonts w:ascii="Times New Roman" w:hAnsi="Times New Roman" w:cs="Times New Roman"/>
          <w:color w:val="111111"/>
          <w:sz w:val="24"/>
          <w:szCs w:val="24"/>
        </w:rPr>
        <w:t>, 2019</w:t>
      </w:r>
      <w:r w:rsidR="00EB4187" w:rsidRPr="006355EB">
        <w:rPr>
          <w:rFonts w:ascii="Times New Roman" w:hAnsi="Times New Roman" w:cs="Times New Roman"/>
          <w:color w:val="111111"/>
          <w:sz w:val="24"/>
          <w:szCs w:val="24"/>
        </w:rPr>
        <w:t>)</w:t>
      </w:r>
      <w:r w:rsidR="00944057" w:rsidRPr="006355EB">
        <w:rPr>
          <w:rFonts w:ascii="Times New Roman" w:hAnsi="Times New Roman" w:cs="Times New Roman"/>
          <w:color w:val="111111"/>
          <w:sz w:val="24"/>
          <w:szCs w:val="24"/>
        </w:rPr>
        <w:t xml:space="preserve">, none was done within the recommended </w:t>
      </w:r>
      <w:r w:rsidR="00C03705" w:rsidRPr="006355EB">
        <w:rPr>
          <w:rFonts w:ascii="Times New Roman" w:hAnsi="Times New Roman" w:cs="Times New Roman"/>
          <w:color w:val="111111"/>
          <w:sz w:val="24"/>
          <w:szCs w:val="24"/>
        </w:rPr>
        <w:t>time</w:t>
      </w:r>
      <w:r w:rsidR="00944057" w:rsidRPr="006355EB">
        <w:rPr>
          <w:rFonts w:ascii="Times New Roman" w:hAnsi="Times New Roman" w:cs="Times New Roman"/>
          <w:color w:val="111111"/>
          <w:sz w:val="24"/>
          <w:szCs w:val="24"/>
        </w:rPr>
        <w:t xml:space="preserve"> interval of 30 minutes. The reasons for the long delays were multiple and complex, but the main factors governing them were the huge case load of severe cases and the absence of any clear policy towards ensuring prompt and adequate treatment for l</w:t>
      </w:r>
      <w:r w:rsidR="00F00E70" w:rsidRPr="006355EB">
        <w:rPr>
          <w:rFonts w:ascii="Times New Roman" w:hAnsi="Times New Roman" w:cs="Times New Roman"/>
          <w:color w:val="111111"/>
          <w:sz w:val="24"/>
          <w:szCs w:val="24"/>
        </w:rPr>
        <w:t>ife-threatening emergencies</w:t>
      </w:r>
      <w:r w:rsidR="00944057" w:rsidRPr="006355EB">
        <w:rPr>
          <w:rFonts w:ascii="Times New Roman" w:hAnsi="Times New Roman" w:cs="Times New Roman"/>
          <w:color w:val="111111"/>
          <w:sz w:val="24"/>
          <w:szCs w:val="24"/>
        </w:rPr>
        <w:t xml:space="preserve">. In another study that was conducted at the Yaoundé </w:t>
      </w:r>
      <w:r w:rsidR="0096585E" w:rsidRPr="006355EB">
        <w:rPr>
          <w:rFonts w:ascii="Times New Roman" w:hAnsi="Times New Roman" w:cs="Times New Roman"/>
          <w:color w:val="111111"/>
          <w:sz w:val="24"/>
          <w:szCs w:val="24"/>
        </w:rPr>
        <w:t>Central Hospital of Cameroon (Whitlock</w:t>
      </w:r>
      <w:r w:rsidR="00236F01" w:rsidRPr="006355EB">
        <w:rPr>
          <w:rFonts w:ascii="Times New Roman" w:hAnsi="Times New Roman" w:cs="Times New Roman"/>
          <w:color w:val="111111"/>
          <w:sz w:val="24"/>
          <w:szCs w:val="24"/>
        </w:rPr>
        <w:t>, 2019</w:t>
      </w:r>
      <w:r w:rsidR="0096585E" w:rsidRPr="006355EB">
        <w:rPr>
          <w:rFonts w:ascii="Times New Roman" w:hAnsi="Times New Roman" w:cs="Times New Roman"/>
          <w:color w:val="111111"/>
          <w:sz w:val="24"/>
          <w:szCs w:val="24"/>
        </w:rPr>
        <w:t>)</w:t>
      </w:r>
      <w:r w:rsidR="00944057" w:rsidRPr="006355EB">
        <w:rPr>
          <w:rFonts w:ascii="Times New Roman" w:hAnsi="Times New Roman" w:cs="Times New Roman"/>
          <w:color w:val="111111"/>
          <w:sz w:val="24"/>
          <w:szCs w:val="24"/>
        </w:rPr>
        <w:t xml:space="preserve">, </w:t>
      </w:r>
      <w:r w:rsidR="00356AFF" w:rsidRPr="006355EB">
        <w:rPr>
          <w:rFonts w:ascii="Times New Roman" w:hAnsi="Times New Roman" w:cs="Times New Roman"/>
          <w:color w:val="111111"/>
          <w:sz w:val="24"/>
          <w:szCs w:val="24"/>
        </w:rPr>
        <w:t>on</w:t>
      </w:r>
      <w:r w:rsidR="00944057" w:rsidRPr="006355EB">
        <w:rPr>
          <w:rFonts w:ascii="Times New Roman" w:hAnsi="Times New Roman" w:cs="Times New Roman"/>
          <w:color w:val="111111"/>
          <w:sz w:val="24"/>
          <w:szCs w:val="24"/>
        </w:rPr>
        <w:t xml:space="preserve"> 345 (84.15%) </w:t>
      </w:r>
      <w:r w:rsidR="00356AFF" w:rsidRPr="006355EB">
        <w:rPr>
          <w:rFonts w:ascii="Times New Roman" w:hAnsi="Times New Roman" w:cs="Times New Roman"/>
          <w:color w:val="111111"/>
          <w:sz w:val="24"/>
          <w:szCs w:val="24"/>
        </w:rPr>
        <w:t>emergency caesarean sections, t</w:t>
      </w:r>
      <w:r w:rsidR="00944057" w:rsidRPr="006355EB">
        <w:rPr>
          <w:rFonts w:ascii="Times New Roman" w:hAnsi="Times New Roman" w:cs="Times New Roman"/>
          <w:color w:val="111111"/>
          <w:sz w:val="24"/>
          <w:szCs w:val="24"/>
        </w:rPr>
        <w:t xml:space="preserve">he mean </w:t>
      </w:r>
      <w:r w:rsidR="00C03705" w:rsidRPr="006355EB">
        <w:rPr>
          <w:rFonts w:ascii="Times New Roman" w:hAnsi="Times New Roman" w:cs="Times New Roman"/>
          <w:color w:val="111111"/>
          <w:sz w:val="24"/>
          <w:szCs w:val="24"/>
        </w:rPr>
        <w:t>waiting time</w:t>
      </w:r>
      <w:r w:rsidR="00356AFF" w:rsidRPr="006355EB">
        <w:rPr>
          <w:rFonts w:ascii="Times New Roman" w:hAnsi="Times New Roman" w:cs="Times New Roman"/>
          <w:color w:val="111111"/>
          <w:sz w:val="24"/>
          <w:szCs w:val="24"/>
        </w:rPr>
        <w:t xml:space="preserve">-to-theater </w:t>
      </w:r>
      <w:r w:rsidR="00944057" w:rsidRPr="006355EB">
        <w:rPr>
          <w:rFonts w:ascii="Times New Roman" w:hAnsi="Times New Roman" w:cs="Times New Roman"/>
          <w:color w:val="111111"/>
          <w:sz w:val="24"/>
          <w:szCs w:val="24"/>
        </w:rPr>
        <w:t xml:space="preserve">was 224.36 minutes (3 hours 45 minutes). The perinatal outcomes were very poor in cases that experienced delays in </w:t>
      </w:r>
      <w:r w:rsidR="00356AFF" w:rsidRPr="006355EB">
        <w:rPr>
          <w:rFonts w:ascii="Times New Roman" w:hAnsi="Times New Roman" w:cs="Times New Roman"/>
          <w:color w:val="111111"/>
          <w:sz w:val="24"/>
          <w:szCs w:val="24"/>
        </w:rPr>
        <w:t xml:space="preserve">the emergency </w:t>
      </w:r>
      <w:r w:rsidR="00944057" w:rsidRPr="006355EB">
        <w:rPr>
          <w:rFonts w:ascii="Times New Roman" w:hAnsi="Times New Roman" w:cs="Times New Roman"/>
          <w:color w:val="111111"/>
          <w:sz w:val="24"/>
          <w:szCs w:val="24"/>
        </w:rPr>
        <w:t>surgical intervention.</w:t>
      </w:r>
    </w:p>
    <w:p w14:paraId="5FB95D8F" w14:textId="39CE4F9B" w:rsidR="00944057" w:rsidRPr="006355EB" w:rsidRDefault="003D4A71" w:rsidP="006355EB">
      <w:pPr>
        <w:pStyle w:val="Heading2"/>
        <w:spacing w:line="480" w:lineRule="auto"/>
        <w:jc w:val="both"/>
      </w:pPr>
      <w:bookmarkStart w:id="10" w:name="_Toc26464049"/>
      <w:bookmarkStart w:id="11" w:name="_Toc51751479"/>
      <w:bookmarkStart w:id="12" w:name="_Toc228817595"/>
      <w:r w:rsidRPr="006355EB">
        <w:lastRenderedPageBreak/>
        <w:t>1.</w:t>
      </w:r>
      <w:r w:rsidR="004E614B" w:rsidRPr="006355EB">
        <w:t xml:space="preserve">1 </w:t>
      </w:r>
      <w:r w:rsidR="0003162B" w:rsidRPr="006355EB">
        <w:t>Problem Statement</w:t>
      </w:r>
      <w:bookmarkEnd w:id="10"/>
      <w:bookmarkEnd w:id="11"/>
      <w:bookmarkEnd w:id="12"/>
    </w:p>
    <w:p w14:paraId="65471758" w14:textId="3596D652" w:rsidR="00515E79" w:rsidRPr="006355EB" w:rsidRDefault="00944057"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 xml:space="preserve">Statistics from the Centers for Disease </w:t>
      </w:r>
      <w:r w:rsidR="00C03705" w:rsidRPr="006355EB">
        <w:rPr>
          <w:rFonts w:ascii="Times New Roman" w:hAnsi="Times New Roman" w:cs="Times New Roman"/>
          <w:sz w:val="24"/>
          <w:szCs w:val="24"/>
        </w:rPr>
        <w:t xml:space="preserve">Control (CDC) </w:t>
      </w:r>
      <w:r w:rsidRPr="006355EB">
        <w:rPr>
          <w:rFonts w:ascii="Times New Roman" w:hAnsi="Times New Roman" w:cs="Times New Roman"/>
          <w:sz w:val="24"/>
          <w:szCs w:val="24"/>
        </w:rPr>
        <w:t xml:space="preserve">and Prevention indicate that obstetric deaths are on the rise, going from 13.3 deaths per 100,000 live births before 2006 to 15.8 </w:t>
      </w:r>
      <w:r w:rsidR="00C03705" w:rsidRPr="006355EB">
        <w:rPr>
          <w:rFonts w:ascii="Times New Roman" w:hAnsi="Times New Roman" w:cs="Times New Roman"/>
          <w:sz w:val="24"/>
          <w:szCs w:val="24"/>
        </w:rPr>
        <w:t xml:space="preserve">deaths </w:t>
      </w:r>
      <w:r w:rsidRPr="006355EB">
        <w:rPr>
          <w:rFonts w:ascii="Times New Roman" w:hAnsi="Times New Roman" w:cs="Times New Roman"/>
          <w:sz w:val="24"/>
          <w:szCs w:val="24"/>
        </w:rPr>
        <w:t>p</w:t>
      </w:r>
      <w:r w:rsidR="00BF6A56" w:rsidRPr="006355EB">
        <w:rPr>
          <w:rFonts w:ascii="Times New Roman" w:hAnsi="Times New Roman" w:cs="Times New Roman"/>
          <w:sz w:val="24"/>
          <w:szCs w:val="24"/>
        </w:rPr>
        <w:t xml:space="preserve">er </w:t>
      </w:r>
      <w:r w:rsidR="00C03705" w:rsidRPr="006355EB">
        <w:rPr>
          <w:rFonts w:ascii="Times New Roman" w:hAnsi="Times New Roman" w:cs="Times New Roman"/>
          <w:sz w:val="24"/>
          <w:szCs w:val="24"/>
        </w:rPr>
        <w:t xml:space="preserve">100,000 live births </w:t>
      </w:r>
      <w:r w:rsidR="00BF6A56" w:rsidRPr="006355EB">
        <w:rPr>
          <w:rFonts w:ascii="Times New Roman" w:hAnsi="Times New Roman" w:cs="Times New Roman"/>
          <w:sz w:val="24"/>
          <w:szCs w:val="24"/>
        </w:rPr>
        <w:t>from 2006 to 2009</w:t>
      </w:r>
      <w:r w:rsidR="00FE3EA9" w:rsidRPr="006355EB">
        <w:rPr>
          <w:rFonts w:ascii="Times New Roman" w:hAnsi="Times New Roman" w:cs="Times New Roman"/>
          <w:sz w:val="24"/>
          <w:szCs w:val="24"/>
        </w:rPr>
        <w:t xml:space="preserve"> (Adamou et al, 2019). </w:t>
      </w:r>
      <w:r w:rsidR="0003162B" w:rsidRPr="006355EB">
        <w:rPr>
          <w:rFonts w:ascii="Times New Roman" w:hAnsi="Times New Roman" w:cs="Times New Roman"/>
          <w:sz w:val="24"/>
          <w:szCs w:val="24"/>
        </w:rPr>
        <w:t>A</w:t>
      </w:r>
      <w:r w:rsidRPr="006355EB">
        <w:rPr>
          <w:rFonts w:ascii="Times New Roman" w:hAnsi="Times New Roman" w:cs="Times New Roman"/>
          <w:sz w:val="24"/>
          <w:szCs w:val="24"/>
        </w:rPr>
        <w:t xml:space="preserve"> woman dies every two hours in the course of delivery in Cameroon </w:t>
      </w:r>
      <w:r w:rsidR="0026781A" w:rsidRPr="006355EB">
        <w:rPr>
          <w:rFonts w:ascii="Times New Roman" w:hAnsi="Times New Roman" w:cs="Times New Roman"/>
          <w:sz w:val="24"/>
          <w:szCs w:val="24"/>
        </w:rPr>
        <w:t>imply</w:t>
      </w:r>
      <w:r w:rsidR="003B3F46" w:rsidRPr="006355EB">
        <w:rPr>
          <w:rFonts w:ascii="Times New Roman" w:hAnsi="Times New Roman" w:cs="Times New Roman"/>
          <w:sz w:val="24"/>
          <w:szCs w:val="24"/>
        </w:rPr>
        <w:t>ing 12 women each day (</w:t>
      </w:r>
      <w:proofErr w:type="spellStart"/>
      <w:r w:rsidR="00FE3EA9" w:rsidRPr="006355EB">
        <w:rPr>
          <w:rFonts w:ascii="Times New Roman" w:hAnsi="Times New Roman" w:cs="Times New Roman"/>
          <w:sz w:val="24"/>
          <w:szCs w:val="24"/>
        </w:rPr>
        <w:t>Kheman</w:t>
      </w:r>
      <w:proofErr w:type="spellEnd"/>
      <w:r w:rsidR="00FE3EA9" w:rsidRPr="006355EB">
        <w:rPr>
          <w:rFonts w:ascii="Times New Roman" w:hAnsi="Times New Roman" w:cs="Times New Roman"/>
          <w:sz w:val="24"/>
          <w:szCs w:val="24"/>
        </w:rPr>
        <w:t xml:space="preserve"> et al</w:t>
      </w:r>
      <w:r w:rsidR="004511EA" w:rsidRPr="006355EB">
        <w:rPr>
          <w:rFonts w:ascii="Times New Roman" w:hAnsi="Times New Roman" w:cs="Times New Roman"/>
          <w:sz w:val="24"/>
          <w:szCs w:val="24"/>
        </w:rPr>
        <w:t>, 2018</w:t>
      </w:r>
      <w:r w:rsidR="003B3F46" w:rsidRPr="006355EB">
        <w:rPr>
          <w:rFonts w:ascii="Times New Roman" w:hAnsi="Times New Roman" w:cs="Times New Roman"/>
          <w:sz w:val="24"/>
          <w:szCs w:val="24"/>
        </w:rPr>
        <w:t>).</w:t>
      </w:r>
      <w:r w:rsidRPr="006355EB">
        <w:rPr>
          <w:rFonts w:ascii="Times New Roman" w:hAnsi="Times New Roman" w:cs="Times New Roman"/>
          <w:sz w:val="24"/>
          <w:szCs w:val="24"/>
        </w:rPr>
        <w:t xml:space="preserve"> Surgical obstetric emergencies arrive late a</w:t>
      </w:r>
      <w:r w:rsidR="00FE38E9" w:rsidRPr="006355EB">
        <w:rPr>
          <w:rFonts w:ascii="Times New Roman" w:hAnsi="Times New Roman" w:cs="Times New Roman"/>
          <w:sz w:val="24"/>
          <w:szCs w:val="24"/>
        </w:rPr>
        <w:t>t the theater usually with life-</w:t>
      </w:r>
      <w:r w:rsidRPr="006355EB">
        <w:rPr>
          <w:rFonts w:ascii="Times New Roman" w:hAnsi="Times New Roman" w:cs="Times New Roman"/>
          <w:sz w:val="24"/>
          <w:szCs w:val="24"/>
        </w:rPr>
        <w:t>threatening complications. This is probably because from the time the patient presents at the emergency department to the time of being transferred to the theater for surgery, there exist the possibility that they can experience many periods of prolonged waits. Delaying an emergency surgery for lengthy periods of time in some cases increases the chances of complications that may result in high hospital cost, prolonged length</w:t>
      </w:r>
      <w:r w:rsidR="00C14B0D" w:rsidRPr="006355EB">
        <w:rPr>
          <w:rFonts w:ascii="Times New Roman" w:hAnsi="Times New Roman" w:cs="Times New Roman"/>
          <w:sz w:val="24"/>
          <w:szCs w:val="24"/>
        </w:rPr>
        <w:t xml:space="preserve"> of hospital stay, and even </w:t>
      </w:r>
      <w:r w:rsidRPr="006355EB">
        <w:rPr>
          <w:rFonts w:ascii="Times New Roman" w:hAnsi="Times New Roman" w:cs="Times New Roman"/>
          <w:sz w:val="24"/>
          <w:szCs w:val="24"/>
        </w:rPr>
        <w:t xml:space="preserve">death of the </w:t>
      </w:r>
      <w:r w:rsidR="00A62AB4" w:rsidRPr="006355EB">
        <w:rPr>
          <w:rFonts w:ascii="Times New Roman" w:hAnsi="Times New Roman" w:cs="Times New Roman"/>
          <w:sz w:val="24"/>
          <w:szCs w:val="24"/>
        </w:rPr>
        <w:t>patient</w:t>
      </w:r>
      <w:r w:rsidRPr="006355EB">
        <w:rPr>
          <w:rFonts w:ascii="Times New Roman" w:hAnsi="Times New Roman" w:cs="Times New Roman"/>
          <w:sz w:val="24"/>
          <w:szCs w:val="24"/>
        </w:rPr>
        <w:t xml:space="preserve">. </w:t>
      </w:r>
    </w:p>
    <w:p w14:paraId="73576BC6" w14:textId="5125BC67" w:rsidR="00A62AB4" w:rsidRPr="006355EB" w:rsidRDefault="00944057"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 xml:space="preserve">Prolonged length of hospital stay may cause patients and their family members to be absent from work and business engagements. This impacts the economic status of the family negatively and affects the productivity of the company in which the patient or family member works. The workload in the hospital increases due to the complications and prolonged hospital stay that come as a result of delayed time-to-theater. </w:t>
      </w:r>
      <w:bookmarkStart w:id="13" w:name="_Toc26464050"/>
    </w:p>
    <w:p w14:paraId="1528091C" w14:textId="2F28BD19" w:rsidR="00944057" w:rsidRPr="006355EB" w:rsidRDefault="004C3336" w:rsidP="006355EB">
      <w:pPr>
        <w:pStyle w:val="Heading2"/>
        <w:spacing w:line="480" w:lineRule="auto"/>
        <w:jc w:val="both"/>
      </w:pPr>
      <w:bookmarkStart w:id="14" w:name="_Toc26464053"/>
      <w:bookmarkStart w:id="15" w:name="_Toc51751483"/>
      <w:bookmarkStart w:id="16" w:name="_Toc228817599"/>
      <w:bookmarkEnd w:id="13"/>
      <w:r w:rsidRPr="006355EB">
        <w:t>1.3</w:t>
      </w:r>
      <w:r w:rsidR="0065108F" w:rsidRPr="006355EB">
        <w:t xml:space="preserve"> </w:t>
      </w:r>
      <w:r w:rsidR="0003162B" w:rsidRPr="006355EB">
        <w:t>Objective</w:t>
      </w:r>
      <w:bookmarkEnd w:id="14"/>
      <w:bookmarkEnd w:id="15"/>
      <w:bookmarkEnd w:id="16"/>
      <w:r w:rsidRPr="006355EB">
        <w:t xml:space="preserve"> of the study</w:t>
      </w:r>
    </w:p>
    <w:p w14:paraId="3BF22EEB" w14:textId="77777777" w:rsidR="005A3B37" w:rsidRPr="006355EB" w:rsidRDefault="00944057"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The objective of this study was to dete</w:t>
      </w:r>
      <w:r w:rsidR="0065108F" w:rsidRPr="006355EB">
        <w:rPr>
          <w:rFonts w:ascii="Times New Roman" w:hAnsi="Times New Roman" w:cs="Times New Roman"/>
          <w:sz w:val="24"/>
          <w:szCs w:val="24"/>
        </w:rPr>
        <w:t>rmine the average waiting time-to-</w:t>
      </w:r>
      <w:r w:rsidRPr="006355EB">
        <w:rPr>
          <w:rFonts w:ascii="Times New Roman" w:hAnsi="Times New Roman" w:cs="Times New Roman"/>
          <w:sz w:val="24"/>
          <w:szCs w:val="24"/>
        </w:rPr>
        <w:t xml:space="preserve">theater for categories one and two caesarean sections in District Hospitals within </w:t>
      </w:r>
      <w:proofErr w:type="spellStart"/>
      <w:r w:rsidRPr="006355EB">
        <w:rPr>
          <w:rFonts w:ascii="Times New Roman" w:hAnsi="Times New Roman" w:cs="Times New Roman"/>
          <w:sz w:val="24"/>
          <w:szCs w:val="24"/>
        </w:rPr>
        <w:t>Wouri</w:t>
      </w:r>
      <w:proofErr w:type="spellEnd"/>
      <w:r w:rsidRPr="006355EB">
        <w:rPr>
          <w:rFonts w:ascii="Times New Roman" w:hAnsi="Times New Roman" w:cs="Times New Roman"/>
          <w:sz w:val="24"/>
          <w:szCs w:val="24"/>
        </w:rPr>
        <w:t xml:space="preserve"> Division of Cameroon and identify</w:t>
      </w:r>
      <w:r w:rsidR="003D5337" w:rsidRPr="006355EB">
        <w:rPr>
          <w:rFonts w:ascii="Times New Roman" w:hAnsi="Times New Roman" w:cs="Times New Roman"/>
          <w:sz w:val="24"/>
          <w:szCs w:val="24"/>
        </w:rPr>
        <w:t xml:space="preserve"> both the patient and hospital</w:t>
      </w:r>
      <w:r w:rsidRPr="006355EB">
        <w:rPr>
          <w:rFonts w:ascii="Times New Roman" w:hAnsi="Times New Roman" w:cs="Times New Roman"/>
          <w:sz w:val="24"/>
          <w:szCs w:val="24"/>
        </w:rPr>
        <w:t xml:space="preserve"> factors that influence the waiting time-to-theate</w:t>
      </w:r>
      <w:r w:rsidR="00174851" w:rsidRPr="006355EB">
        <w:rPr>
          <w:rFonts w:ascii="Times New Roman" w:hAnsi="Times New Roman" w:cs="Times New Roman"/>
          <w:sz w:val="24"/>
          <w:szCs w:val="24"/>
        </w:rPr>
        <w:t>r in order to provide valuable</w:t>
      </w:r>
      <w:r w:rsidRPr="006355EB">
        <w:rPr>
          <w:rFonts w:ascii="Times New Roman" w:hAnsi="Times New Roman" w:cs="Times New Roman"/>
          <w:sz w:val="24"/>
          <w:szCs w:val="24"/>
        </w:rPr>
        <w:t xml:space="preserve"> data for the development of guidelines that will ensure prompt and adequate treatment for surgical obstetric emergencies in our hospitals.</w:t>
      </w:r>
    </w:p>
    <w:p w14:paraId="20FCDB43" w14:textId="7C21B0FA" w:rsidR="00944057" w:rsidRPr="00FE51D5" w:rsidRDefault="00944057" w:rsidP="00FE51D5">
      <w:pPr>
        <w:spacing w:after="160" w:line="480" w:lineRule="auto"/>
        <w:jc w:val="both"/>
        <w:rPr>
          <w:rFonts w:ascii="Times New Roman" w:hAnsi="Times New Roman" w:cs="Times New Roman"/>
          <w:sz w:val="24"/>
          <w:szCs w:val="24"/>
        </w:rPr>
      </w:pPr>
    </w:p>
    <w:p w14:paraId="1F7467CB" w14:textId="099F50FA" w:rsidR="00944057" w:rsidRPr="006355EB" w:rsidRDefault="00F82BE0" w:rsidP="006355EB">
      <w:pPr>
        <w:pStyle w:val="Heading1"/>
        <w:spacing w:line="480" w:lineRule="auto"/>
        <w:jc w:val="both"/>
      </w:pPr>
      <w:bookmarkStart w:id="17" w:name="_Toc51751486"/>
      <w:bookmarkStart w:id="18" w:name="_Toc228817602"/>
      <w:r w:rsidRPr="006355EB">
        <w:t xml:space="preserve">2.0 </w:t>
      </w:r>
      <w:r w:rsidR="00944057" w:rsidRPr="006355EB">
        <w:t>LITERATURE REVIEW</w:t>
      </w:r>
      <w:bookmarkEnd w:id="17"/>
      <w:bookmarkEnd w:id="18"/>
    </w:p>
    <w:p w14:paraId="5CCF129C" w14:textId="551F90EB" w:rsidR="009A5091" w:rsidRPr="006355EB" w:rsidRDefault="009A5091"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According to data from 150 countries worldwide</w:t>
      </w:r>
      <w:r w:rsidR="000006F5" w:rsidRPr="006355EB">
        <w:rPr>
          <w:rFonts w:ascii="Times New Roman" w:hAnsi="Times New Roman" w:cs="Times New Roman"/>
          <w:sz w:val="24"/>
          <w:szCs w:val="24"/>
        </w:rPr>
        <w:t>, 19</w:t>
      </w:r>
      <w:r w:rsidRPr="006355EB">
        <w:rPr>
          <w:rFonts w:ascii="Times New Roman" w:hAnsi="Times New Roman" w:cs="Times New Roman"/>
          <w:sz w:val="24"/>
          <w:szCs w:val="24"/>
        </w:rPr>
        <w:t>% of all births occur by caesarean sections, ranging from 6% in the least developed areas to 27.2% in the most developed regions</w:t>
      </w:r>
      <w:r w:rsidR="00AA2B10" w:rsidRPr="006355EB">
        <w:rPr>
          <w:rFonts w:ascii="Times New Roman" w:hAnsi="Times New Roman" w:cs="Times New Roman"/>
          <w:sz w:val="24"/>
          <w:szCs w:val="24"/>
        </w:rPr>
        <w:t xml:space="preserve"> </w:t>
      </w:r>
      <w:r w:rsidR="003F4251" w:rsidRPr="006355EB">
        <w:rPr>
          <w:rFonts w:ascii="Times New Roman" w:hAnsi="Times New Roman" w:cs="Times New Roman"/>
          <w:sz w:val="24"/>
          <w:szCs w:val="24"/>
        </w:rPr>
        <w:t>(</w:t>
      </w:r>
      <w:r w:rsidR="00EF39E8" w:rsidRPr="006355EB">
        <w:rPr>
          <w:rFonts w:ascii="Times New Roman" w:hAnsi="Times New Roman" w:cs="Times New Roman"/>
          <w:sz w:val="24"/>
          <w:szCs w:val="24"/>
        </w:rPr>
        <w:t>Kareem</w:t>
      </w:r>
      <w:r w:rsidR="00AA2B10" w:rsidRPr="006355EB">
        <w:rPr>
          <w:rFonts w:ascii="Times New Roman" w:hAnsi="Times New Roman" w:cs="Times New Roman"/>
          <w:sz w:val="24"/>
          <w:szCs w:val="24"/>
        </w:rPr>
        <w:t>, 2014</w:t>
      </w:r>
      <w:r w:rsidR="003F4251" w:rsidRPr="006355EB">
        <w:rPr>
          <w:rFonts w:ascii="Times New Roman" w:hAnsi="Times New Roman" w:cs="Times New Roman"/>
          <w:sz w:val="24"/>
          <w:szCs w:val="24"/>
        </w:rPr>
        <w:t>).</w:t>
      </w:r>
      <w:r w:rsidR="00A6269E" w:rsidRPr="006355EB">
        <w:rPr>
          <w:rFonts w:ascii="Times New Roman" w:hAnsi="Times New Roman" w:cs="Times New Roman"/>
          <w:sz w:val="24"/>
          <w:szCs w:val="24"/>
        </w:rPr>
        <w:t xml:space="preserve"> </w:t>
      </w:r>
      <w:r w:rsidR="00DC7D6D" w:rsidRPr="006355EB">
        <w:rPr>
          <w:rFonts w:ascii="Times New Roman" w:hAnsi="Times New Roman" w:cs="Times New Roman"/>
          <w:sz w:val="24"/>
          <w:szCs w:val="24"/>
        </w:rPr>
        <w:t xml:space="preserve">A study conducted </w:t>
      </w:r>
      <w:r w:rsidR="00CF2F5C" w:rsidRPr="006355EB">
        <w:rPr>
          <w:rFonts w:ascii="Times New Roman" w:hAnsi="Times New Roman" w:cs="Times New Roman"/>
          <w:sz w:val="24"/>
          <w:szCs w:val="24"/>
        </w:rPr>
        <w:t xml:space="preserve">in South </w:t>
      </w:r>
      <w:r w:rsidR="006A37BE" w:rsidRPr="006355EB">
        <w:rPr>
          <w:rFonts w:ascii="Times New Roman" w:hAnsi="Times New Roman" w:cs="Times New Roman"/>
          <w:sz w:val="24"/>
          <w:szCs w:val="24"/>
        </w:rPr>
        <w:t>Africa revealed</w:t>
      </w:r>
      <w:r w:rsidR="00DC7D6D" w:rsidRPr="006355EB">
        <w:rPr>
          <w:rFonts w:ascii="Times New Roman" w:hAnsi="Times New Roman" w:cs="Times New Roman"/>
          <w:sz w:val="24"/>
          <w:szCs w:val="24"/>
        </w:rPr>
        <w:t xml:space="preserve"> that i</w:t>
      </w:r>
      <w:r w:rsidR="007957BF" w:rsidRPr="006355EB">
        <w:rPr>
          <w:rFonts w:ascii="Times New Roman" w:hAnsi="Times New Roman" w:cs="Times New Roman"/>
          <w:sz w:val="24"/>
          <w:szCs w:val="24"/>
        </w:rPr>
        <w:t>n Sub Saharan Africa</w:t>
      </w:r>
      <w:r w:rsidR="00AA2B10" w:rsidRPr="006355EB">
        <w:rPr>
          <w:rFonts w:ascii="Times New Roman" w:hAnsi="Times New Roman" w:cs="Times New Roman"/>
          <w:sz w:val="24"/>
          <w:szCs w:val="24"/>
        </w:rPr>
        <w:t>, 75</w:t>
      </w:r>
      <w:r w:rsidRPr="006355EB">
        <w:rPr>
          <w:rFonts w:ascii="Times New Roman" w:hAnsi="Times New Roman" w:cs="Times New Roman"/>
          <w:sz w:val="24"/>
          <w:szCs w:val="24"/>
        </w:rPr>
        <w:t xml:space="preserve">-96% of caesarean sections are reported as emergency </w:t>
      </w:r>
      <w:r w:rsidR="00F863CC" w:rsidRPr="006355EB">
        <w:rPr>
          <w:rFonts w:ascii="Times New Roman" w:hAnsi="Times New Roman" w:cs="Times New Roman"/>
          <w:sz w:val="24"/>
          <w:szCs w:val="24"/>
        </w:rPr>
        <w:t xml:space="preserve">procedures. </w:t>
      </w:r>
      <w:r w:rsidR="000108FC" w:rsidRPr="006355EB">
        <w:rPr>
          <w:rFonts w:ascii="Times New Roman" w:hAnsi="Times New Roman" w:cs="Times New Roman"/>
          <w:sz w:val="24"/>
          <w:szCs w:val="24"/>
        </w:rPr>
        <w:t>This study also revealed that</w:t>
      </w:r>
      <w:r w:rsidR="00FB742A" w:rsidRPr="006355EB">
        <w:rPr>
          <w:rFonts w:ascii="Times New Roman" w:hAnsi="Times New Roman" w:cs="Times New Roman"/>
          <w:sz w:val="24"/>
          <w:szCs w:val="24"/>
        </w:rPr>
        <w:t xml:space="preserve"> Countries</w:t>
      </w:r>
      <w:r w:rsidR="00CF2F5C" w:rsidRPr="006355EB">
        <w:rPr>
          <w:rFonts w:ascii="Times New Roman" w:hAnsi="Times New Roman" w:cs="Times New Roman"/>
          <w:sz w:val="24"/>
          <w:szCs w:val="24"/>
        </w:rPr>
        <w:t xml:space="preserve"> in Sub Saharan Africa usually have few skilled workers </w:t>
      </w:r>
      <w:r w:rsidR="00B83DA8" w:rsidRPr="006355EB">
        <w:rPr>
          <w:rFonts w:ascii="Times New Roman" w:hAnsi="Times New Roman" w:cs="Times New Roman"/>
          <w:sz w:val="24"/>
          <w:szCs w:val="24"/>
        </w:rPr>
        <w:t>capable</w:t>
      </w:r>
      <w:r w:rsidR="00CF2F5C" w:rsidRPr="006355EB">
        <w:rPr>
          <w:rFonts w:ascii="Times New Roman" w:hAnsi="Times New Roman" w:cs="Times New Roman"/>
          <w:sz w:val="24"/>
          <w:szCs w:val="24"/>
        </w:rPr>
        <w:t xml:space="preserve"> to perform surgery- including caesarean sections and most of their qualified doctors live in urban areas.</w:t>
      </w:r>
    </w:p>
    <w:p w14:paraId="0F591738" w14:textId="1B27763A" w:rsidR="00075066" w:rsidRPr="006355EB" w:rsidRDefault="00157BA3" w:rsidP="006355EB">
      <w:pPr>
        <w:spacing w:before="240" w:after="0" w:line="480" w:lineRule="auto"/>
        <w:jc w:val="both"/>
        <w:rPr>
          <w:rFonts w:ascii="Times New Roman" w:hAnsi="Times New Roman" w:cs="Times New Roman"/>
          <w:sz w:val="24"/>
          <w:szCs w:val="24"/>
        </w:rPr>
      </w:pPr>
      <w:r w:rsidRPr="006355EB">
        <w:rPr>
          <w:rFonts w:ascii="Times New Roman" w:eastAsia="Times New Roman" w:hAnsi="Times New Roman" w:cs="Times New Roman"/>
          <w:sz w:val="24"/>
          <w:szCs w:val="24"/>
        </w:rPr>
        <w:t>The maternal mortality ratio of any country can be substantial</w:t>
      </w:r>
      <w:r w:rsidR="00737272" w:rsidRPr="006355EB">
        <w:rPr>
          <w:rFonts w:ascii="Times New Roman" w:eastAsia="Times New Roman" w:hAnsi="Times New Roman" w:cs="Times New Roman"/>
          <w:sz w:val="24"/>
          <w:szCs w:val="24"/>
        </w:rPr>
        <w:t>ly</w:t>
      </w:r>
      <w:r w:rsidRPr="006355EB">
        <w:rPr>
          <w:rFonts w:ascii="Times New Roman" w:eastAsia="Times New Roman" w:hAnsi="Times New Roman" w:cs="Times New Roman"/>
          <w:sz w:val="24"/>
          <w:szCs w:val="24"/>
        </w:rPr>
        <w:t xml:space="preserve"> and rapid</w:t>
      </w:r>
      <w:r w:rsidR="00B52591" w:rsidRPr="006355EB">
        <w:rPr>
          <w:rFonts w:ascii="Times New Roman" w:eastAsia="Times New Roman" w:hAnsi="Times New Roman" w:cs="Times New Roman"/>
          <w:sz w:val="24"/>
          <w:szCs w:val="24"/>
        </w:rPr>
        <w:t>ly</w:t>
      </w:r>
      <w:r w:rsidRPr="006355EB">
        <w:rPr>
          <w:rFonts w:ascii="Times New Roman" w:eastAsia="Times New Roman" w:hAnsi="Times New Roman" w:cs="Times New Roman"/>
          <w:sz w:val="24"/>
          <w:szCs w:val="24"/>
        </w:rPr>
        <w:t xml:space="preserve"> reduc</w:t>
      </w:r>
      <w:r w:rsidR="00737272" w:rsidRPr="006355EB">
        <w:rPr>
          <w:rFonts w:ascii="Times New Roman" w:eastAsia="Times New Roman" w:hAnsi="Times New Roman" w:cs="Times New Roman"/>
          <w:sz w:val="24"/>
          <w:szCs w:val="24"/>
        </w:rPr>
        <w:t>ed</w:t>
      </w:r>
      <w:r w:rsidRPr="006355EB">
        <w:rPr>
          <w:rFonts w:ascii="Times New Roman" w:eastAsia="Times New Roman" w:hAnsi="Times New Roman" w:cs="Times New Roman"/>
          <w:sz w:val="24"/>
          <w:szCs w:val="24"/>
        </w:rPr>
        <w:t xml:space="preserve"> through t</w:t>
      </w:r>
      <w:r w:rsidR="00921594" w:rsidRPr="006355EB">
        <w:rPr>
          <w:rFonts w:ascii="Times New Roman" w:eastAsia="Times New Roman" w:hAnsi="Times New Roman" w:cs="Times New Roman"/>
          <w:sz w:val="24"/>
          <w:szCs w:val="24"/>
        </w:rPr>
        <w:t xml:space="preserve">he provision of </w:t>
      </w:r>
      <w:r w:rsidR="007566DF" w:rsidRPr="006355EB">
        <w:rPr>
          <w:rFonts w:ascii="Times New Roman" w:eastAsia="Times New Roman" w:hAnsi="Times New Roman" w:cs="Times New Roman"/>
          <w:sz w:val="24"/>
          <w:szCs w:val="24"/>
        </w:rPr>
        <w:t>prompt and high</w:t>
      </w:r>
      <w:r w:rsidR="00921594" w:rsidRPr="006355EB">
        <w:rPr>
          <w:rFonts w:ascii="Times New Roman" w:eastAsia="Times New Roman" w:hAnsi="Times New Roman" w:cs="Times New Roman"/>
          <w:sz w:val="24"/>
          <w:szCs w:val="24"/>
        </w:rPr>
        <w:t xml:space="preserve"> quality emergency obstetric care combined with an effective communication network</w:t>
      </w:r>
      <w:r w:rsidR="00BC23F1" w:rsidRPr="006355EB">
        <w:rPr>
          <w:rFonts w:ascii="Times New Roman" w:eastAsia="Times New Roman" w:hAnsi="Times New Roman" w:cs="Times New Roman"/>
          <w:sz w:val="24"/>
          <w:szCs w:val="24"/>
        </w:rPr>
        <w:t>, and</w:t>
      </w:r>
      <w:r w:rsidR="00921594" w:rsidRPr="006355EB">
        <w:rPr>
          <w:rFonts w:ascii="Times New Roman" w:eastAsia="Times New Roman" w:hAnsi="Times New Roman" w:cs="Times New Roman"/>
          <w:sz w:val="24"/>
          <w:szCs w:val="24"/>
        </w:rPr>
        <w:t xml:space="preserve"> a functional ambulance transfer system for women at risk of, or </w:t>
      </w:r>
      <w:r w:rsidR="00A11ACD" w:rsidRPr="006355EB">
        <w:rPr>
          <w:rFonts w:ascii="Times New Roman" w:eastAsia="Times New Roman" w:hAnsi="Times New Roman" w:cs="Times New Roman"/>
          <w:sz w:val="24"/>
          <w:szCs w:val="24"/>
        </w:rPr>
        <w:t>with obstetric complications (</w:t>
      </w:r>
      <w:proofErr w:type="spellStart"/>
      <w:r w:rsidR="00915CD2" w:rsidRPr="006355EB">
        <w:rPr>
          <w:rFonts w:ascii="Times New Roman" w:eastAsia="Times New Roman" w:hAnsi="Times New Roman" w:cs="Times New Roman"/>
          <w:sz w:val="24"/>
          <w:szCs w:val="24"/>
        </w:rPr>
        <w:t>Govenser</w:t>
      </w:r>
      <w:proofErr w:type="spellEnd"/>
      <w:r w:rsidR="00915CD2" w:rsidRPr="006355EB">
        <w:rPr>
          <w:rFonts w:ascii="Times New Roman" w:eastAsia="Times New Roman" w:hAnsi="Times New Roman" w:cs="Times New Roman"/>
          <w:sz w:val="24"/>
          <w:szCs w:val="24"/>
        </w:rPr>
        <w:t xml:space="preserve"> et al</w:t>
      </w:r>
      <w:r w:rsidR="009D2AFD" w:rsidRPr="006355EB">
        <w:rPr>
          <w:rFonts w:ascii="Times New Roman" w:eastAsia="Times New Roman" w:hAnsi="Times New Roman" w:cs="Times New Roman"/>
          <w:sz w:val="24"/>
          <w:szCs w:val="24"/>
        </w:rPr>
        <w:t>, 2019</w:t>
      </w:r>
      <w:r w:rsidR="00CC598D" w:rsidRPr="006355EB">
        <w:rPr>
          <w:rFonts w:ascii="Times New Roman" w:eastAsia="Times New Roman" w:hAnsi="Times New Roman" w:cs="Times New Roman"/>
          <w:sz w:val="24"/>
          <w:szCs w:val="24"/>
        </w:rPr>
        <w:t>, Lewis</w:t>
      </w:r>
      <w:r w:rsidR="009D2AFD" w:rsidRPr="006355EB">
        <w:rPr>
          <w:rFonts w:ascii="Times New Roman" w:eastAsia="Times New Roman" w:hAnsi="Times New Roman" w:cs="Times New Roman"/>
          <w:sz w:val="24"/>
          <w:szCs w:val="24"/>
        </w:rPr>
        <w:t>, 2014</w:t>
      </w:r>
      <w:r w:rsidR="00A11ACD" w:rsidRPr="006355EB">
        <w:rPr>
          <w:rFonts w:ascii="Times New Roman" w:eastAsia="Times New Roman" w:hAnsi="Times New Roman" w:cs="Times New Roman"/>
          <w:sz w:val="24"/>
          <w:szCs w:val="24"/>
        </w:rPr>
        <w:t>).</w:t>
      </w:r>
      <w:r w:rsidR="00921594" w:rsidRPr="006355EB">
        <w:rPr>
          <w:rFonts w:ascii="Times New Roman" w:eastAsia="Times New Roman" w:hAnsi="Times New Roman" w:cs="Times New Roman"/>
          <w:sz w:val="24"/>
          <w:szCs w:val="24"/>
        </w:rPr>
        <w:t xml:space="preserve"> </w:t>
      </w:r>
      <w:r w:rsidRPr="006355EB">
        <w:rPr>
          <w:rFonts w:ascii="Times New Roman" w:hAnsi="Times New Roman" w:cs="Times New Roman"/>
          <w:sz w:val="24"/>
          <w:szCs w:val="24"/>
        </w:rPr>
        <w:t>The interval between the arrival in the hospital and the time of delivery of the baby in the operating theater is an important indicator of the quality of emergency obstetric care. The</w:t>
      </w:r>
      <w:r w:rsidR="00921594" w:rsidRPr="006355EB">
        <w:rPr>
          <w:rFonts w:ascii="Times New Roman" w:hAnsi="Times New Roman" w:cs="Times New Roman"/>
          <w:sz w:val="24"/>
          <w:szCs w:val="24"/>
        </w:rPr>
        <w:t xml:space="preserve"> patient and the hospital system</w:t>
      </w:r>
      <w:r w:rsidR="0017350C" w:rsidRPr="006355EB">
        <w:rPr>
          <w:rFonts w:ascii="Times New Roman" w:hAnsi="Times New Roman" w:cs="Times New Roman"/>
          <w:sz w:val="24"/>
          <w:szCs w:val="24"/>
        </w:rPr>
        <w:t>s</w:t>
      </w:r>
      <w:r w:rsidR="00921594" w:rsidRPr="006355EB">
        <w:rPr>
          <w:rFonts w:ascii="Times New Roman" w:hAnsi="Times New Roman" w:cs="Times New Roman"/>
          <w:sz w:val="24"/>
          <w:szCs w:val="24"/>
        </w:rPr>
        <w:t xml:space="preserve"> are important indicators of the </w:t>
      </w:r>
      <w:r w:rsidRPr="006355EB">
        <w:rPr>
          <w:rFonts w:ascii="Times New Roman" w:hAnsi="Times New Roman" w:cs="Times New Roman"/>
          <w:sz w:val="24"/>
          <w:szCs w:val="24"/>
        </w:rPr>
        <w:t xml:space="preserve">time </w:t>
      </w:r>
      <w:r w:rsidR="00921594" w:rsidRPr="006355EB">
        <w:rPr>
          <w:rFonts w:ascii="Times New Roman" w:hAnsi="Times New Roman" w:cs="Times New Roman"/>
          <w:sz w:val="24"/>
          <w:szCs w:val="24"/>
        </w:rPr>
        <w:t xml:space="preserve">interval between the arrival to the hospital and the time of delivery in emergency obstetric care. </w:t>
      </w:r>
    </w:p>
    <w:p w14:paraId="71BF66EA" w14:textId="0FB78621" w:rsidR="00075066" w:rsidRPr="006355EB" w:rsidRDefault="00075066" w:rsidP="006355EB">
      <w:pPr>
        <w:pStyle w:val="Heading2"/>
        <w:spacing w:line="480" w:lineRule="auto"/>
        <w:jc w:val="both"/>
      </w:pPr>
      <w:bookmarkStart w:id="19" w:name="_Toc51751493"/>
      <w:bookmarkStart w:id="20" w:name="_Toc228817609"/>
      <w:r w:rsidRPr="006355EB">
        <w:t>2.1 Theoretical Framework</w:t>
      </w:r>
      <w:bookmarkEnd w:id="19"/>
      <w:bookmarkEnd w:id="20"/>
    </w:p>
    <w:p w14:paraId="56DC2581" w14:textId="1B7FD106" w:rsidR="00075066" w:rsidRPr="006355EB" w:rsidRDefault="00FB2FA0" w:rsidP="006355EB">
      <w:pPr>
        <w:pStyle w:val="Heading3"/>
        <w:spacing w:line="480" w:lineRule="auto"/>
        <w:jc w:val="both"/>
      </w:pPr>
      <w:bookmarkStart w:id="21" w:name="_Toc51751494"/>
      <w:bookmarkStart w:id="22" w:name="_Toc228817610"/>
      <w:r w:rsidRPr="006355EB">
        <w:t>2</w:t>
      </w:r>
      <w:r w:rsidR="00075066" w:rsidRPr="006355EB">
        <w:t>.1</w:t>
      </w:r>
      <w:r w:rsidRPr="006355EB">
        <w:t>.1</w:t>
      </w:r>
      <w:r w:rsidR="00075066" w:rsidRPr="006355EB">
        <w:t xml:space="preserve"> Obstetric Emergencies</w:t>
      </w:r>
      <w:bookmarkEnd w:id="21"/>
      <w:bookmarkEnd w:id="22"/>
    </w:p>
    <w:p w14:paraId="5697A180" w14:textId="77777777" w:rsidR="00075066" w:rsidRPr="006355EB" w:rsidRDefault="00075066"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 xml:space="preserve">Pregnancy can sometimes present life-threatening health problems for a mother and her baby. These problems are called obstetric emergencies. An obstetric emergency may arise at any time during pregnancy, labor and birth. Hospital care is needed for all </w:t>
      </w:r>
      <w:r w:rsidRPr="006355EB">
        <w:rPr>
          <w:rFonts w:ascii="Times New Roman" w:hAnsi="Times New Roman" w:cs="Times New Roman"/>
          <w:sz w:val="24"/>
          <w:szCs w:val="24"/>
        </w:rPr>
        <w:lastRenderedPageBreak/>
        <w:t>obstetric emergencies, as the woman may need specialist care and an extended hospital stays [Eleanor et al, 2016].</w:t>
      </w:r>
    </w:p>
    <w:p w14:paraId="121B8AF6" w14:textId="77777777" w:rsidR="00075066" w:rsidRPr="006355EB" w:rsidRDefault="00075066"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 xml:space="preserve">Some of the obstetric emergencies that usually require emergency caesarean sections include umbilical cord prolapsed, acute fetal distress, </w:t>
      </w:r>
      <w:proofErr w:type="spellStart"/>
      <w:r w:rsidRPr="006355EB">
        <w:rPr>
          <w:rFonts w:ascii="Times New Roman" w:hAnsi="Times New Roman" w:cs="Times New Roman"/>
          <w:sz w:val="24"/>
          <w:szCs w:val="24"/>
        </w:rPr>
        <w:t>eclampsia</w:t>
      </w:r>
      <w:proofErr w:type="spellEnd"/>
      <w:r w:rsidRPr="006355EB">
        <w:rPr>
          <w:rFonts w:ascii="Times New Roman" w:hAnsi="Times New Roman" w:cs="Times New Roman"/>
          <w:sz w:val="24"/>
          <w:szCs w:val="24"/>
        </w:rPr>
        <w:t xml:space="preserve">, uterine rupture, ruptured ectopic pregnancy, failure of labor to progress with maternal and fetal compromise, and ante partum hemorrhage due to placenta abruption, and placenta </w:t>
      </w:r>
      <w:proofErr w:type="spellStart"/>
      <w:r w:rsidRPr="006355EB">
        <w:rPr>
          <w:rFonts w:ascii="Times New Roman" w:hAnsi="Times New Roman" w:cs="Times New Roman"/>
          <w:sz w:val="24"/>
          <w:szCs w:val="24"/>
        </w:rPr>
        <w:t>previa</w:t>
      </w:r>
      <w:proofErr w:type="spellEnd"/>
      <w:r w:rsidRPr="006355EB">
        <w:rPr>
          <w:rFonts w:ascii="Times New Roman" w:hAnsi="Times New Roman" w:cs="Times New Roman"/>
          <w:sz w:val="24"/>
          <w:szCs w:val="24"/>
        </w:rPr>
        <w:t>.</w:t>
      </w:r>
    </w:p>
    <w:p w14:paraId="7F97C4DD" w14:textId="6C9665FA" w:rsidR="00075066" w:rsidRPr="006355EB" w:rsidRDefault="00FB2FA0" w:rsidP="006355EB">
      <w:pPr>
        <w:pStyle w:val="Heading3"/>
        <w:spacing w:line="480" w:lineRule="auto"/>
        <w:jc w:val="both"/>
      </w:pPr>
      <w:bookmarkStart w:id="23" w:name="_Toc51751495"/>
      <w:bookmarkStart w:id="24" w:name="_Toc228817611"/>
      <w:r w:rsidRPr="006355EB">
        <w:t>2.1</w:t>
      </w:r>
      <w:r w:rsidR="00075066" w:rsidRPr="006355EB">
        <w:t>.2 Emergency Caesarean Sections</w:t>
      </w:r>
      <w:bookmarkEnd w:id="23"/>
      <w:bookmarkEnd w:id="24"/>
    </w:p>
    <w:p w14:paraId="7C685016" w14:textId="744AF04F" w:rsidR="00075066" w:rsidRPr="006355EB" w:rsidRDefault="00075066"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 xml:space="preserve">Data from 1990-2017 showed that a quarter of all women who died while giving birth in low and middle income countries had undergone caesarean section[UNICEF, 2019 ]. In Sub Saharan </w:t>
      </w:r>
      <w:proofErr w:type="gramStart"/>
      <w:r w:rsidRPr="006355EB">
        <w:rPr>
          <w:rFonts w:ascii="Times New Roman" w:hAnsi="Times New Roman" w:cs="Times New Roman"/>
          <w:sz w:val="24"/>
          <w:szCs w:val="24"/>
        </w:rPr>
        <w:t>Africa ,one</w:t>
      </w:r>
      <w:proofErr w:type="gramEnd"/>
      <w:r w:rsidRPr="006355EB">
        <w:rPr>
          <w:rFonts w:ascii="Times New Roman" w:hAnsi="Times New Roman" w:cs="Times New Roman"/>
          <w:sz w:val="24"/>
          <w:szCs w:val="24"/>
        </w:rPr>
        <w:t xml:space="preserve"> in 100 women who undergo a caesarean section will die. The outcomes for their babies are even worse, with 8% not surviving longer than a week. This figure indicates a lack of access and inappropriate use of the procedure. Women who undergo emergency Caesarean sections in low and middle income countries were twice more likely to die than those delivering by elective caesarean sections. </w:t>
      </w:r>
    </w:p>
    <w:p w14:paraId="3C1C3D77" w14:textId="2A377BE4" w:rsidR="00075066" w:rsidRPr="006355EB" w:rsidRDefault="00075066"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When an emergency caesarean section is performed within an adequate time frame, it reduces the occurrence of the emotional and psychological trauma that usually follows emergency admissions when surgical interventions are unduly delayed. Delivery is most likely to be achieved within the recommended time frame if the complement of qualified midwives and delivery suites is sufficient to allow one-to-one care to be prov</w:t>
      </w:r>
      <w:r w:rsidR="008D7CD3" w:rsidRPr="006355EB">
        <w:rPr>
          <w:rFonts w:ascii="Times New Roman" w:hAnsi="Times New Roman" w:cs="Times New Roman"/>
          <w:sz w:val="24"/>
          <w:szCs w:val="24"/>
        </w:rPr>
        <w:t xml:space="preserve">ided to women in active labor. </w:t>
      </w:r>
      <w:r w:rsidRPr="006355EB">
        <w:rPr>
          <w:rFonts w:ascii="Times New Roman" w:hAnsi="Times New Roman" w:cs="Times New Roman"/>
          <w:sz w:val="24"/>
          <w:szCs w:val="24"/>
        </w:rPr>
        <w:t xml:space="preserve">More specifically, failure to provide this level of care hinders the woman’s transfer to the operating theater but once the woman has </w:t>
      </w:r>
      <w:r w:rsidRPr="006355EB">
        <w:rPr>
          <w:rFonts w:ascii="Times New Roman" w:hAnsi="Times New Roman" w:cs="Times New Roman"/>
          <w:sz w:val="24"/>
          <w:szCs w:val="24"/>
        </w:rPr>
        <w:lastRenderedPageBreak/>
        <w:t>arrived in the operating theater, the laboring woman-to-midwife ratio has no further bearing on the delivery time of the baby [</w:t>
      </w:r>
      <w:proofErr w:type="spellStart"/>
      <w:r w:rsidRPr="006355EB">
        <w:rPr>
          <w:rFonts w:ascii="Times New Roman" w:hAnsi="Times New Roman" w:cs="Times New Roman"/>
          <w:sz w:val="24"/>
          <w:szCs w:val="24"/>
        </w:rPr>
        <w:t>Govenser</w:t>
      </w:r>
      <w:proofErr w:type="spellEnd"/>
      <w:r w:rsidRPr="006355EB">
        <w:rPr>
          <w:rFonts w:ascii="Times New Roman" w:hAnsi="Times New Roman" w:cs="Times New Roman"/>
          <w:sz w:val="24"/>
          <w:szCs w:val="24"/>
        </w:rPr>
        <w:t xml:space="preserve"> et al, </w:t>
      </w:r>
      <w:proofErr w:type="gramStart"/>
      <w:r w:rsidRPr="006355EB">
        <w:rPr>
          <w:rFonts w:ascii="Times New Roman" w:hAnsi="Times New Roman" w:cs="Times New Roman"/>
          <w:sz w:val="24"/>
          <w:szCs w:val="24"/>
        </w:rPr>
        <w:t>2019 ]</w:t>
      </w:r>
      <w:proofErr w:type="gramEnd"/>
      <w:r w:rsidRPr="006355EB">
        <w:rPr>
          <w:rFonts w:ascii="Times New Roman" w:hAnsi="Times New Roman" w:cs="Times New Roman"/>
          <w:sz w:val="24"/>
          <w:szCs w:val="24"/>
        </w:rPr>
        <w:t>.</w:t>
      </w:r>
    </w:p>
    <w:p w14:paraId="226EC351" w14:textId="77777777" w:rsidR="00075066" w:rsidRPr="006355EB" w:rsidRDefault="00075066" w:rsidP="006355EB">
      <w:pPr>
        <w:spacing w:before="240" w:after="0" w:line="480" w:lineRule="auto"/>
        <w:jc w:val="both"/>
        <w:rPr>
          <w:rFonts w:ascii="Times New Roman" w:eastAsia="Times New Roman" w:hAnsi="Times New Roman" w:cs="Times New Roman"/>
          <w:color w:val="000000" w:themeColor="text1"/>
          <w:sz w:val="24"/>
          <w:szCs w:val="24"/>
        </w:rPr>
      </w:pPr>
      <w:r w:rsidRPr="006355EB">
        <w:rPr>
          <w:rFonts w:ascii="Times New Roman" w:eastAsia="Times New Roman" w:hAnsi="Times New Roman" w:cs="Times New Roman"/>
          <w:color w:val="000000" w:themeColor="text1"/>
          <w:sz w:val="24"/>
          <w:szCs w:val="24"/>
        </w:rPr>
        <w:t>Childbirth can be an unpredictable process [WHO, 2019]. The unpredictable nature demands that the expectant mother and the care team should be prepared at all times to manage emergencies.</w:t>
      </w:r>
    </w:p>
    <w:p w14:paraId="0E47C00A" w14:textId="2D98A907" w:rsidR="00075066" w:rsidRPr="006355EB" w:rsidRDefault="00075066" w:rsidP="006355EB">
      <w:pPr>
        <w:spacing w:before="240" w:after="0" w:line="480" w:lineRule="auto"/>
        <w:jc w:val="both"/>
        <w:rPr>
          <w:rFonts w:ascii="Times New Roman" w:eastAsia="Times New Roman" w:hAnsi="Times New Roman" w:cs="Times New Roman"/>
          <w:color w:val="000000" w:themeColor="text1"/>
          <w:sz w:val="24"/>
          <w:szCs w:val="24"/>
        </w:rPr>
      </w:pPr>
      <w:r w:rsidRPr="006355EB">
        <w:rPr>
          <w:rFonts w:ascii="Times New Roman" w:eastAsia="Times New Roman" w:hAnsi="Times New Roman" w:cs="Times New Roman"/>
          <w:color w:val="000000" w:themeColor="text1"/>
          <w:sz w:val="24"/>
          <w:szCs w:val="24"/>
        </w:rPr>
        <w:t>In fact, in an obstetrical emergency (perinatal asphyxia, placental abruption, hypoxia-ischemia, cord prolapsed, etc.) an emergency caesarean section may be the only way to expedite delivery and remove the fetus from harm, including brain damage .The decision to proceed is influenced by a number of factors, including the training of the operator, the operative and clinical resources and the variables of the clinical presentation .In an emergency caesarean section, every minute counts towards the delivery of a healthy baby and avoiding brain damage [WHO, 2019]. The obstetrical team must move as expeditiously as possible to deliver the baby and the hospital must have the capability and necessary resources available .</w:t>
      </w:r>
      <w:r w:rsidRPr="006355EB">
        <w:rPr>
          <w:rStyle w:val="Strong"/>
          <w:rFonts w:ascii="Times New Roman" w:hAnsi="Times New Roman" w:cs="Times New Roman"/>
          <w:b w:val="0"/>
          <w:color w:val="000000" w:themeColor="text1"/>
          <w:sz w:val="24"/>
          <w:szCs w:val="24"/>
        </w:rPr>
        <w:t>Before the Procedure</w:t>
      </w:r>
      <w:r w:rsidRPr="006355EB">
        <w:rPr>
          <w:rStyle w:val="Strong"/>
          <w:rFonts w:ascii="Times New Roman" w:hAnsi="Times New Roman" w:cs="Times New Roman"/>
          <w:color w:val="000000" w:themeColor="text1"/>
          <w:sz w:val="24"/>
          <w:szCs w:val="24"/>
        </w:rPr>
        <w:t>,</w:t>
      </w:r>
      <w:r w:rsidRPr="006355EB">
        <w:rPr>
          <w:rFonts w:ascii="Times New Roman" w:hAnsi="Times New Roman" w:cs="Times New Roman"/>
          <w:color w:val="000000" w:themeColor="text1"/>
          <w:sz w:val="24"/>
          <w:szCs w:val="24"/>
        </w:rPr>
        <w:t xml:space="preserve"> an operating room is made available and all the necessary personnel are called to the operating room including nurses, obstetricians and anesthesiologists.</w:t>
      </w:r>
    </w:p>
    <w:p w14:paraId="5D5F841E" w14:textId="741C6677" w:rsidR="00075066" w:rsidRPr="006355EB" w:rsidRDefault="00FB2FA0" w:rsidP="006355EB">
      <w:pPr>
        <w:pStyle w:val="Heading3"/>
        <w:spacing w:line="480" w:lineRule="auto"/>
        <w:jc w:val="both"/>
      </w:pPr>
      <w:bookmarkStart w:id="25" w:name="_Toc228817612"/>
      <w:r w:rsidRPr="006355EB">
        <w:t>2.1</w:t>
      </w:r>
      <w:r w:rsidR="00075066" w:rsidRPr="006355EB">
        <w:t>.3. Triage in Emergency Care</w:t>
      </w:r>
      <w:bookmarkEnd w:id="25"/>
    </w:p>
    <w:p w14:paraId="58318FB4" w14:textId="77777777" w:rsidR="00075066" w:rsidRPr="006355EB" w:rsidRDefault="00075066"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The Royal Australian and New Zealand College of obstetricians and Gynecologist in August 2019 said that if several women need caesarean sections at the same time, usually, the mother and/or baby most at risk goes first for surgery. Thus, Lucas’ four graded scale categorize caesarean sections by degree of urgency [Gupta et al, 2018]:</w:t>
      </w:r>
    </w:p>
    <w:p w14:paraId="0062DD29" w14:textId="77777777" w:rsidR="00075066" w:rsidRPr="006355EB" w:rsidRDefault="00075066" w:rsidP="006355EB">
      <w:pPr>
        <w:spacing w:before="240" w:after="0" w:line="480" w:lineRule="auto"/>
        <w:jc w:val="both"/>
        <w:rPr>
          <w:rFonts w:ascii="Times New Roman" w:hAnsi="Times New Roman" w:cs="Times New Roman"/>
          <w:b/>
          <w:sz w:val="24"/>
          <w:szCs w:val="24"/>
        </w:rPr>
      </w:pPr>
      <w:r w:rsidRPr="006355EB">
        <w:rPr>
          <w:rFonts w:ascii="Times New Roman" w:hAnsi="Times New Roman" w:cs="Times New Roman"/>
          <w:b/>
          <w:sz w:val="24"/>
          <w:szCs w:val="24"/>
        </w:rPr>
        <w:t>Category 1</w:t>
      </w:r>
      <w:r w:rsidRPr="006355EB">
        <w:rPr>
          <w:rFonts w:ascii="Times New Roman" w:hAnsi="Times New Roman" w:cs="Times New Roman"/>
          <w:sz w:val="24"/>
          <w:szCs w:val="24"/>
        </w:rPr>
        <w:t xml:space="preserve"> – Immediate threat to the life of the mother or baby. This category needs caesarean section within 30 minutes from admission.</w:t>
      </w:r>
    </w:p>
    <w:p w14:paraId="6BCB2F88" w14:textId="77777777" w:rsidR="00075066" w:rsidRPr="006355EB" w:rsidRDefault="00075066" w:rsidP="006355EB">
      <w:pPr>
        <w:spacing w:before="240" w:after="0" w:line="480" w:lineRule="auto"/>
        <w:jc w:val="both"/>
        <w:rPr>
          <w:rFonts w:ascii="Times New Roman" w:hAnsi="Times New Roman" w:cs="Times New Roman"/>
          <w:b/>
          <w:sz w:val="24"/>
          <w:szCs w:val="24"/>
        </w:rPr>
      </w:pPr>
      <w:r w:rsidRPr="006355EB">
        <w:rPr>
          <w:rFonts w:ascii="Times New Roman" w:hAnsi="Times New Roman" w:cs="Times New Roman"/>
          <w:b/>
          <w:sz w:val="24"/>
          <w:szCs w:val="24"/>
        </w:rPr>
        <w:lastRenderedPageBreak/>
        <w:t>Category 2 –</w:t>
      </w:r>
      <w:r w:rsidRPr="006355EB">
        <w:rPr>
          <w:rFonts w:ascii="Times New Roman" w:hAnsi="Times New Roman" w:cs="Times New Roman"/>
          <w:sz w:val="24"/>
          <w:szCs w:val="24"/>
        </w:rPr>
        <w:t>There are problems affecting the health of the mother and/or baby but they are not immediately life threatening. This category needs caesarean sections done within 75 minutes from admission to avoid any deterioration of maternal or fetal condition.</w:t>
      </w:r>
    </w:p>
    <w:p w14:paraId="6CEB52BD" w14:textId="77777777" w:rsidR="00075066" w:rsidRPr="006355EB" w:rsidRDefault="00075066" w:rsidP="006355EB">
      <w:pPr>
        <w:spacing w:before="240" w:after="0" w:line="480" w:lineRule="auto"/>
        <w:jc w:val="both"/>
        <w:rPr>
          <w:rFonts w:ascii="Times New Roman" w:hAnsi="Times New Roman" w:cs="Times New Roman"/>
          <w:b/>
          <w:sz w:val="24"/>
          <w:szCs w:val="24"/>
        </w:rPr>
      </w:pPr>
      <w:r w:rsidRPr="006355EB">
        <w:rPr>
          <w:rFonts w:ascii="Times New Roman" w:hAnsi="Times New Roman" w:cs="Times New Roman"/>
          <w:b/>
          <w:sz w:val="24"/>
          <w:szCs w:val="24"/>
        </w:rPr>
        <w:t>Category 3 –</w:t>
      </w:r>
      <w:r w:rsidRPr="006355EB">
        <w:rPr>
          <w:rFonts w:ascii="Times New Roman" w:hAnsi="Times New Roman" w:cs="Times New Roman"/>
          <w:sz w:val="24"/>
          <w:szCs w:val="24"/>
        </w:rPr>
        <w:t xml:space="preserve"> The baby needs to be born early but there are no immediate risks to the mother or baby.</w:t>
      </w:r>
    </w:p>
    <w:p w14:paraId="1AD21F1D" w14:textId="77777777" w:rsidR="00075066" w:rsidRPr="006355EB" w:rsidRDefault="00075066"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b/>
          <w:sz w:val="24"/>
          <w:szCs w:val="24"/>
        </w:rPr>
        <w:t xml:space="preserve">Category 4 – </w:t>
      </w:r>
      <w:r w:rsidRPr="006355EB">
        <w:rPr>
          <w:rFonts w:ascii="Times New Roman" w:hAnsi="Times New Roman" w:cs="Times New Roman"/>
          <w:sz w:val="24"/>
          <w:szCs w:val="24"/>
        </w:rPr>
        <w:t>The operation will be done at a time that suits the woman and the caesarean section team.</w:t>
      </w:r>
    </w:p>
    <w:p w14:paraId="05FDF92B" w14:textId="1BC7524F" w:rsidR="00DF4A78" w:rsidRPr="006355EB" w:rsidRDefault="008C7434" w:rsidP="006355EB">
      <w:pPr>
        <w:pStyle w:val="Heading2"/>
        <w:spacing w:line="480" w:lineRule="auto"/>
        <w:jc w:val="both"/>
      </w:pPr>
      <w:bookmarkStart w:id="26" w:name="_Toc51751488"/>
      <w:bookmarkStart w:id="27" w:name="_Toc228817604"/>
      <w:r w:rsidRPr="006355EB">
        <w:t>2.</w:t>
      </w:r>
      <w:r w:rsidR="00075066" w:rsidRPr="006355EB">
        <w:t>2</w:t>
      </w:r>
      <w:r w:rsidR="00351810" w:rsidRPr="006355EB">
        <w:t xml:space="preserve"> </w:t>
      </w:r>
      <w:r w:rsidR="0003162B" w:rsidRPr="006355EB">
        <w:t>Empirical Framework</w:t>
      </w:r>
      <w:bookmarkEnd w:id="26"/>
      <w:bookmarkEnd w:id="27"/>
    </w:p>
    <w:p w14:paraId="7B4CA4CF" w14:textId="77777777" w:rsidR="00DF4A78" w:rsidRPr="006355EB" w:rsidRDefault="00DF4A78" w:rsidP="006355EB">
      <w:pPr>
        <w:pStyle w:val="Heading3"/>
        <w:spacing w:line="480" w:lineRule="auto"/>
        <w:jc w:val="both"/>
      </w:pPr>
      <w:bookmarkStart w:id="28" w:name="_Toc51751489"/>
      <w:bookmarkStart w:id="29" w:name="_Toc228817605"/>
      <w:r w:rsidRPr="006355EB">
        <w:t>2.2.1 Understanding the Waiting Time for Emergency Caesarean Delivery</w:t>
      </w:r>
      <w:bookmarkEnd w:id="28"/>
      <w:bookmarkEnd w:id="29"/>
    </w:p>
    <w:p w14:paraId="465B9043" w14:textId="769AB99B" w:rsidR="00DF4A78" w:rsidRPr="006355EB" w:rsidRDefault="00DF4A78"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 xml:space="preserve">The </w:t>
      </w:r>
      <w:r w:rsidR="00A518DB" w:rsidRPr="006355EB">
        <w:rPr>
          <w:rFonts w:ascii="Times New Roman" w:hAnsi="Times New Roman" w:cs="Times New Roman"/>
          <w:sz w:val="24"/>
          <w:szCs w:val="24"/>
        </w:rPr>
        <w:t>decision to incision</w:t>
      </w:r>
      <w:r w:rsidR="00EE255F" w:rsidRPr="006355EB">
        <w:rPr>
          <w:rFonts w:ascii="Times New Roman" w:hAnsi="Times New Roman" w:cs="Times New Roman"/>
          <w:sz w:val="24"/>
          <w:szCs w:val="24"/>
        </w:rPr>
        <w:t xml:space="preserve"> time interval (</w:t>
      </w:r>
      <w:r w:rsidRPr="006355EB">
        <w:rPr>
          <w:rFonts w:ascii="Times New Roman" w:hAnsi="Times New Roman" w:cs="Times New Roman"/>
          <w:sz w:val="24"/>
          <w:szCs w:val="24"/>
        </w:rPr>
        <w:t>DI) for</w:t>
      </w:r>
      <w:r w:rsidR="00512748" w:rsidRPr="006355EB">
        <w:rPr>
          <w:rFonts w:ascii="Times New Roman" w:hAnsi="Times New Roman" w:cs="Times New Roman"/>
          <w:sz w:val="24"/>
          <w:szCs w:val="24"/>
        </w:rPr>
        <w:t xml:space="preserve"> an</w:t>
      </w:r>
      <w:r w:rsidRPr="006355EB">
        <w:rPr>
          <w:rFonts w:ascii="Times New Roman" w:hAnsi="Times New Roman" w:cs="Times New Roman"/>
          <w:sz w:val="24"/>
          <w:szCs w:val="24"/>
        </w:rPr>
        <w:t xml:space="preserve"> emergency caesarean section is defined as the interval in minutes from the date and time of </w:t>
      </w:r>
      <w:r w:rsidR="00EE255F" w:rsidRPr="006355EB">
        <w:rPr>
          <w:rFonts w:ascii="Times New Roman" w:hAnsi="Times New Roman" w:cs="Times New Roman"/>
          <w:sz w:val="24"/>
          <w:szCs w:val="24"/>
        </w:rPr>
        <w:t>decision for surgery</w:t>
      </w:r>
      <w:r w:rsidRPr="006355EB">
        <w:rPr>
          <w:rFonts w:ascii="Times New Roman" w:hAnsi="Times New Roman" w:cs="Times New Roman"/>
          <w:sz w:val="24"/>
          <w:szCs w:val="24"/>
        </w:rPr>
        <w:t xml:space="preserve"> </w:t>
      </w:r>
      <w:r w:rsidR="00EE255F" w:rsidRPr="006355EB">
        <w:rPr>
          <w:rFonts w:ascii="Times New Roman" w:hAnsi="Times New Roman" w:cs="Times New Roman"/>
          <w:sz w:val="24"/>
          <w:szCs w:val="24"/>
        </w:rPr>
        <w:t>in</w:t>
      </w:r>
      <w:r w:rsidRPr="006355EB">
        <w:rPr>
          <w:rFonts w:ascii="Times New Roman" w:hAnsi="Times New Roman" w:cs="Times New Roman"/>
          <w:sz w:val="24"/>
          <w:szCs w:val="24"/>
        </w:rPr>
        <w:t xml:space="preserve"> the hospital to the date and time of </w:t>
      </w:r>
      <w:r w:rsidR="00EE255F" w:rsidRPr="006355EB">
        <w:rPr>
          <w:rFonts w:ascii="Times New Roman" w:hAnsi="Times New Roman" w:cs="Times New Roman"/>
          <w:sz w:val="24"/>
          <w:szCs w:val="24"/>
        </w:rPr>
        <w:t>surgical incision</w:t>
      </w:r>
      <w:r w:rsidRPr="006355EB">
        <w:rPr>
          <w:rFonts w:ascii="Times New Roman" w:hAnsi="Times New Roman" w:cs="Times New Roman"/>
          <w:sz w:val="24"/>
          <w:szCs w:val="24"/>
        </w:rPr>
        <w:t xml:space="preserve"> </w:t>
      </w:r>
      <w:r w:rsidR="005C478F" w:rsidRPr="006355EB">
        <w:rPr>
          <w:rFonts w:ascii="Times New Roman" w:hAnsi="Times New Roman" w:cs="Times New Roman"/>
          <w:sz w:val="24"/>
          <w:szCs w:val="24"/>
        </w:rPr>
        <w:t>in the operation room</w:t>
      </w:r>
      <w:r w:rsidR="0018541A" w:rsidRPr="006355EB">
        <w:rPr>
          <w:rFonts w:ascii="Times New Roman" w:hAnsi="Times New Roman" w:cs="Times New Roman"/>
          <w:sz w:val="24"/>
          <w:szCs w:val="24"/>
        </w:rPr>
        <w:t xml:space="preserve"> (Lucas et al,</w:t>
      </w:r>
      <w:r w:rsidR="00535D27" w:rsidRPr="006355EB">
        <w:rPr>
          <w:rFonts w:ascii="Times New Roman" w:hAnsi="Times New Roman" w:cs="Times New Roman"/>
          <w:sz w:val="24"/>
          <w:szCs w:val="24"/>
        </w:rPr>
        <w:t xml:space="preserve"> </w:t>
      </w:r>
      <w:r w:rsidR="0018541A" w:rsidRPr="006355EB">
        <w:rPr>
          <w:rFonts w:ascii="Times New Roman" w:hAnsi="Times New Roman" w:cs="Times New Roman"/>
          <w:sz w:val="24"/>
          <w:szCs w:val="24"/>
        </w:rPr>
        <w:t xml:space="preserve">2000). </w:t>
      </w:r>
      <w:r w:rsidRPr="006355EB">
        <w:rPr>
          <w:rFonts w:ascii="Times New Roman" w:hAnsi="Times New Roman" w:cs="Times New Roman"/>
          <w:sz w:val="24"/>
          <w:szCs w:val="24"/>
        </w:rPr>
        <w:t xml:space="preserve">The </w:t>
      </w:r>
      <w:r w:rsidR="003A7E2C" w:rsidRPr="006355EB">
        <w:rPr>
          <w:rFonts w:ascii="Times New Roman" w:hAnsi="Times New Roman" w:cs="Times New Roman"/>
          <w:sz w:val="24"/>
          <w:szCs w:val="24"/>
        </w:rPr>
        <w:t>waiting</w:t>
      </w:r>
      <w:r w:rsidR="00EE255F" w:rsidRPr="006355EB">
        <w:rPr>
          <w:rFonts w:ascii="Times New Roman" w:hAnsi="Times New Roman" w:cs="Times New Roman"/>
          <w:sz w:val="24"/>
          <w:szCs w:val="24"/>
        </w:rPr>
        <w:t xml:space="preserve"> time</w:t>
      </w:r>
      <w:r w:rsidR="003A7E2C" w:rsidRPr="006355EB">
        <w:rPr>
          <w:rFonts w:ascii="Times New Roman" w:hAnsi="Times New Roman" w:cs="Times New Roman"/>
          <w:sz w:val="24"/>
          <w:szCs w:val="24"/>
        </w:rPr>
        <w:t xml:space="preserve"> </w:t>
      </w:r>
      <w:r w:rsidRPr="006355EB">
        <w:rPr>
          <w:rFonts w:ascii="Times New Roman" w:hAnsi="Times New Roman" w:cs="Times New Roman"/>
          <w:sz w:val="24"/>
          <w:szCs w:val="24"/>
        </w:rPr>
        <w:t xml:space="preserve">is very crucial for the survival of the mother and the fetus </w:t>
      </w:r>
      <w:r w:rsidR="003A7E2C" w:rsidRPr="006355EB">
        <w:rPr>
          <w:rFonts w:ascii="Times New Roman" w:hAnsi="Times New Roman" w:cs="Times New Roman"/>
          <w:sz w:val="24"/>
          <w:szCs w:val="24"/>
        </w:rPr>
        <w:t xml:space="preserve">but this time interval </w:t>
      </w:r>
      <w:r w:rsidRPr="006355EB">
        <w:rPr>
          <w:rFonts w:ascii="Times New Roman" w:hAnsi="Times New Roman" w:cs="Times New Roman"/>
          <w:sz w:val="24"/>
          <w:szCs w:val="24"/>
        </w:rPr>
        <w:t xml:space="preserve">is hardly within the recommended 30 minutes for category one caesarean sections and 75 minutes for category two caesarean </w:t>
      </w:r>
      <w:r w:rsidR="00925FAE" w:rsidRPr="006355EB">
        <w:rPr>
          <w:rFonts w:ascii="Times New Roman" w:hAnsi="Times New Roman" w:cs="Times New Roman"/>
          <w:sz w:val="24"/>
          <w:szCs w:val="24"/>
        </w:rPr>
        <w:t>sections. Globally</w:t>
      </w:r>
      <w:r w:rsidRPr="006355EB">
        <w:rPr>
          <w:rFonts w:ascii="Times New Roman" w:hAnsi="Times New Roman" w:cs="Times New Roman"/>
          <w:sz w:val="24"/>
          <w:szCs w:val="24"/>
        </w:rPr>
        <w:t xml:space="preserve">, emergency caesarean sections have been performed but the time interval between </w:t>
      </w:r>
      <w:r w:rsidR="003A7E2C" w:rsidRPr="006355EB">
        <w:rPr>
          <w:rFonts w:ascii="Times New Roman" w:hAnsi="Times New Roman" w:cs="Times New Roman"/>
          <w:sz w:val="24"/>
          <w:szCs w:val="24"/>
        </w:rPr>
        <w:t>decision</w:t>
      </w:r>
      <w:r w:rsidRPr="006355EB">
        <w:rPr>
          <w:rFonts w:ascii="Times New Roman" w:hAnsi="Times New Roman" w:cs="Times New Roman"/>
          <w:sz w:val="24"/>
          <w:szCs w:val="24"/>
        </w:rPr>
        <w:t xml:space="preserve"> and delivery of the baby varies across c</w:t>
      </w:r>
      <w:r w:rsidR="002919B6" w:rsidRPr="006355EB">
        <w:rPr>
          <w:rFonts w:ascii="Times New Roman" w:hAnsi="Times New Roman" w:cs="Times New Roman"/>
          <w:sz w:val="24"/>
          <w:szCs w:val="24"/>
        </w:rPr>
        <w:t>ountries (</w:t>
      </w:r>
      <w:proofErr w:type="spellStart"/>
      <w:r w:rsidR="00BA79D6" w:rsidRPr="006355EB">
        <w:rPr>
          <w:rFonts w:ascii="Times New Roman" w:hAnsi="Times New Roman" w:cs="Times New Roman"/>
          <w:sz w:val="24"/>
          <w:szCs w:val="24"/>
        </w:rPr>
        <w:t>M</w:t>
      </w:r>
      <w:r w:rsidR="002919B6" w:rsidRPr="006355EB">
        <w:rPr>
          <w:rFonts w:ascii="Times New Roman" w:hAnsi="Times New Roman" w:cs="Times New Roman"/>
          <w:sz w:val="24"/>
          <w:szCs w:val="24"/>
        </w:rPr>
        <w:t>a</w:t>
      </w:r>
      <w:r w:rsidR="00BA79D6" w:rsidRPr="006355EB">
        <w:rPr>
          <w:rFonts w:ascii="Times New Roman" w:hAnsi="Times New Roman" w:cs="Times New Roman"/>
          <w:sz w:val="24"/>
          <w:szCs w:val="24"/>
        </w:rPr>
        <w:t>rilin</w:t>
      </w:r>
      <w:proofErr w:type="spellEnd"/>
      <w:r w:rsidR="00BA79D6" w:rsidRPr="006355EB">
        <w:rPr>
          <w:rFonts w:ascii="Times New Roman" w:hAnsi="Times New Roman" w:cs="Times New Roman"/>
          <w:sz w:val="24"/>
          <w:szCs w:val="24"/>
        </w:rPr>
        <w:t xml:space="preserve"> et al, 20</w:t>
      </w:r>
      <w:r w:rsidR="002919B6" w:rsidRPr="006355EB">
        <w:rPr>
          <w:rFonts w:ascii="Times New Roman" w:hAnsi="Times New Roman" w:cs="Times New Roman"/>
          <w:sz w:val="24"/>
          <w:szCs w:val="24"/>
        </w:rPr>
        <w:t>13).</w:t>
      </w:r>
      <w:r w:rsidRPr="006355EB">
        <w:rPr>
          <w:rFonts w:ascii="Times New Roman" w:hAnsi="Times New Roman" w:cs="Times New Roman"/>
          <w:sz w:val="24"/>
          <w:szCs w:val="24"/>
        </w:rPr>
        <w:t xml:space="preserve"> </w:t>
      </w:r>
    </w:p>
    <w:p w14:paraId="41BA25F1" w14:textId="5B85188B" w:rsidR="00082163" w:rsidRPr="006355EB" w:rsidRDefault="00DF4A78"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 xml:space="preserve"> A retrospective study conducted in the United States showed that sixty-three percent of emergency cesarean sections were be</w:t>
      </w:r>
      <w:r w:rsidR="008D7D40" w:rsidRPr="006355EB">
        <w:rPr>
          <w:rFonts w:ascii="Times New Roman" w:hAnsi="Times New Roman" w:cs="Times New Roman"/>
          <w:sz w:val="24"/>
          <w:szCs w:val="24"/>
        </w:rPr>
        <w:t>gun in less than 30 minutes (</w:t>
      </w:r>
      <w:proofErr w:type="spellStart"/>
      <w:r w:rsidR="007D5814" w:rsidRPr="006355EB">
        <w:rPr>
          <w:rFonts w:ascii="Times New Roman" w:hAnsi="Times New Roman" w:cs="Times New Roman"/>
          <w:sz w:val="24"/>
          <w:szCs w:val="24"/>
        </w:rPr>
        <w:t>Marilin</w:t>
      </w:r>
      <w:proofErr w:type="spellEnd"/>
      <w:r w:rsidR="007D5814" w:rsidRPr="006355EB">
        <w:rPr>
          <w:rFonts w:ascii="Times New Roman" w:hAnsi="Times New Roman" w:cs="Times New Roman"/>
          <w:sz w:val="24"/>
          <w:szCs w:val="24"/>
        </w:rPr>
        <w:t xml:space="preserve"> et al,</w:t>
      </w:r>
      <w:r w:rsidR="008D7D40" w:rsidRPr="006355EB">
        <w:rPr>
          <w:rFonts w:ascii="Times New Roman" w:hAnsi="Times New Roman" w:cs="Times New Roman"/>
          <w:sz w:val="24"/>
          <w:szCs w:val="24"/>
        </w:rPr>
        <w:t xml:space="preserve"> </w:t>
      </w:r>
      <w:r w:rsidR="007D5814" w:rsidRPr="006355EB">
        <w:rPr>
          <w:rFonts w:ascii="Times New Roman" w:hAnsi="Times New Roman" w:cs="Times New Roman"/>
          <w:sz w:val="24"/>
          <w:szCs w:val="24"/>
        </w:rPr>
        <w:t>20</w:t>
      </w:r>
      <w:r w:rsidR="00A23401" w:rsidRPr="006355EB">
        <w:rPr>
          <w:rFonts w:ascii="Times New Roman" w:hAnsi="Times New Roman" w:cs="Times New Roman"/>
          <w:sz w:val="24"/>
          <w:szCs w:val="24"/>
        </w:rPr>
        <w:t>1</w:t>
      </w:r>
      <w:r w:rsidR="008D7D40" w:rsidRPr="006355EB">
        <w:rPr>
          <w:rFonts w:ascii="Times New Roman" w:hAnsi="Times New Roman" w:cs="Times New Roman"/>
          <w:sz w:val="24"/>
          <w:szCs w:val="24"/>
        </w:rPr>
        <w:t>3)</w:t>
      </w:r>
      <w:r w:rsidRPr="006355EB">
        <w:rPr>
          <w:rFonts w:ascii="Times New Roman" w:hAnsi="Times New Roman" w:cs="Times New Roman"/>
          <w:sz w:val="24"/>
          <w:szCs w:val="24"/>
        </w:rPr>
        <w:t xml:space="preserve"> </w:t>
      </w:r>
    </w:p>
    <w:p w14:paraId="659CE3C3" w14:textId="1260E218" w:rsidR="00DF4A78" w:rsidRPr="006355EB" w:rsidRDefault="00D2494B"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The Royal College of Obstetricians</w:t>
      </w:r>
      <w:r w:rsidR="00DF4A78" w:rsidRPr="006355EB">
        <w:rPr>
          <w:rFonts w:ascii="Times New Roman" w:hAnsi="Times New Roman" w:cs="Times New Roman"/>
          <w:sz w:val="24"/>
          <w:szCs w:val="24"/>
        </w:rPr>
        <w:t xml:space="preserve"> and Gynecologists</w:t>
      </w:r>
      <w:r w:rsidR="00222198" w:rsidRPr="006355EB">
        <w:rPr>
          <w:rFonts w:ascii="Times New Roman" w:hAnsi="Times New Roman" w:cs="Times New Roman"/>
          <w:sz w:val="24"/>
          <w:szCs w:val="24"/>
        </w:rPr>
        <w:t xml:space="preserve"> </w:t>
      </w:r>
      <w:r w:rsidR="00DF4A78" w:rsidRPr="006355EB">
        <w:rPr>
          <w:rFonts w:ascii="Times New Roman" w:hAnsi="Times New Roman" w:cs="Times New Roman"/>
          <w:sz w:val="24"/>
          <w:szCs w:val="24"/>
        </w:rPr>
        <w:t>(RCOG)  later  agreed  that  the  30  minute</w:t>
      </w:r>
      <w:r w:rsidR="00E86FB9" w:rsidRPr="006355EB">
        <w:rPr>
          <w:rFonts w:ascii="Times New Roman" w:hAnsi="Times New Roman" w:cs="Times New Roman"/>
          <w:sz w:val="24"/>
          <w:szCs w:val="24"/>
        </w:rPr>
        <w:t>s</w:t>
      </w:r>
      <w:r w:rsidR="00DF4A78" w:rsidRPr="006355EB">
        <w:rPr>
          <w:rFonts w:ascii="Times New Roman" w:hAnsi="Times New Roman" w:cs="Times New Roman"/>
          <w:sz w:val="24"/>
          <w:szCs w:val="24"/>
        </w:rPr>
        <w:t xml:space="preserve">  rule  is  not  a requirement but each institution, based on resources and geographic  location  should  have  required </w:t>
      </w:r>
      <w:r w:rsidR="005C478F" w:rsidRPr="006355EB">
        <w:rPr>
          <w:rFonts w:ascii="Times New Roman" w:hAnsi="Times New Roman" w:cs="Times New Roman"/>
          <w:sz w:val="24"/>
          <w:szCs w:val="24"/>
        </w:rPr>
        <w:t xml:space="preserve"> personnel readily  available</w:t>
      </w:r>
      <w:r w:rsidR="005879CD" w:rsidRPr="006355EB">
        <w:rPr>
          <w:rFonts w:ascii="Times New Roman" w:hAnsi="Times New Roman" w:cs="Times New Roman"/>
          <w:sz w:val="24"/>
          <w:szCs w:val="24"/>
        </w:rPr>
        <w:t xml:space="preserve"> (Maternity </w:t>
      </w:r>
      <w:r w:rsidR="005879CD" w:rsidRPr="006355EB">
        <w:rPr>
          <w:rFonts w:ascii="Times New Roman" w:hAnsi="Times New Roman" w:cs="Times New Roman"/>
          <w:sz w:val="24"/>
          <w:szCs w:val="24"/>
        </w:rPr>
        <w:lastRenderedPageBreak/>
        <w:t>Worldwide,2020).</w:t>
      </w:r>
      <w:r w:rsidR="00DF4A78" w:rsidRPr="006355EB">
        <w:rPr>
          <w:rFonts w:ascii="Times New Roman" w:hAnsi="Times New Roman" w:cs="Times New Roman"/>
          <w:sz w:val="24"/>
          <w:szCs w:val="24"/>
        </w:rPr>
        <w:t xml:space="preserve"> The Swedish Society for Anesthesia and intensive care has set recommendations that anesthe</w:t>
      </w:r>
      <w:r w:rsidRPr="006355EB">
        <w:rPr>
          <w:rFonts w:ascii="Times New Roman" w:hAnsi="Times New Roman" w:cs="Times New Roman"/>
          <w:sz w:val="24"/>
          <w:szCs w:val="24"/>
        </w:rPr>
        <w:t>tic services should include an A</w:t>
      </w:r>
      <w:r w:rsidR="00DF4A78" w:rsidRPr="006355EB">
        <w:rPr>
          <w:rFonts w:ascii="Times New Roman" w:hAnsi="Times New Roman" w:cs="Times New Roman"/>
          <w:sz w:val="24"/>
          <w:szCs w:val="24"/>
        </w:rPr>
        <w:t>nesthesiologist available within five minutes from the decision of an obstetric emergency and that an emergency caesarean section incision should be possible to start with</w:t>
      </w:r>
      <w:r w:rsidR="00B243BB" w:rsidRPr="006355EB">
        <w:rPr>
          <w:rFonts w:ascii="Times New Roman" w:hAnsi="Times New Roman" w:cs="Times New Roman"/>
          <w:sz w:val="24"/>
          <w:szCs w:val="24"/>
        </w:rPr>
        <w:t>in 15 minutes from the decision (</w:t>
      </w:r>
      <w:proofErr w:type="spellStart"/>
      <w:r w:rsidR="00EA5BC9" w:rsidRPr="006355EB">
        <w:rPr>
          <w:rFonts w:ascii="Times New Roman" w:hAnsi="Times New Roman" w:cs="Times New Roman"/>
          <w:sz w:val="24"/>
          <w:szCs w:val="24"/>
        </w:rPr>
        <w:t>Frascio</w:t>
      </w:r>
      <w:proofErr w:type="spellEnd"/>
      <w:r w:rsidR="00EA5BC9" w:rsidRPr="006355EB">
        <w:rPr>
          <w:rFonts w:ascii="Times New Roman" w:hAnsi="Times New Roman" w:cs="Times New Roman"/>
          <w:sz w:val="24"/>
          <w:szCs w:val="24"/>
        </w:rPr>
        <w:t xml:space="preserve"> et al,</w:t>
      </w:r>
      <w:r w:rsidR="00431F26" w:rsidRPr="006355EB">
        <w:rPr>
          <w:rFonts w:ascii="Times New Roman" w:hAnsi="Times New Roman" w:cs="Times New Roman"/>
          <w:sz w:val="24"/>
          <w:szCs w:val="24"/>
        </w:rPr>
        <w:t xml:space="preserve"> </w:t>
      </w:r>
      <w:r w:rsidR="00EA5BC9" w:rsidRPr="006355EB">
        <w:rPr>
          <w:rFonts w:ascii="Times New Roman" w:hAnsi="Times New Roman" w:cs="Times New Roman"/>
          <w:sz w:val="24"/>
          <w:szCs w:val="24"/>
        </w:rPr>
        <w:t>201</w:t>
      </w:r>
      <w:r w:rsidR="00B243BB" w:rsidRPr="006355EB">
        <w:rPr>
          <w:rFonts w:ascii="Times New Roman" w:hAnsi="Times New Roman" w:cs="Times New Roman"/>
          <w:sz w:val="24"/>
          <w:szCs w:val="24"/>
        </w:rPr>
        <w:t>7).</w:t>
      </w:r>
      <w:r w:rsidR="00DF4A78" w:rsidRPr="006355EB">
        <w:rPr>
          <w:rFonts w:ascii="Times New Roman" w:hAnsi="Times New Roman" w:cs="Times New Roman"/>
          <w:sz w:val="24"/>
          <w:szCs w:val="24"/>
        </w:rPr>
        <w:t>The latest RCOG National Institute for Health and Care Excellence (NICE) guideline recommend</w:t>
      </w:r>
      <w:r w:rsidR="00A518DB" w:rsidRPr="006355EB">
        <w:rPr>
          <w:rFonts w:ascii="Times New Roman" w:hAnsi="Times New Roman" w:cs="Times New Roman"/>
          <w:sz w:val="24"/>
          <w:szCs w:val="24"/>
        </w:rPr>
        <w:t>ed</w:t>
      </w:r>
      <w:r w:rsidR="00DF4A78" w:rsidRPr="006355EB">
        <w:rPr>
          <w:rFonts w:ascii="Times New Roman" w:hAnsi="Times New Roman" w:cs="Times New Roman"/>
          <w:sz w:val="24"/>
          <w:szCs w:val="24"/>
        </w:rPr>
        <w:t xml:space="preserve"> the use of 30-minute</w:t>
      </w:r>
      <w:r w:rsidR="00781682" w:rsidRPr="006355EB">
        <w:rPr>
          <w:rFonts w:ascii="Times New Roman" w:hAnsi="Times New Roman" w:cs="Times New Roman"/>
          <w:sz w:val="24"/>
          <w:szCs w:val="24"/>
        </w:rPr>
        <w:t>s</w:t>
      </w:r>
      <w:r w:rsidR="00DF4A78" w:rsidRPr="006355EB">
        <w:rPr>
          <w:rFonts w:ascii="Times New Roman" w:hAnsi="Times New Roman" w:cs="Times New Roman"/>
          <w:sz w:val="24"/>
          <w:szCs w:val="24"/>
        </w:rPr>
        <w:t xml:space="preserve"> and both 30- and 75-minute</w:t>
      </w:r>
      <w:r w:rsidR="00781682" w:rsidRPr="006355EB">
        <w:rPr>
          <w:rFonts w:ascii="Times New Roman" w:hAnsi="Times New Roman" w:cs="Times New Roman"/>
          <w:sz w:val="24"/>
          <w:szCs w:val="24"/>
        </w:rPr>
        <w:t>s</w:t>
      </w:r>
      <w:r w:rsidR="00DF4A78" w:rsidRPr="006355EB">
        <w:rPr>
          <w:rFonts w:ascii="Times New Roman" w:hAnsi="Times New Roman" w:cs="Times New Roman"/>
          <w:sz w:val="24"/>
          <w:szCs w:val="24"/>
        </w:rPr>
        <w:t xml:space="preserve"> intervals to measure the overall performance of an obstetric unit in categories 1 and 2 emergency cesa</w:t>
      </w:r>
      <w:r w:rsidR="005C478F" w:rsidRPr="006355EB">
        <w:rPr>
          <w:rFonts w:ascii="Times New Roman" w:hAnsi="Times New Roman" w:cs="Times New Roman"/>
          <w:sz w:val="24"/>
          <w:szCs w:val="24"/>
        </w:rPr>
        <w:t>re</w:t>
      </w:r>
      <w:r w:rsidR="00B243BB" w:rsidRPr="006355EB">
        <w:rPr>
          <w:rFonts w:ascii="Times New Roman" w:hAnsi="Times New Roman" w:cs="Times New Roman"/>
          <w:sz w:val="24"/>
          <w:szCs w:val="24"/>
        </w:rPr>
        <w:t>an sections, respectively (Maternity Worldwide</w:t>
      </w:r>
      <w:r w:rsidR="004110F1" w:rsidRPr="006355EB">
        <w:rPr>
          <w:rFonts w:ascii="Times New Roman" w:hAnsi="Times New Roman" w:cs="Times New Roman"/>
          <w:sz w:val="24"/>
          <w:szCs w:val="24"/>
        </w:rPr>
        <w:t>, 2020</w:t>
      </w:r>
      <w:r w:rsidR="00B243BB" w:rsidRPr="006355EB">
        <w:rPr>
          <w:rFonts w:ascii="Times New Roman" w:hAnsi="Times New Roman" w:cs="Times New Roman"/>
          <w:sz w:val="24"/>
          <w:szCs w:val="24"/>
        </w:rPr>
        <w:t>).</w:t>
      </w:r>
      <w:r w:rsidR="00DF4A78" w:rsidRPr="006355EB">
        <w:rPr>
          <w:rFonts w:ascii="Times New Roman" w:hAnsi="Times New Roman" w:cs="Times New Roman"/>
          <w:sz w:val="24"/>
          <w:szCs w:val="24"/>
        </w:rPr>
        <w:t xml:space="preserve"> </w:t>
      </w:r>
    </w:p>
    <w:p w14:paraId="4EDAA9F9" w14:textId="6F44718C" w:rsidR="00DF4A78" w:rsidRPr="006355EB" w:rsidRDefault="00DF4A78"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In a study that was conducted in Northern</w:t>
      </w:r>
      <w:r w:rsidR="00642390" w:rsidRPr="006355EB">
        <w:rPr>
          <w:rFonts w:ascii="Times New Roman" w:hAnsi="Times New Roman" w:cs="Times New Roman"/>
          <w:sz w:val="24"/>
          <w:szCs w:val="24"/>
        </w:rPr>
        <w:t xml:space="preserve"> Tanzania (</w:t>
      </w:r>
      <w:r w:rsidR="001042E2" w:rsidRPr="006355EB">
        <w:rPr>
          <w:rFonts w:ascii="Times New Roman" w:hAnsi="Times New Roman" w:cs="Times New Roman"/>
          <w:sz w:val="24"/>
          <w:szCs w:val="24"/>
        </w:rPr>
        <w:t>RANCOG,</w:t>
      </w:r>
      <w:r w:rsidR="003A1204" w:rsidRPr="006355EB">
        <w:rPr>
          <w:rFonts w:ascii="Times New Roman" w:hAnsi="Times New Roman" w:cs="Times New Roman"/>
          <w:sz w:val="24"/>
          <w:szCs w:val="24"/>
        </w:rPr>
        <w:t xml:space="preserve"> </w:t>
      </w:r>
      <w:r w:rsidR="001042E2" w:rsidRPr="006355EB">
        <w:rPr>
          <w:rFonts w:ascii="Times New Roman" w:hAnsi="Times New Roman" w:cs="Times New Roman"/>
          <w:sz w:val="24"/>
          <w:szCs w:val="24"/>
        </w:rPr>
        <w:t>2019)</w:t>
      </w:r>
      <w:r w:rsidR="00960FB4" w:rsidRPr="006355EB">
        <w:rPr>
          <w:rFonts w:ascii="Times New Roman" w:hAnsi="Times New Roman" w:cs="Times New Roman"/>
          <w:sz w:val="24"/>
          <w:szCs w:val="24"/>
        </w:rPr>
        <w:t>, out</w:t>
      </w:r>
      <w:r w:rsidRPr="006355EB">
        <w:rPr>
          <w:rFonts w:ascii="Times New Roman" w:hAnsi="Times New Roman" w:cs="Times New Roman"/>
          <w:sz w:val="24"/>
          <w:szCs w:val="24"/>
        </w:rPr>
        <w:t xml:space="preserve"> of a total of 598 women who underwent emergency caesarean section, the </w:t>
      </w:r>
      <w:r w:rsidR="00FC7C49" w:rsidRPr="006355EB">
        <w:rPr>
          <w:rFonts w:ascii="Times New Roman" w:hAnsi="Times New Roman" w:cs="Times New Roman"/>
          <w:sz w:val="24"/>
          <w:szCs w:val="24"/>
        </w:rPr>
        <w:t>decision to delivery interval</w:t>
      </w:r>
      <w:r w:rsidR="00A518DB" w:rsidRPr="006355EB">
        <w:rPr>
          <w:rFonts w:ascii="Times New Roman" w:hAnsi="Times New Roman" w:cs="Times New Roman"/>
          <w:sz w:val="24"/>
          <w:szCs w:val="24"/>
        </w:rPr>
        <w:t xml:space="preserve"> </w:t>
      </w:r>
      <w:r w:rsidR="00FC7C49" w:rsidRPr="006355EB">
        <w:rPr>
          <w:rFonts w:ascii="Times New Roman" w:hAnsi="Times New Roman" w:cs="Times New Roman"/>
          <w:sz w:val="24"/>
          <w:szCs w:val="24"/>
        </w:rPr>
        <w:t>(DDI)</w:t>
      </w:r>
      <w:r w:rsidRPr="006355EB">
        <w:rPr>
          <w:rFonts w:ascii="Times New Roman" w:hAnsi="Times New Roman" w:cs="Times New Roman"/>
          <w:sz w:val="24"/>
          <w:szCs w:val="24"/>
        </w:rPr>
        <w:t xml:space="preserve"> was 60 minutes; only</w:t>
      </w:r>
      <w:r w:rsidR="00760B5F" w:rsidRPr="006355EB">
        <w:rPr>
          <w:rFonts w:ascii="Times New Roman" w:hAnsi="Times New Roman" w:cs="Times New Roman"/>
          <w:sz w:val="24"/>
          <w:szCs w:val="24"/>
        </w:rPr>
        <w:t xml:space="preserve"> 72</w:t>
      </w:r>
      <w:r w:rsidR="00960FB4" w:rsidRPr="006355EB">
        <w:rPr>
          <w:rFonts w:ascii="Times New Roman" w:hAnsi="Times New Roman" w:cs="Times New Roman"/>
          <w:sz w:val="24"/>
          <w:szCs w:val="24"/>
        </w:rPr>
        <w:t>(12</w:t>
      </w:r>
      <w:r w:rsidRPr="006355EB">
        <w:rPr>
          <w:rFonts w:ascii="Times New Roman" w:hAnsi="Times New Roman" w:cs="Times New Roman"/>
          <w:sz w:val="24"/>
          <w:szCs w:val="24"/>
        </w:rPr>
        <w:t>%</w:t>
      </w:r>
      <w:r w:rsidR="00760B5F" w:rsidRPr="006355EB">
        <w:rPr>
          <w:rFonts w:ascii="Times New Roman" w:hAnsi="Times New Roman" w:cs="Times New Roman"/>
          <w:sz w:val="24"/>
          <w:szCs w:val="24"/>
        </w:rPr>
        <w:t>)</w:t>
      </w:r>
      <w:r w:rsidRPr="006355EB">
        <w:rPr>
          <w:rFonts w:ascii="Times New Roman" w:hAnsi="Times New Roman" w:cs="Times New Roman"/>
          <w:sz w:val="24"/>
          <w:szCs w:val="24"/>
        </w:rPr>
        <w:t xml:space="preserve"> were operated within 30 minutes from decision time. </w:t>
      </w:r>
    </w:p>
    <w:p w14:paraId="35B79225" w14:textId="06AC775F" w:rsidR="00DF4A78" w:rsidRPr="006355EB" w:rsidRDefault="00DF4A78"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In anoth</w:t>
      </w:r>
      <w:r w:rsidR="005C478F" w:rsidRPr="006355EB">
        <w:rPr>
          <w:rFonts w:ascii="Times New Roman" w:hAnsi="Times New Roman" w:cs="Times New Roman"/>
          <w:sz w:val="24"/>
          <w:szCs w:val="24"/>
        </w:rPr>
        <w:t xml:space="preserve">er study conducted in </w:t>
      </w:r>
      <w:r w:rsidR="00880A93" w:rsidRPr="006355EB">
        <w:rPr>
          <w:rFonts w:ascii="Times New Roman" w:hAnsi="Times New Roman" w:cs="Times New Roman"/>
          <w:sz w:val="24"/>
          <w:szCs w:val="24"/>
        </w:rPr>
        <w:t>Uganda</w:t>
      </w:r>
      <w:r w:rsidR="009A3662" w:rsidRPr="006355EB">
        <w:rPr>
          <w:rFonts w:ascii="Times New Roman" w:hAnsi="Times New Roman" w:cs="Times New Roman"/>
          <w:sz w:val="24"/>
          <w:szCs w:val="24"/>
        </w:rPr>
        <w:t xml:space="preserve"> (</w:t>
      </w:r>
      <w:proofErr w:type="spellStart"/>
      <w:r w:rsidR="009A3662" w:rsidRPr="006355EB">
        <w:rPr>
          <w:rFonts w:ascii="Times New Roman" w:hAnsi="Times New Roman" w:cs="Times New Roman"/>
          <w:sz w:val="24"/>
          <w:szCs w:val="24"/>
        </w:rPr>
        <w:t>Marilin</w:t>
      </w:r>
      <w:proofErr w:type="spellEnd"/>
      <w:r w:rsidR="009A3662" w:rsidRPr="006355EB">
        <w:rPr>
          <w:rFonts w:ascii="Times New Roman" w:hAnsi="Times New Roman" w:cs="Times New Roman"/>
          <w:sz w:val="24"/>
          <w:szCs w:val="24"/>
        </w:rPr>
        <w:t xml:space="preserve"> et al,</w:t>
      </w:r>
      <w:r w:rsidR="00417321" w:rsidRPr="006355EB">
        <w:rPr>
          <w:rFonts w:ascii="Times New Roman" w:hAnsi="Times New Roman" w:cs="Times New Roman"/>
          <w:sz w:val="24"/>
          <w:szCs w:val="24"/>
        </w:rPr>
        <w:t xml:space="preserve"> </w:t>
      </w:r>
      <w:r w:rsidR="009A3662" w:rsidRPr="006355EB">
        <w:rPr>
          <w:rFonts w:ascii="Times New Roman" w:hAnsi="Times New Roman" w:cs="Times New Roman"/>
          <w:sz w:val="24"/>
          <w:szCs w:val="24"/>
        </w:rPr>
        <w:t>2013)</w:t>
      </w:r>
      <w:r w:rsidRPr="006355EB">
        <w:rPr>
          <w:rFonts w:ascii="Times New Roman" w:hAnsi="Times New Roman" w:cs="Times New Roman"/>
          <w:sz w:val="24"/>
          <w:szCs w:val="24"/>
        </w:rPr>
        <w:t>, 297 participants had an average DDI of 92 minutes and the time from decision to arrival in the operation theater was 30 minutes and from arrival in the theater to anesthesia induction the time interval was 31 minutes. Only 2</w:t>
      </w:r>
      <w:r w:rsidR="00DE44F8" w:rsidRPr="006355EB">
        <w:rPr>
          <w:rFonts w:ascii="Times New Roman" w:hAnsi="Times New Roman" w:cs="Times New Roman"/>
          <w:sz w:val="24"/>
          <w:szCs w:val="24"/>
        </w:rPr>
        <w:t xml:space="preserve"> (0.7%) </w:t>
      </w:r>
      <w:r w:rsidR="007E0477" w:rsidRPr="006355EB">
        <w:rPr>
          <w:rFonts w:ascii="Times New Roman" w:hAnsi="Times New Roman" w:cs="Times New Roman"/>
          <w:sz w:val="24"/>
          <w:szCs w:val="24"/>
        </w:rPr>
        <w:t>participants had a waiting time</w:t>
      </w:r>
      <w:r w:rsidRPr="006355EB">
        <w:rPr>
          <w:rFonts w:ascii="Times New Roman" w:hAnsi="Times New Roman" w:cs="Times New Roman"/>
          <w:sz w:val="24"/>
          <w:szCs w:val="24"/>
        </w:rPr>
        <w:t xml:space="preserve"> within 30 minutes. Prolonged stay in the theater was associated with adverse maternal outcomes (P=0.004).</w:t>
      </w:r>
    </w:p>
    <w:p w14:paraId="5E6E635E" w14:textId="7DC9E889" w:rsidR="00DF4A78" w:rsidRPr="006355EB" w:rsidRDefault="00D87180"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color w:val="111111"/>
          <w:sz w:val="24"/>
          <w:szCs w:val="24"/>
        </w:rPr>
        <w:t>In another</w:t>
      </w:r>
      <w:r w:rsidR="00272A84" w:rsidRPr="006355EB">
        <w:rPr>
          <w:rFonts w:ascii="Times New Roman" w:hAnsi="Times New Roman" w:cs="Times New Roman"/>
          <w:color w:val="111111"/>
          <w:sz w:val="24"/>
          <w:szCs w:val="24"/>
        </w:rPr>
        <w:t xml:space="preserve"> </w:t>
      </w:r>
      <w:r w:rsidRPr="006355EB">
        <w:rPr>
          <w:rFonts w:ascii="Times New Roman" w:hAnsi="Times New Roman" w:cs="Times New Roman"/>
          <w:color w:val="111111"/>
          <w:sz w:val="24"/>
          <w:szCs w:val="24"/>
        </w:rPr>
        <w:t>study that</w:t>
      </w:r>
      <w:r w:rsidR="00982EE5" w:rsidRPr="006355EB">
        <w:rPr>
          <w:rFonts w:ascii="Times New Roman" w:hAnsi="Times New Roman" w:cs="Times New Roman"/>
          <w:color w:val="111111"/>
          <w:sz w:val="24"/>
          <w:szCs w:val="24"/>
        </w:rPr>
        <w:t xml:space="preserve"> was conducted at the Yaoundé Central H</w:t>
      </w:r>
      <w:r w:rsidR="00DF4A78" w:rsidRPr="006355EB">
        <w:rPr>
          <w:rFonts w:ascii="Times New Roman" w:hAnsi="Times New Roman" w:cs="Times New Roman"/>
          <w:color w:val="111111"/>
          <w:sz w:val="24"/>
          <w:szCs w:val="24"/>
        </w:rPr>
        <w:t>ospital of Cameroon [16]</w:t>
      </w:r>
      <w:r w:rsidR="000918D9" w:rsidRPr="006355EB">
        <w:rPr>
          <w:rFonts w:ascii="Times New Roman" w:hAnsi="Times New Roman" w:cs="Times New Roman"/>
          <w:color w:val="111111"/>
          <w:sz w:val="24"/>
          <w:szCs w:val="24"/>
        </w:rPr>
        <w:t>, it</w:t>
      </w:r>
      <w:r w:rsidR="00DF4A78" w:rsidRPr="006355EB">
        <w:rPr>
          <w:rFonts w:ascii="Times New Roman" w:hAnsi="Times New Roman" w:cs="Times New Roman"/>
          <w:color w:val="111111"/>
          <w:sz w:val="24"/>
          <w:szCs w:val="24"/>
        </w:rPr>
        <w:t xml:space="preserve"> was observed </w:t>
      </w:r>
      <w:r w:rsidR="000918D9" w:rsidRPr="006355EB">
        <w:rPr>
          <w:rFonts w:ascii="Times New Roman" w:hAnsi="Times New Roman" w:cs="Times New Roman"/>
          <w:color w:val="111111"/>
          <w:sz w:val="24"/>
          <w:szCs w:val="24"/>
        </w:rPr>
        <w:t>that out</w:t>
      </w:r>
      <w:r w:rsidR="00DF4A78" w:rsidRPr="006355EB">
        <w:rPr>
          <w:rFonts w:ascii="Times New Roman" w:hAnsi="Times New Roman" w:cs="Times New Roman"/>
          <w:color w:val="111111"/>
          <w:sz w:val="24"/>
          <w:szCs w:val="24"/>
        </w:rPr>
        <w:t xml:space="preserve"> of 1476 deliveries, 410 (27.77%) delivered by caesarean sections while 345 (84.15%) delivered through emergency caesarean section. The mean </w:t>
      </w:r>
      <w:r w:rsidR="003A7E2C" w:rsidRPr="006355EB">
        <w:rPr>
          <w:rFonts w:ascii="Times New Roman" w:hAnsi="Times New Roman" w:cs="Times New Roman"/>
          <w:color w:val="111111"/>
          <w:sz w:val="24"/>
          <w:szCs w:val="24"/>
        </w:rPr>
        <w:t>waiting time</w:t>
      </w:r>
      <w:r w:rsidR="00DF4A78" w:rsidRPr="006355EB">
        <w:rPr>
          <w:rFonts w:ascii="Times New Roman" w:hAnsi="Times New Roman" w:cs="Times New Roman"/>
          <w:color w:val="111111"/>
          <w:sz w:val="24"/>
          <w:szCs w:val="24"/>
        </w:rPr>
        <w:t xml:space="preserve"> for the emergency caesarean section was 224.36 minutes (approximately 3 hours 45 minutes) with </w:t>
      </w:r>
      <w:r w:rsidR="00653E04" w:rsidRPr="006355EB">
        <w:rPr>
          <w:rFonts w:ascii="Times New Roman" w:hAnsi="Times New Roman" w:cs="Times New Roman"/>
          <w:color w:val="111111"/>
          <w:sz w:val="24"/>
          <w:szCs w:val="24"/>
        </w:rPr>
        <w:t>extremes of 15-864 minutes (</w:t>
      </w:r>
      <w:proofErr w:type="spellStart"/>
      <w:r w:rsidR="00653E04" w:rsidRPr="006355EB">
        <w:rPr>
          <w:rFonts w:ascii="Times New Roman" w:hAnsi="Times New Roman" w:cs="Times New Roman"/>
          <w:color w:val="111111"/>
          <w:sz w:val="24"/>
          <w:szCs w:val="24"/>
        </w:rPr>
        <w:t>Kouo-Ngamby</w:t>
      </w:r>
      <w:proofErr w:type="spellEnd"/>
      <w:r w:rsidR="00B66547" w:rsidRPr="006355EB">
        <w:rPr>
          <w:rFonts w:ascii="Times New Roman" w:hAnsi="Times New Roman" w:cs="Times New Roman"/>
          <w:color w:val="111111"/>
          <w:sz w:val="24"/>
          <w:szCs w:val="24"/>
        </w:rPr>
        <w:t>, 2015</w:t>
      </w:r>
      <w:r w:rsidR="00653E04" w:rsidRPr="006355EB">
        <w:rPr>
          <w:rFonts w:ascii="Times New Roman" w:hAnsi="Times New Roman" w:cs="Times New Roman"/>
          <w:color w:val="111111"/>
          <w:sz w:val="24"/>
          <w:szCs w:val="24"/>
        </w:rPr>
        <w:t>).</w:t>
      </w:r>
      <w:r w:rsidR="004B0DA5" w:rsidRPr="006355EB">
        <w:rPr>
          <w:rFonts w:ascii="Times New Roman" w:hAnsi="Times New Roman" w:cs="Times New Roman"/>
          <w:color w:val="111111"/>
          <w:sz w:val="24"/>
          <w:szCs w:val="24"/>
        </w:rPr>
        <w:t xml:space="preserve"> </w:t>
      </w:r>
      <w:r w:rsidR="00DF4A78" w:rsidRPr="006355EB">
        <w:rPr>
          <w:rFonts w:ascii="Times New Roman" w:hAnsi="Times New Roman" w:cs="Times New Roman"/>
          <w:color w:val="111111"/>
          <w:sz w:val="24"/>
          <w:szCs w:val="24"/>
        </w:rPr>
        <w:t>The perinatal outcomes were very poor when there was delay in surgical intervention.</w:t>
      </w:r>
      <w:r w:rsidR="00DF4A78" w:rsidRPr="006355EB">
        <w:rPr>
          <w:rFonts w:ascii="Times New Roman" w:hAnsi="Times New Roman" w:cs="Times New Roman"/>
          <w:sz w:val="24"/>
          <w:szCs w:val="24"/>
        </w:rPr>
        <w:t xml:space="preserve"> In </w:t>
      </w:r>
      <w:r w:rsidR="00DF4A78" w:rsidRPr="006355EB">
        <w:rPr>
          <w:rFonts w:ascii="Times New Roman" w:hAnsi="Times New Roman" w:cs="Times New Roman"/>
          <w:sz w:val="24"/>
          <w:szCs w:val="24"/>
        </w:rPr>
        <w:lastRenderedPageBreak/>
        <w:t xml:space="preserve">addition, a study that was conducted at the </w:t>
      </w:r>
      <w:proofErr w:type="spellStart"/>
      <w:r w:rsidR="00DF4A78" w:rsidRPr="006355EB">
        <w:rPr>
          <w:rFonts w:ascii="Times New Roman" w:hAnsi="Times New Roman" w:cs="Times New Roman"/>
          <w:sz w:val="24"/>
          <w:szCs w:val="24"/>
        </w:rPr>
        <w:t>Laquintinie</w:t>
      </w:r>
      <w:proofErr w:type="spellEnd"/>
      <w:r w:rsidR="00653E04" w:rsidRPr="006355EB">
        <w:rPr>
          <w:rFonts w:ascii="Times New Roman" w:hAnsi="Times New Roman" w:cs="Times New Roman"/>
          <w:sz w:val="24"/>
          <w:szCs w:val="24"/>
        </w:rPr>
        <w:t xml:space="preserve"> hospital, Douala (</w:t>
      </w:r>
      <w:proofErr w:type="spellStart"/>
      <w:r w:rsidR="00653E04" w:rsidRPr="006355EB">
        <w:rPr>
          <w:rFonts w:ascii="Times New Roman" w:hAnsi="Times New Roman" w:cs="Times New Roman"/>
          <w:sz w:val="24"/>
          <w:szCs w:val="24"/>
        </w:rPr>
        <w:t>S.Cavalho</w:t>
      </w:r>
      <w:proofErr w:type="spellEnd"/>
      <w:r w:rsidR="00653E04" w:rsidRPr="006355EB">
        <w:rPr>
          <w:rFonts w:ascii="Times New Roman" w:hAnsi="Times New Roman" w:cs="Times New Roman"/>
          <w:sz w:val="24"/>
          <w:szCs w:val="24"/>
        </w:rPr>
        <w:t xml:space="preserve"> et al, 2013)</w:t>
      </w:r>
      <w:r w:rsidR="00F733B7" w:rsidRPr="006355EB">
        <w:rPr>
          <w:rFonts w:ascii="Times New Roman" w:hAnsi="Times New Roman" w:cs="Times New Roman"/>
          <w:sz w:val="24"/>
          <w:szCs w:val="24"/>
        </w:rPr>
        <w:t xml:space="preserve"> on 228 emergency caesarean sections</w:t>
      </w:r>
      <w:r w:rsidR="00BA04A3" w:rsidRPr="006355EB">
        <w:rPr>
          <w:rFonts w:ascii="Times New Roman" w:hAnsi="Times New Roman" w:cs="Times New Roman"/>
          <w:sz w:val="24"/>
          <w:szCs w:val="24"/>
        </w:rPr>
        <w:t xml:space="preserve"> performed, </w:t>
      </w:r>
      <w:r w:rsidR="004F5968" w:rsidRPr="006355EB">
        <w:rPr>
          <w:rFonts w:ascii="Times New Roman" w:hAnsi="Times New Roman" w:cs="Times New Roman"/>
          <w:sz w:val="24"/>
          <w:szCs w:val="24"/>
        </w:rPr>
        <w:t>218 cases (95.6%</w:t>
      </w:r>
      <w:r w:rsidR="004F5F43" w:rsidRPr="006355EB">
        <w:rPr>
          <w:rFonts w:ascii="Times New Roman" w:hAnsi="Times New Roman" w:cs="Times New Roman"/>
          <w:sz w:val="24"/>
          <w:szCs w:val="24"/>
        </w:rPr>
        <w:t>)</w:t>
      </w:r>
      <w:r w:rsidR="009323CC" w:rsidRPr="006355EB">
        <w:rPr>
          <w:rFonts w:ascii="Times New Roman" w:hAnsi="Times New Roman" w:cs="Times New Roman"/>
          <w:sz w:val="24"/>
          <w:szCs w:val="24"/>
        </w:rPr>
        <w:t xml:space="preserve"> </w:t>
      </w:r>
      <w:r w:rsidR="00DF4A78" w:rsidRPr="006355EB">
        <w:rPr>
          <w:rFonts w:ascii="Times New Roman" w:hAnsi="Times New Roman" w:cs="Times New Roman"/>
          <w:sz w:val="24"/>
          <w:szCs w:val="24"/>
        </w:rPr>
        <w:t>were performed greater than one hour after the decision was taken. The median waiting time was 214 minutes (3hours 56 minutes) with a minimum of 20 minutes and a maximum of 2104 minutes (approximately 35 hours</w:t>
      </w:r>
      <w:r w:rsidR="002A3D81" w:rsidRPr="006355EB">
        <w:rPr>
          <w:rFonts w:ascii="Times New Roman" w:hAnsi="Times New Roman" w:cs="Times New Roman"/>
          <w:sz w:val="24"/>
          <w:szCs w:val="24"/>
        </w:rPr>
        <w:t>)</w:t>
      </w:r>
      <w:r w:rsidR="00DF4A78" w:rsidRPr="006355EB">
        <w:rPr>
          <w:rFonts w:ascii="Times New Roman" w:hAnsi="Times New Roman" w:cs="Times New Roman"/>
          <w:sz w:val="24"/>
          <w:szCs w:val="24"/>
        </w:rPr>
        <w:t>. This was far abo</w:t>
      </w:r>
      <w:r w:rsidR="00BA04A3" w:rsidRPr="006355EB">
        <w:rPr>
          <w:rFonts w:ascii="Times New Roman" w:hAnsi="Times New Roman" w:cs="Times New Roman"/>
          <w:sz w:val="24"/>
          <w:szCs w:val="24"/>
        </w:rPr>
        <w:t>ve the</w:t>
      </w:r>
      <w:r w:rsidR="00D2494B" w:rsidRPr="006355EB">
        <w:rPr>
          <w:rFonts w:ascii="Times New Roman" w:hAnsi="Times New Roman" w:cs="Times New Roman"/>
          <w:sz w:val="24"/>
          <w:szCs w:val="24"/>
        </w:rPr>
        <w:t xml:space="preserve"> recommended</w:t>
      </w:r>
      <w:r w:rsidR="00BA04A3" w:rsidRPr="006355EB">
        <w:rPr>
          <w:rFonts w:ascii="Times New Roman" w:hAnsi="Times New Roman" w:cs="Times New Roman"/>
          <w:sz w:val="24"/>
          <w:szCs w:val="24"/>
        </w:rPr>
        <w:t xml:space="preserve"> 30-minutes time</w:t>
      </w:r>
      <w:r w:rsidR="00DF4A78" w:rsidRPr="006355EB">
        <w:rPr>
          <w:rFonts w:ascii="Times New Roman" w:hAnsi="Times New Roman" w:cs="Times New Roman"/>
          <w:sz w:val="24"/>
          <w:szCs w:val="24"/>
        </w:rPr>
        <w:t xml:space="preserve"> despite the availability of an emergency operating k</w:t>
      </w:r>
      <w:r w:rsidR="00F56967" w:rsidRPr="006355EB">
        <w:rPr>
          <w:rFonts w:ascii="Times New Roman" w:hAnsi="Times New Roman" w:cs="Times New Roman"/>
          <w:sz w:val="24"/>
          <w:szCs w:val="24"/>
        </w:rPr>
        <w:t>it and the operating theater</w:t>
      </w:r>
      <w:r w:rsidR="004B0DA5" w:rsidRPr="006355EB">
        <w:rPr>
          <w:rFonts w:ascii="Times New Roman" w:hAnsi="Times New Roman" w:cs="Times New Roman"/>
          <w:sz w:val="24"/>
          <w:szCs w:val="24"/>
        </w:rPr>
        <w:t>.</w:t>
      </w:r>
      <w:r w:rsidR="00653E04" w:rsidRPr="006355EB">
        <w:rPr>
          <w:rFonts w:ascii="Times New Roman" w:hAnsi="Times New Roman" w:cs="Times New Roman"/>
          <w:sz w:val="24"/>
          <w:szCs w:val="24"/>
        </w:rPr>
        <w:t xml:space="preserve"> </w:t>
      </w:r>
    </w:p>
    <w:p w14:paraId="3F9E3BF4" w14:textId="77777777" w:rsidR="00DF4A78" w:rsidRPr="006355EB" w:rsidRDefault="002B12DC" w:rsidP="006355EB">
      <w:pPr>
        <w:pStyle w:val="Heading3"/>
        <w:spacing w:line="480" w:lineRule="auto"/>
        <w:jc w:val="both"/>
      </w:pPr>
      <w:bookmarkStart w:id="30" w:name="_Toc51751491"/>
      <w:bookmarkStart w:id="31" w:name="_Toc228817607"/>
      <w:r w:rsidRPr="006355EB">
        <w:t>2.</w:t>
      </w:r>
      <w:r w:rsidR="00967D82" w:rsidRPr="006355EB">
        <w:t>2.</w:t>
      </w:r>
      <w:r w:rsidRPr="006355EB">
        <w:t>3</w:t>
      </w:r>
      <w:r w:rsidR="00DF4A78" w:rsidRPr="006355EB">
        <w:t>.</w:t>
      </w:r>
      <w:r w:rsidR="00B62DC4" w:rsidRPr="006355EB">
        <w:t xml:space="preserve"> Factors that Influence Waiting </w:t>
      </w:r>
      <w:r w:rsidR="002B541E" w:rsidRPr="006355EB">
        <w:t>Time-to-</w:t>
      </w:r>
      <w:r w:rsidR="00DF4A78" w:rsidRPr="006355EB">
        <w:t>Theater for Surgical Obstetric Emergencies</w:t>
      </w:r>
      <w:bookmarkEnd w:id="30"/>
      <w:bookmarkEnd w:id="31"/>
    </w:p>
    <w:p w14:paraId="346EE77E" w14:textId="7CF531BE" w:rsidR="00FF7585" w:rsidRPr="006355EB" w:rsidRDefault="00FF7585" w:rsidP="006355EB">
      <w:pPr>
        <w:pStyle w:val="NormalWeb"/>
        <w:spacing w:before="240" w:beforeAutospacing="0" w:after="0" w:afterAutospacing="0" w:line="480" w:lineRule="auto"/>
        <w:jc w:val="both"/>
      </w:pPr>
      <w:r w:rsidRPr="006355EB">
        <w:t xml:space="preserve">According to maternity </w:t>
      </w:r>
      <w:r w:rsidR="008D2B3C" w:rsidRPr="006355EB">
        <w:t>Worldwide 2020</w:t>
      </w:r>
      <w:r w:rsidRPr="006355EB">
        <w:t>, the "Three Delays model" identifies three groups of factors which may stop women and girls accessing the maternal health care they need:</w:t>
      </w:r>
    </w:p>
    <w:p w14:paraId="1DB39D2D" w14:textId="77777777" w:rsidR="00FF7585" w:rsidRPr="006355EB" w:rsidRDefault="00FF7585" w:rsidP="006355EB">
      <w:pPr>
        <w:pStyle w:val="NormalWeb"/>
        <w:numPr>
          <w:ilvl w:val="0"/>
          <w:numId w:val="36"/>
        </w:numPr>
        <w:spacing w:before="240" w:beforeAutospacing="0" w:after="0" w:afterAutospacing="0" w:line="480" w:lineRule="auto"/>
        <w:ind w:left="360"/>
        <w:jc w:val="both"/>
      </w:pPr>
      <w:r w:rsidRPr="006355EB">
        <w:t>Delay in decision to seek care</w:t>
      </w:r>
      <w:r w:rsidR="00B62DC4" w:rsidRPr="006355EB">
        <w:t xml:space="preserve"> (first delay)</w:t>
      </w:r>
      <w:r w:rsidRPr="006355EB">
        <w:t xml:space="preserve"> due to;</w:t>
      </w:r>
    </w:p>
    <w:p w14:paraId="0EA17701" w14:textId="77777777" w:rsidR="00FF7585" w:rsidRPr="006355EB" w:rsidRDefault="00FF7585" w:rsidP="006355EB">
      <w:pPr>
        <w:pStyle w:val="NormalWeb"/>
        <w:numPr>
          <w:ilvl w:val="0"/>
          <w:numId w:val="37"/>
        </w:numPr>
        <w:spacing w:before="0" w:beforeAutospacing="0" w:after="0" w:afterAutospacing="0" w:line="480" w:lineRule="auto"/>
        <w:jc w:val="both"/>
      </w:pPr>
      <w:r w:rsidRPr="006355EB">
        <w:t>The low status of women,</w:t>
      </w:r>
    </w:p>
    <w:p w14:paraId="635F28EB" w14:textId="77777777" w:rsidR="00FF7585" w:rsidRPr="006355EB" w:rsidRDefault="00FF7585" w:rsidP="006355EB">
      <w:pPr>
        <w:pStyle w:val="NormalWeb"/>
        <w:numPr>
          <w:ilvl w:val="0"/>
          <w:numId w:val="37"/>
        </w:numPr>
        <w:spacing w:before="0" w:beforeAutospacing="0" w:after="0" w:afterAutospacing="0" w:line="480" w:lineRule="auto"/>
        <w:jc w:val="both"/>
      </w:pPr>
      <w:r w:rsidRPr="006355EB">
        <w:t>Poor understanding of complications and risk factors in pregnancy and when to seek medical help,</w:t>
      </w:r>
    </w:p>
    <w:p w14:paraId="54B1AB1E" w14:textId="77777777" w:rsidR="00FF7585" w:rsidRPr="006355EB" w:rsidRDefault="00FF7585" w:rsidP="006355EB">
      <w:pPr>
        <w:pStyle w:val="NormalWeb"/>
        <w:numPr>
          <w:ilvl w:val="0"/>
          <w:numId w:val="37"/>
        </w:numPr>
        <w:spacing w:before="0" w:beforeAutospacing="0" w:after="0" w:afterAutospacing="0" w:line="480" w:lineRule="auto"/>
        <w:jc w:val="both"/>
      </w:pPr>
      <w:r w:rsidRPr="006355EB">
        <w:t>Previous poor experience of health care</w:t>
      </w:r>
    </w:p>
    <w:p w14:paraId="3EFE7F61" w14:textId="77777777" w:rsidR="00FF7585" w:rsidRPr="006355EB" w:rsidRDefault="00FF7585" w:rsidP="006355EB">
      <w:pPr>
        <w:pStyle w:val="NormalWeb"/>
        <w:numPr>
          <w:ilvl w:val="0"/>
          <w:numId w:val="37"/>
        </w:numPr>
        <w:spacing w:before="0" w:beforeAutospacing="0" w:after="0" w:afterAutospacing="0" w:line="480" w:lineRule="auto"/>
        <w:jc w:val="both"/>
      </w:pPr>
      <w:r w:rsidRPr="006355EB">
        <w:t>Acceptance of maternal death</w:t>
      </w:r>
    </w:p>
    <w:p w14:paraId="44699224" w14:textId="77777777" w:rsidR="00FF7585" w:rsidRPr="006355EB" w:rsidRDefault="00FF7585" w:rsidP="006355EB">
      <w:pPr>
        <w:pStyle w:val="NormalWeb"/>
        <w:numPr>
          <w:ilvl w:val="0"/>
          <w:numId w:val="37"/>
        </w:numPr>
        <w:spacing w:before="0" w:beforeAutospacing="0" w:after="0" w:afterAutospacing="0" w:line="480" w:lineRule="auto"/>
        <w:jc w:val="both"/>
      </w:pPr>
      <w:r w:rsidRPr="006355EB">
        <w:t>Financial implications</w:t>
      </w:r>
    </w:p>
    <w:p w14:paraId="21184A1E" w14:textId="77777777" w:rsidR="00FF7585" w:rsidRPr="006355EB" w:rsidRDefault="00FF7585" w:rsidP="006355EB">
      <w:pPr>
        <w:pStyle w:val="NormalWeb"/>
        <w:numPr>
          <w:ilvl w:val="0"/>
          <w:numId w:val="36"/>
        </w:numPr>
        <w:spacing w:before="240" w:beforeAutospacing="0" w:after="0" w:afterAutospacing="0" w:line="480" w:lineRule="auto"/>
        <w:ind w:left="360"/>
        <w:jc w:val="both"/>
      </w:pPr>
      <w:r w:rsidRPr="006355EB">
        <w:t>Delays in reaching care</w:t>
      </w:r>
      <w:r w:rsidR="00B62DC4" w:rsidRPr="006355EB">
        <w:t xml:space="preserve"> (second delay)</w:t>
      </w:r>
      <w:r w:rsidRPr="006355EB">
        <w:t xml:space="preserve"> due to;</w:t>
      </w:r>
    </w:p>
    <w:p w14:paraId="3BE02EF9" w14:textId="77777777" w:rsidR="00FF7585" w:rsidRPr="006355EB" w:rsidRDefault="00FF7585" w:rsidP="006355EB">
      <w:pPr>
        <w:pStyle w:val="NormalWeb"/>
        <w:numPr>
          <w:ilvl w:val="0"/>
          <w:numId w:val="38"/>
        </w:numPr>
        <w:spacing w:before="0" w:beforeAutospacing="0" w:after="0" w:afterAutospacing="0" w:line="480" w:lineRule="auto"/>
        <w:jc w:val="both"/>
      </w:pPr>
      <w:r w:rsidRPr="006355EB">
        <w:t>Distance to health centers and hospitals</w:t>
      </w:r>
    </w:p>
    <w:p w14:paraId="2276EAA3" w14:textId="77777777" w:rsidR="00FF7585" w:rsidRPr="006355EB" w:rsidRDefault="00FF7585" w:rsidP="006355EB">
      <w:pPr>
        <w:pStyle w:val="NormalWeb"/>
        <w:numPr>
          <w:ilvl w:val="0"/>
          <w:numId w:val="38"/>
        </w:numPr>
        <w:spacing w:before="0" w:beforeAutospacing="0" w:after="0" w:afterAutospacing="0" w:line="480" w:lineRule="auto"/>
        <w:jc w:val="both"/>
      </w:pPr>
      <w:r w:rsidRPr="006355EB">
        <w:t>Availability of and cost of transportation</w:t>
      </w:r>
    </w:p>
    <w:p w14:paraId="4714436F" w14:textId="77777777" w:rsidR="00FF7585" w:rsidRPr="006355EB" w:rsidRDefault="00FF7585" w:rsidP="006355EB">
      <w:pPr>
        <w:pStyle w:val="NormalWeb"/>
        <w:numPr>
          <w:ilvl w:val="0"/>
          <w:numId w:val="38"/>
        </w:numPr>
        <w:spacing w:before="0" w:beforeAutospacing="0" w:after="0" w:afterAutospacing="0" w:line="480" w:lineRule="auto"/>
        <w:jc w:val="both"/>
      </w:pPr>
      <w:r w:rsidRPr="006355EB">
        <w:t>Poor roads and infrastructure</w:t>
      </w:r>
    </w:p>
    <w:p w14:paraId="6F6BD974" w14:textId="77777777" w:rsidR="00FF7585" w:rsidRPr="006355EB" w:rsidRDefault="00FF7585" w:rsidP="006355EB">
      <w:pPr>
        <w:pStyle w:val="NormalWeb"/>
        <w:numPr>
          <w:ilvl w:val="0"/>
          <w:numId w:val="38"/>
        </w:numPr>
        <w:spacing w:before="0" w:beforeAutospacing="0" w:after="0" w:afterAutospacing="0" w:line="480" w:lineRule="auto"/>
        <w:jc w:val="both"/>
      </w:pPr>
      <w:r w:rsidRPr="006355EB">
        <w:t xml:space="preserve">Geographic e.g. mountainous terrain, rivers </w:t>
      </w:r>
    </w:p>
    <w:p w14:paraId="17823912" w14:textId="77777777" w:rsidR="00FF7585" w:rsidRPr="006355EB" w:rsidRDefault="00FF7585" w:rsidP="006355EB">
      <w:pPr>
        <w:pStyle w:val="NormalWeb"/>
        <w:numPr>
          <w:ilvl w:val="0"/>
          <w:numId w:val="36"/>
        </w:numPr>
        <w:spacing w:before="240" w:beforeAutospacing="0" w:after="0" w:afterAutospacing="0" w:line="480" w:lineRule="auto"/>
        <w:ind w:left="360"/>
        <w:jc w:val="both"/>
      </w:pPr>
      <w:r w:rsidRPr="006355EB">
        <w:lastRenderedPageBreak/>
        <w:t xml:space="preserve">Delay in receiving adequate health care </w:t>
      </w:r>
      <w:r w:rsidR="00B62DC4" w:rsidRPr="006355EB">
        <w:t xml:space="preserve">(third delay) </w:t>
      </w:r>
      <w:r w:rsidRPr="006355EB">
        <w:t>due to;</w:t>
      </w:r>
    </w:p>
    <w:p w14:paraId="79D419D0" w14:textId="77777777" w:rsidR="00FF7585" w:rsidRPr="006355EB" w:rsidRDefault="00FF7585" w:rsidP="006355EB">
      <w:pPr>
        <w:pStyle w:val="NormalWeb"/>
        <w:numPr>
          <w:ilvl w:val="0"/>
          <w:numId w:val="39"/>
        </w:numPr>
        <w:spacing w:before="0" w:beforeAutospacing="0" w:after="0" w:afterAutospacing="0" w:line="480" w:lineRule="auto"/>
        <w:jc w:val="both"/>
      </w:pPr>
      <w:r w:rsidRPr="006355EB">
        <w:t>Poor facilities and lack of medical supplies</w:t>
      </w:r>
    </w:p>
    <w:p w14:paraId="58EF3C31" w14:textId="77777777" w:rsidR="00FF7585" w:rsidRPr="006355EB" w:rsidRDefault="00FF7585" w:rsidP="006355EB">
      <w:pPr>
        <w:pStyle w:val="NormalWeb"/>
        <w:numPr>
          <w:ilvl w:val="0"/>
          <w:numId w:val="39"/>
        </w:numPr>
        <w:spacing w:before="0" w:beforeAutospacing="0" w:after="0" w:afterAutospacing="0" w:line="480" w:lineRule="auto"/>
        <w:jc w:val="both"/>
      </w:pPr>
      <w:r w:rsidRPr="006355EB">
        <w:t>Inadequately trained and poorly motivated medical staff</w:t>
      </w:r>
    </w:p>
    <w:p w14:paraId="6CE518E9" w14:textId="77777777" w:rsidR="00FF7585" w:rsidRPr="006355EB" w:rsidRDefault="00FF7585" w:rsidP="006355EB">
      <w:pPr>
        <w:pStyle w:val="NormalWeb"/>
        <w:numPr>
          <w:ilvl w:val="0"/>
          <w:numId w:val="39"/>
        </w:numPr>
        <w:spacing w:before="0" w:beforeAutospacing="0" w:after="0" w:afterAutospacing="0" w:line="480" w:lineRule="auto"/>
        <w:jc w:val="both"/>
      </w:pPr>
      <w:r w:rsidRPr="006355EB">
        <w:t>Inadequate referral systems</w:t>
      </w:r>
    </w:p>
    <w:p w14:paraId="2BF99F2D" w14:textId="4793FD83" w:rsidR="00243E98" w:rsidRPr="006355EB" w:rsidRDefault="00DF4A78" w:rsidP="006355EB">
      <w:pPr>
        <w:spacing w:before="240" w:after="0" w:line="480" w:lineRule="auto"/>
        <w:jc w:val="both"/>
        <w:rPr>
          <w:rFonts w:ascii="Times New Roman" w:hAnsi="Times New Roman" w:cs="Times New Roman"/>
          <w:sz w:val="24"/>
          <w:szCs w:val="24"/>
        </w:rPr>
      </w:pPr>
      <w:r w:rsidRPr="006355EB">
        <w:rPr>
          <w:rFonts w:ascii="Times New Roman" w:hAnsi="Times New Roman" w:cs="Times New Roman"/>
          <w:sz w:val="24"/>
          <w:szCs w:val="24"/>
        </w:rPr>
        <w:t>Delays in ordering a C</w:t>
      </w:r>
      <w:r w:rsidR="003D47F9" w:rsidRPr="006355EB">
        <w:rPr>
          <w:rFonts w:ascii="Times New Roman" w:hAnsi="Times New Roman" w:cs="Times New Roman"/>
          <w:sz w:val="24"/>
          <w:szCs w:val="24"/>
        </w:rPr>
        <w:t xml:space="preserve">aesarean </w:t>
      </w:r>
      <w:r w:rsidRPr="006355EB">
        <w:rPr>
          <w:rFonts w:ascii="Times New Roman" w:hAnsi="Times New Roman" w:cs="Times New Roman"/>
          <w:sz w:val="24"/>
          <w:szCs w:val="24"/>
        </w:rPr>
        <w:t>section, as well as in decision-to-incision time</w:t>
      </w:r>
      <w:r w:rsidR="003935F9" w:rsidRPr="006355EB">
        <w:rPr>
          <w:rFonts w:ascii="Times New Roman" w:hAnsi="Times New Roman" w:cs="Times New Roman"/>
          <w:sz w:val="24"/>
          <w:szCs w:val="24"/>
        </w:rPr>
        <w:t xml:space="preserve"> </w:t>
      </w:r>
      <w:r w:rsidR="003D47F9" w:rsidRPr="006355EB">
        <w:rPr>
          <w:rFonts w:ascii="Times New Roman" w:hAnsi="Times New Roman" w:cs="Times New Roman"/>
          <w:sz w:val="24"/>
          <w:szCs w:val="24"/>
        </w:rPr>
        <w:t>(third delay)</w:t>
      </w:r>
      <w:r w:rsidRPr="006355EB">
        <w:rPr>
          <w:rFonts w:ascii="Times New Roman" w:hAnsi="Times New Roman" w:cs="Times New Roman"/>
          <w:sz w:val="24"/>
          <w:szCs w:val="24"/>
        </w:rPr>
        <w:t>, may be a case of me</w:t>
      </w:r>
      <w:r w:rsidR="00006CDE" w:rsidRPr="006355EB">
        <w:rPr>
          <w:rFonts w:ascii="Times New Roman" w:hAnsi="Times New Roman" w:cs="Times New Roman"/>
          <w:sz w:val="24"/>
          <w:szCs w:val="24"/>
        </w:rPr>
        <w:t xml:space="preserve">dical error and </w:t>
      </w:r>
      <w:r w:rsidR="00604D76" w:rsidRPr="006355EB">
        <w:rPr>
          <w:rFonts w:ascii="Times New Roman" w:hAnsi="Times New Roman" w:cs="Times New Roman"/>
          <w:sz w:val="24"/>
          <w:szCs w:val="24"/>
        </w:rPr>
        <w:t>negligence [</w:t>
      </w:r>
      <w:r w:rsidR="00F01C05" w:rsidRPr="006355EB">
        <w:rPr>
          <w:rFonts w:ascii="Times New Roman" w:hAnsi="Times New Roman" w:cs="Times New Roman"/>
          <w:sz w:val="24"/>
          <w:szCs w:val="24"/>
        </w:rPr>
        <w:t>Jab et al</w:t>
      </w:r>
      <w:r w:rsidR="00604D76" w:rsidRPr="006355EB">
        <w:rPr>
          <w:rFonts w:ascii="Times New Roman" w:hAnsi="Times New Roman" w:cs="Times New Roman"/>
          <w:sz w:val="24"/>
          <w:szCs w:val="24"/>
        </w:rPr>
        <w:t>, 2017</w:t>
      </w:r>
      <w:r w:rsidR="004B0DA5" w:rsidRPr="006355EB">
        <w:rPr>
          <w:rFonts w:ascii="Times New Roman" w:hAnsi="Times New Roman" w:cs="Times New Roman"/>
          <w:sz w:val="24"/>
          <w:szCs w:val="24"/>
        </w:rPr>
        <w:t>]</w:t>
      </w:r>
      <w:r w:rsidR="00006CDE" w:rsidRPr="006355EB">
        <w:rPr>
          <w:rFonts w:ascii="Times New Roman" w:hAnsi="Times New Roman" w:cs="Times New Roman"/>
          <w:sz w:val="24"/>
          <w:szCs w:val="24"/>
        </w:rPr>
        <w:t>.</w:t>
      </w:r>
      <w:r w:rsidR="004B0DA5" w:rsidRPr="006355EB">
        <w:rPr>
          <w:rFonts w:ascii="Times New Roman" w:hAnsi="Times New Roman" w:cs="Times New Roman"/>
          <w:sz w:val="24"/>
          <w:szCs w:val="24"/>
        </w:rPr>
        <w:t xml:space="preserve"> </w:t>
      </w:r>
      <w:r w:rsidRPr="006355EB">
        <w:rPr>
          <w:rFonts w:ascii="Times New Roman" w:hAnsi="Times New Roman" w:cs="Times New Roman"/>
          <w:sz w:val="24"/>
          <w:szCs w:val="24"/>
        </w:rPr>
        <w:t>In practice, the timing of operative interventions is influenced by many factors including clinical diagnoses, required complementary investigations, complications of disease, required logistics, workload of the physician, and the availabil</w:t>
      </w:r>
      <w:r w:rsidR="007451DB" w:rsidRPr="006355EB">
        <w:rPr>
          <w:rFonts w:ascii="Times New Roman" w:hAnsi="Times New Roman" w:cs="Times New Roman"/>
          <w:sz w:val="24"/>
          <w:szCs w:val="24"/>
        </w:rPr>
        <w:t>ity of an operation theatre. [Dupuis et al, 20</w:t>
      </w:r>
      <w:r w:rsidR="008E312E" w:rsidRPr="006355EB">
        <w:rPr>
          <w:rFonts w:ascii="Times New Roman" w:hAnsi="Times New Roman" w:cs="Times New Roman"/>
          <w:sz w:val="24"/>
          <w:szCs w:val="24"/>
        </w:rPr>
        <w:t>18</w:t>
      </w:r>
      <w:r w:rsidR="004B0DA5" w:rsidRPr="006355EB">
        <w:rPr>
          <w:rFonts w:ascii="Times New Roman" w:hAnsi="Times New Roman" w:cs="Times New Roman"/>
          <w:sz w:val="24"/>
          <w:szCs w:val="24"/>
        </w:rPr>
        <w:t>]</w:t>
      </w:r>
      <w:r w:rsidRPr="006355EB">
        <w:rPr>
          <w:rFonts w:ascii="Times New Roman" w:hAnsi="Times New Roman" w:cs="Times New Roman"/>
          <w:sz w:val="24"/>
          <w:szCs w:val="24"/>
        </w:rPr>
        <w:t xml:space="preserve"> Other factors have been reported to affect DDI, including team readiness, team communication, and severity of fetal-maternal complications. Previous studies reported that good preparation can reduce DDI, such as locating operating room near delivery room, availability of obstetricians and anesthesiologists, and an effective team</w:t>
      </w:r>
      <w:r w:rsidR="003D47F9" w:rsidRPr="006355EB">
        <w:rPr>
          <w:rFonts w:ascii="Times New Roman" w:hAnsi="Times New Roman" w:cs="Times New Roman"/>
          <w:sz w:val="24"/>
          <w:szCs w:val="24"/>
        </w:rPr>
        <w:t xml:space="preserve"> </w:t>
      </w:r>
      <w:r w:rsidR="00125FA9" w:rsidRPr="006355EB">
        <w:rPr>
          <w:rFonts w:ascii="Times New Roman" w:hAnsi="Times New Roman" w:cs="Times New Roman"/>
          <w:sz w:val="24"/>
          <w:szCs w:val="24"/>
        </w:rPr>
        <w:t xml:space="preserve">work </w:t>
      </w:r>
      <w:r w:rsidR="00EB65DE" w:rsidRPr="006355EB">
        <w:rPr>
          <w:rFonts w:ascii="Times New Roman" w:hAnsi="Times New Roman" w:cs="Times New Roman"/>
          <w:sz w:val="24"/>
          <w:szCs w:val="24"/>
        </w:rPr>
        <w:t>[</w:t>
      </w:r>
      <w:proofErr w:type="spellStart"/>
      <w:r w:rsidR="002D24CD" w:rsidRPr="006355EB">
        <w:rPr>
          <w:rFonts w:ascii="Times New Roman" w:hAnsi="Times New Roman" w:cs="Times New Roman"/>
          <w:sz w:val="24"/>
          <w:szCs w:val="24"/>
        </w:rPr>
        <w:t>Tanyi</w:t>
      </w:r>
      <w:proofErr w:type="spellEnd"/>
      <w:r w:rsidR="00EB65DE" w:rsidRPr="006355EB">
        <w:rPr>
          <w:rFonts w:ascii="Times New Roman" w:hAnsi="Times New Roman" w:cs="Times New Roman"/>
          <w:sz w:val="24"/>
          <w:szCs w:val="24"/>
        </w:rPr>
        <w:t xml:space="preserve"> et al,</w:t>
      </w:r>
      <w:r w:rsidR="004C7622" w:rsidRPr="006355EB">
        <w:rPr>
          <w:rFonts w:ascii="Times New Roman" w:hAnsi="Times New Roman" w:cs="Times New Roman"/>
          <w:sz w:val="24"/>
          <w:szCs w:val="24"/>
        </w:rPr>
        <w:t xml:space="preserve"> </w:t>
      </w:r>
      <w:r w:rsidR="00EB65DE" w:rsidRPr="006355EB">
        <w:rPr>
          <w:rFonts w:ascii="Times New Roman" w:hAnsi="Times New Roman" w:cs="Times New Roman"/>
          <w:sz w:val="24"/>
          <w:szCs w:val="24"/>
        </w:rPr>
        <w:t>2016</w:t>
      </w:r>
      <w:r w:rsidRPr="006355EB">
        <w:rPr>
          <w:rFonts w:ascii="Times New Roman" w:hAnsi="Times New Roman" w:cs="Times New Roman"/>
          <w:sz w:val="24"/>
          <w:szCs w:val="24"/>
        </w:rPr>
        <w:t>]</w:t>
      </w:r>
      <w:r w:rsidR="004C7622" w:rsidRPr="006355EB">
        <w:rPr>
          <w:rFonts w:ascii="Times New Roman" w:hAnsi="Times New Roman" w:cs="Times New Roman"/>
          <w:sz w:val="24"/>
          <w:szCs w:val="24"/>
        </w:rPr>
        <w:t>.</w:t>
      </w:r>
    </w:p>
    <w:p w14:paraId="547D7408" w14:textId="76145CAE" w:rsidR="00944057" w:rsidRPr="006355EB" w:rsidRDefault="00351810" w:rsidP="006355EB">
      <w:pPr>
        <w:pStyle w:val="Heading2"/>
        <w:spacing w:line="480" w:lineRule="auto"/>
        <w:jc w:val="both"/>
      </w:pPr>
      <w:bookmarkStart w:id="32" w:name="_Toc51751504"/>
      <w:bookmarkStart w:id="33" w:name="_Toc228817621"/>
      <w:r w:rsidRPr="006355EB">
        <w:t>3.</w:t>
      </w:r>
      <w:bookmarkEnd w:id="32"/>
      <w:bookmarkEnd w:id="33"/>
      <w:r w:rsidR="00F7429D" w:rsidRPr="006355EB">
        <w:t>0 RESEARCH METHODOLOGY</w:t>
      </w:r>
    </w:p>
    <w:p w14:paraId="6BD929AA" w14:textId="77777777" w:rsidR="00944057" w:rsidRPr="006355EB" w:rsidRDefault="00F0148E" w:rsidP="006355EB">
      <w:pPr>
        <w:spacing w:before="240" w:line="480" w:lineRule="auto"/>
        <w:jc w:val="both"/>
        <w:rPr>
          <w:rFonts w:ascii="Times New Roman" w:hAnsi="Times New Roman" w:cs="Times New Roman"/>
          <w:sz w:val="24"/>
          <w:szCs w:val="24"/>
        </w:rPr>
      </w:pPr>
      <w:r w:rsidRPr="006355EB">
        <w:rPr>
          <w:rFonts w:ascii="Times New Roman" w:hAnsi="Times New Roman" w:cs="Times New Roman"/>
          <w:sz w:val="24"/>
          <w:szCs w:val="24"/>
        </w:rPr>
        <w:t xml:space="preserve">This was a cross </w:t>
      </w:r>
      <w:r w:rsidR="00944057" w:rsidRPr="006355EB">
        <w:rPr>
          <w:rFonts w:ascii="Times New Roman" w:hAnsi="Times New Roman" w:cs="Times New Roman"/>
          <w:sz w:val="24"/>
          <w:szCs w:val="24"/>
        </w:rPr>
        <w:t xml:space="preserve">sectional hospital-based study. The study period was </w:t>
      </w:r>
      <w:r w:rsidR="000D6951" w:rsidRPr="006355EB">
        <w:rPr>
          <w:rFonts w:ascii="Times New Roman" w:hAnsi="Times New Roman" w:cs="Times New Roman"/>
          <w:sz w:val="24"/>
          <w:szCs w:val="24"/>
        </w:rPr>
        <w:t xml:space="preserve">between </w:t>
      </w:r>
      <w:r w:rsidR="009E3335" w:rsidRPr="006355EB">
        <w:rPr>
          <w:rFonts w:ascii="Times New Roman" w:hAnsi="Times New Roman" w:cs="Times New Roman"/>
          <w:sz w:val="24"/>
          <w:szCs w:val="24"/>
        </w:rPr>
        <w:t>June,</w:t>
      </w:r>
      <w:r w:rsidR="000D6951" w:rsidRPr="006355EB">
        <w:rPr>
          <w:rFonts w:ascii="Times New Roman" w:hAnsi="Times New Roman" w:cs="Times New Roman"/>
          <w:sz w:val="24"/>
          <w:szCs w:val="24"/>
        </w:rPr>
        <w:t xml:space="preserve"> and </w:t>
      </w:r>
      <w:r w:rsidR="00944057" w:rsidRPr="006355EB">
        <w:rPr>
          <w:rFonts w:ascii="Times New Roman" w:hAnsi="Times New Roman" w:cs="Times New Roman"/>
          <w:sz w:val="24"/>
          <w:szCs w:val="24"/>
        </w:rPr>
        <w:t>August</w:t>
      </w:r>
      <w:r w:rsidR="000D6951" w:rsidRPr="006355EB">
        <w:rPr>
          <w:rFonts w:ascii="Times New Roman" w:hAnsi="Times New Roman" w:cs="Times New Roman"/>
          <w:sz w:val="24"/>
          <w:szCs w:val="24"/>
        </w:rPr>
        <w:t>,</w:t>
      </w:r>
      <w:r w:rsidR="00944057" w:rsidRPr="006355EB">
        <w:rPr>
          <w:rFonts w:ascii="Times New Roman" w:hAnsi="Times New Roman" w:cs="Times New Roman"/>
          <w:sz w:val="24"/>
          <w:szCs w:val="24"/>
        </w:rPr>
        <w:t xml:space="preserve"> 2020.</w:t>
      </w:r>
    </w:p>
    <w:p w14:paraId="05203D52" w14:textId="77777777" w:rsidR="00944057" w:rsidRPr="00BC7C36" w:rsidRDefault="00351810" w:rsidP="00487027">
      <w:pPr>
        <w:pStyle w:val="Heading2"/>
        <w:spacing w:line="480" w:lineRule="auto"/>
        <w:jc w:val="both"/>
      </w:pPr>
      <w:bookmarkStart w:id="34" w:name="_Toc26464056"/>
      <w:bookmarkStart w:id="35" w:name="_Toc51751505"/>
      <w:bookmarkStart w:id="36" w:name="_Toc228817622"/>
      <w:r w:rsidRPr="00BC7C36">
        <w:t xml:space="preserve">3.2. </w:t>
      </w:r>
      <w:r w:rsidR="0003162B" w:rsidRPr="00BC7C36">
        <w:t>Study Area</w:t>
      </w:r>
      <w:bookmarkEnd w:id="34"/>
      <w:bookmarkEnd w:id="35"/>
      <w:bookmarkEnd w:id="36"/>
    </w:p>
    <w:p w14:paraId="40DD2F42" w14:textId="77777777" w:rsidR="00944057" w:rsidRPr="00BC7C36" w:rsidRDefault="00944057" w:rsidP="00487027">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The study was conducted </w:t>
      </w:r>
      <w:r w:rsidR="00865DFF" w:rsidRPr="00BC7C36">
        <w:rPr>
          <w:rFonts w:ascii="Times New Roman" w:hAnsi="Times New Roman" w:cs="Times New Roman"/>
          <w:sz w:val="24"/>
          <w:szCs w:val="24"/>
        </w:rPr>
        <w:t xml:space="preserve">at the </w:t>
      </w:r>
      <w:proofErr w:type="spellStart"/>
      <w:r w:rsidR="00865DFF" w:rsidRPr="00BC7C36">
        <w:rPr>
          <w:rFonts w:ascii="Times New Roman" w:hAnsi="Times New Roman" w:cs="Times New Roman"/>
          <w:sz w:val="24"/>
          <w:szCs w:val="24"/>
        </w:rPr>
        <w:t>Bonassama</w:t>
      </w:r>
      <w:proofErr w:type="spellEnd"/>
      <w:r w:rsidR="00865DFF" w:rsidRPr="00BC7C36">
        <w:rPr>
          <w:rFonts w:ascii="Times New Roman" w:hAnsi="Times New Roman" w:cs="Times New Roman"/>
          <w:sz w:val="24"/>
          <w:szCs w:val="24"/>
        </w:rPr>
        <w:t>,</w:t>
      </w:r>
      <w:r w:rsidR="00F0148E" w:rsidRPr="00BC7C36">
        <w:rPr>
          <w:rFonts w:ascii="Times New Roman" w:hAnsi="Times New Roman" w:cs="Times New Roman"/>
          <w:sz w:val="24"/>
          <w:szCs w:val="24"/>
        </w:rPr>
        <w:t xml:space="preserve"> </w:t>
      </w:r>
      <w:proofErr w:type="spellStart"/>
      <w:r w:rsidR="00865DFF" w:rsidRPr="00BC7C36">
        <w:rPr>
          <w:rFonts w:ascii="Times New Roman" w:hAnsi="Times New Roman" w:cs="Times New Roman"/>
          <w:sz w:val="24"/>
          <w:szCs w:val="24"/>
        </w:rPr>
        <w:t>Deido</w:t>
      </w:r>
      <w:proofErr w:type="spellEnd"/>
      <w:r w:rsidR="00865DFF" w:rsidRPr="00BC7C36">
        <w:rPr>
          <w:rFonts w:ascii="Times New Roman" w:hAnsi="Times New Roman" w:cs="Times New Roman"/>
          <w:sz w:val="24"/>
          <w:szCs w:val="24"/>
        </w:rPr>
        <w:t>,</w:t>
      </w:r>
      <w:r w:rsidR="00F0148E" w:rsidRPr="00BC7C36">
        <w:rPr>
          <w:rFonts w:ascii="Times New Roman" w:hAnsi="Times New Roman" w:cs="Times New Roman"/>
          <w:sz w:val="24"/>
          <w:szCs w:val="24"/>
        </w:rPr>
        <w:t xml:space="preserve"> </w:t>
      </w:r>
      <w:r w:rsidR="00865DFF" w:rsidRPr="00BC7C36">
        <w:rPr>
          <w:rFonts w:ascii="Times New Roman" w:hAnsi="Times New Roman" w:cs="Times New Roman"/>
          <w:sz w:val="24"/>
          <w:szCs w:val="24"/>
        </w:rPr>
        <w:t>and Nylon</w:t>
      </w:r>
      <w:r w:rsidRPr="00BC7C36">
        <w:rPr>
          <w:rFonts w:ascii="Times New Roman" w:hAnsi="Times New Roman" w:cs="Times New Roman"/>
          <w:sz w:val="24"/>
          <w:szCs w:val="24"/>
        </w:rPr>
        <w:t xml:space="preserve"> district hospitals that offer </w:t>
      </w:r>
      <w:r w:rsidR="00BD0C00" w:rsidRPr="00BC7C36">
        <w:rPr>
          <w:rFonts w:ascii="Times New Roman" w:hAnsi="Times New Roman" w:cs="Times New Roman"/>
          <w:sz w:val="24"/>
          <w:szCs w:val="24"/>
        </w:rPr>
        <w:t xml:space="preserve">surgical </w:t>
      </w:r>
      <w:r w:rsidR="008172FB" w:rsidRPr="00BC7C36">
        <w:rPr>
          <w:rFonts w:ascii="Times New Roman" w:hAnsi="Times New Roman" w:cs="Times New Roman"/>
          <w:sz w:val="24"/>
          <w:szCs w:val="24"/>
        </w:rPr>
        <w:t>and obstetric</w:t>
      </w:r>
      <w:r w:rsidRPr="00BC7C36">
        <w:rPr>
          <w:rFonts w:ascii="Times New Roman" w:hAnsi="Times New Roman" w:cs="Times New Roman"/>
          <w:sz w:val="24"/>
          <w:szCs w:val="24"/>
        </w:rPr>
        <w:t xml:space="preserve"> services in the </w:t>
      </w:r>
      <w:proofErr w:type="spellStart"/>
      <w:r w:rsidRPr="00BC7C36">
        <w:rPr>
          <w:rFonts w:ascii="Times New Roman" w:hAnsi="Times New Roman" w:cs="Times New Roman"/>
          <w:sz w:val="24"/>
          <w:szCs w:val="24"/>
        </w:rPr>
        <w:t>Wouri</w:t>
      </w:r>
      <w:proofErr w:type="spellEnd"/>
      <w:r w:rsidRPr="00BC7C36">
        <w:rPr>
          <w:rFonts w:ascii="Times New Roman" w:hAnsi="Times New Roman" w:cs="Times New Roman"/>
          <w:sz w:val="24"/>
          <w:szCs w:val="24"/>
        </w:rPr>
        <w:t xml:space="preserve"> Division of Cameroon </w:t>
      </w:r>
      <w:r w:rsidR="002B7EF8" w:rsidRPr="00BC7C36">
        <w:rPr>
          <w:rFonts w:ascii="Times New Roman" w:hAnsi="Times New Roman" w:cs="Times New Roman"/>
          <w:sz w:val="24"/>
          <w:szCs w:val="24"/>
        </w:rPr>
        <w:t>(Fig.</w:t>
      </w:r>
      <w:r w:rsidR="002156E3" w:rsidRPr="00BC7C36">
        <w:rPr>
          <w:rFonts w:ascii="Times New Roman" w:hAnsi="Times New Roman" w:cs="Times New Roman"/>
          <w:sz w:val="24"/>
          <w:szCs w:val="24"/>
        </w:rPr>
        <w:t>1</w:t>
      </w:r>
      <w:r w:rsidRPr="00BC7C36">
        <w:rPr>
          <w:rFonts w:ascii="Times New Roman" w:hAnsi="Times New Roman" w:cs="Times New Roman"/>
          <w:sz w:val="24"/>
          <w:szCs w:val="24"/>
        </w:rPr>
        <w:t>).</w:t>
      </w:r>
      <w:r w:rsidR="00B027C5" w:rsidRPr="00BC7C36">
        <w:rPr>
          <w:rFonts w:ascii="Times New Roman" w:hAnsi="Times New Roman" w:cs="Times New Roman"/>
          <w:sz w:val="24"/>
          <w:szCs w:val="24"/>
        </w:rPr>
        <w:t>The District H</w:t>
      </w:r>
      <w:r w:rsidRPr="00BC7C36">
        <w:rPr>
          <w:rFonts w:ascii="Times New Roman" w:hAnsi="Times New Roman" w:cs="Times New Roman"/>
          <w:sz w:val="24"/>
          <w:szCs w:val="24"/>
        </w:rPr>
        <w:t>ospital is considered as the operational level of the health system pyramid in Cameroon.</w:t>
      </w:r>
    </w:p>
    <w:p w14:paraId="006AC0DC" w14:textId="77777777" w:rsidR="00944057" w:rsidRPr="00BC7C36" w:rsidRDefault="00944057" w:rsidP="00487027">
      <w:pPr>
        <w:spacing w:before="240" w:line="480" w:lineRule="auto"/>
        <w:jc w:val="both"/>
        <w:rPr>
          <w:rFonts w:ascii="Times New Roman" w:hAnsi="Times New Roman" w:cs="Times New Roman"/>
          <w:b/>
          <w:sz w:val="24"/>
          <w:szCs w:val="24"/>
        </w:rPr>
      </w:pPr>
      <w:r w:rsidRPr="00BC7C36">
        <w:rPr>
          <w:rFonts w:ascii="Times New Roman" w:hAnsi="Times New Roman" w:cs="Times New Roman"/>
          <w:sz w:val="24"/>
          <w:szCs w:val="24"/>
        </w:rPr>
        <w:lastRenderedPageBreak/>
        <w:t xml:space="preserve"> Cameroon is located in Central Africa, bordering the Bight of Biafra between Equatorial Guinea and Nigeria. </w:t>
      </w:r>
      <w:proofErr w:type="spellStart"/>
      <w:r w:rsidRPr="00BC7C36">
        <w:rPr>
          <w:rFonts w:ascii="Times New Roman" w:hAnsi="Times New Roman" w:cs="Times New Roman"/>
          <w:sz w:val="24"/>
          <w:szCs w:val="24"/>
        </w:rPr>
        <w:t>Wouri</w:t>
      </w:r>
      <w:proofErr w:type="spellEnd"/>
      <w:r w:rsidRPr="00BC7C36">
        <w:rPr>
          <w:rFonts w:ascii="Times New Roman" w:hAnsi="Times New Roman" w:cs="Times New Roman"/>
          <w:sz w:val="24"/>
          <w:szCs w:val="24"/>
        </w:rPr>
        <w:t xml:space="preserve"> Division of Cameroon is situated in the Littoral </w:t>
      </w:r>
      <w:r w:rsidR="002C0E49" w:rsidRPr="00BC7C36">
        <w:rPr>
          <w:rFonts w:ascii="Times New Roman" w:hAnsi="Times New Roman" w:cs="Times New Roman"/>
          <w:sz w:val="24"/>
          <w:szCs w:val="24"/>
        </w:rPr>
        <w:t>R</w:t>
      </w:r>
      <w:r w:rsidRPr="00BC7C36">
        <w:rPr>
          <w:rFonts w:ascii="Times New Roman" w:hAnsi="Times New Roman" w:cs="Times New Roman"/>
          <w:sz w:val="24"/>
          <w:szCs w:val="24"/>
        </w:rPr>
        <w:t xml:space="preserve">egion of Cameroon. It forms the area around the major city of Douala, and is named after the major </w:t>
      </w:r>
      <w:proofErr w:type="spellStart"/>
      <w:r w:rsidRPr="00BC7C36">
        <w:rPr>
          <w:rFonts w:ascii="Times New Roman" w:hAnsi="Times New Roman" w:cs="Times New Roman"/>
          <w:sz w:val="24"/>
          <w:szCs w:val="24"/>
        </w:rPr>
        <w:t>Wouri</w:t>
      </w:r>
      <w:proofErr w:type="spellEnd"/>
      <w:r w:rsidRPr="00BC7C36">
        <w:rPr>
          <w:rFonts w:ascii="Times New Roman" w:hAnsi="Times New Roman" w:cs="Times New Roman"/>
          <w:sz w:val="24"/>
          <w:szCs w:val="24"/>
        </w:rPr>
        <w:t xml:space="preserve"> River. Douala is the economic capital of Cameroon. It is </w:t>
      </w:r>
      <w:r w:rsidR="00F90685" w:rsidRPr="00BC7C36">
        <w:rPr>
          <w:rFonts w:ascii="Times New Roman" w:hAnsi="Times New Roman" w:cs="Times New Roman"/>
          <w:sz w:val="24"/>
          <w:szCs w:val="24"/>
        </w:rPr>
        <w:t>a very busy cosmopolitan city that has</w:t>
      </w:r>
      <w:r w:rsidRPr="00BC7C36">
        <w:rPr>
          <w:rFonts w:ascii="Times New Roman" w:hAnsi="Times New Roman" w:cs="Times New Roman"/>
          <w:sz w:val="24"/>
          <w:szCs w:val="24"/>
        </w:rPr>
        <w:t xml:space="preserve"> peoples of all works of life. Many quarters in Douala have a lot of swampy areas.</w:t>
      </w:r>
    </w:p>
    <w:p w14:paraId="1A756F26" w14:textId="3AAC5000" w:rsidR="00944057" w:rsidRPr="00BC7C36" w:rsidRDefault="00944057" w:rsidP="00487027">
      <w:pPr>
        <w:spacing w:before="240" w:line="480" w:lineRule="auto"/>
        <w:jc w:val="both"/>
        <w:rPr>
          <w:rFonts w:ascii="Times New Roman" w:hAnsi="Times New Roman" w:cs="Times New Roman"/>
          <w:sz w:val="24"/>
          <w:szCs w:val="24"/>
        </w:rPr>
      </w:pPr>
      <w:proofErr w:type="spellStart"/>
      <w:r w:rsidRPr="00BC7C36">
        <w:rPr>
          <w:rFonts w:ascii="Times New Roman" w:hAnsi="Times New Roman" w:cs="Times New Roman"/>
          <w:sz w:val="24"/>
          <w:szCs w:val="24"/>
        </w:rPr>
        <w:t>Wouri</w:t>
      </w:r>
      <w:proofErr w:type="spellEnd"/>
      <w:r w:rsidRPr="00BC7C36">
        <w:rPr>
          <w:rFonts w:ascii="Times New Roman" w:hAnsi="Times New Roman" w:cs="Times New Roman"/>
          <w:sz w:val="24"/>
          <w:szCs w:val="24"/>
        </w:rPr>
        <w:t xml:space="preserve"> division is made up of seven subdivisions with each subdivision having a district hospital. The division covers a total surface area of 923KM squared and as of 2019 a total popul</w:t>
      </w:r>
      <w:r w:rsidR="005310B4" w:rsidRPr="00BC7C36">
        <w:rPr>
          <w:rFonts w:ascii="Times New Roman" w:hAnsi="Times New Roman" w:cs="Times New Roman"/>
          <w:sz w:val="24"/>
          <w:szCs w:val="24"/>
        </w:rPr>
        <w:t>a</w:t>
      </w:r>
      <w:r w:rsidR="00F96983">
        <w:rPr>
          <w:rFonts w:ascii="Times New Roman" w:hAnsi="Times New Roman" w:cs="Times New Roman"/>
          <w:sz w:val="24"/>
          <w:szCs w:val="24"/>
        </w:rPr>
        <w:t>tion of 4110000 inhabitants [MINSANTE,</w:t>
      </w:r>
      <w:r w:rsidR="003A5C91">
        <w:rPr>
          <w:rFonts w:ascii="Times New Roman" w:hAnsi="Times New Roman" w:cs="Times New Roman"/>
          <w:sz w:val="24"/>
          <w:szCs w:val="24"/>
        </w:rPr>
        <w:t xml:space="preserve"> </w:t>
      </w:r>
      <w:r w:rsidR="00EE3118">
        <w:rPr>
          <w:rFonts w:ascii="Times New Roman" w:hAnsi="Times New Roman" w:cs="Times New Roman"/>
          <w:sz w:val="24"/>
          <w:szCs w:val="24"/>
        </w:rPr>
        <w:t>20</w:t>
      </w:r>
      <w:r w:rsidR="003A5C91">
        <w:rPr>
          <w:rFonts w:ascii="Times New Roman" w:hAnsi="Times New Roman" w:cs="Times New Roman"/>
          <w:sz w:val="24"/>
          <w:szCs w:val="24"/>
        </w:rPr>
        <w:t>16</w:t>
      </w:r>
      <w:r w:rsidR="005310B4" w:rsidRPr="00BC7C36">
        <w:rPr>
          <w:rFonts w:ascii="Times New Roman" w:hAnsi="Times New Roman" w:cs="Times New Roman"/>
          <w:sz w:val="24"/>
          <w:szCs w:val="24"/>
        </w:rPr>
        <w:t>]</w:t>
      </w:r>
      <w:r w:rsidR="003A5C91">
        <w:rPr>
          <w:rFonts w:ascii="Times New Roman" w:hAnsi="Times New Roman" w:cs="Times New Roman"/>
          <w:sz w:val="24"/>
          <w:szCs w:val="24"/>
        </w:rPr>
        <w:t>.</w:t>
      </w:r>
      <w:r w:rsidRPr="00BC7C36">
        <w:rPr>
          <w:rFonts w:ascii="Times New Roman" w:hAnsi="Times New Roman" w:cs="Times New Roman"/>
          <w:sz w:val="24"/>
          <w:szCs w:val="24"/>
        </w:rPr>
        <w:t xml:space="preserve"> The climate here is the warm and coastal </w:t>
      </w:r>
      <w:r w:rsidR="005E58DC" w:rsidRPr="00BC7C36">
        <w:rPr>
          <w:rFonts w:ascii="Times New Roman" w:hAnsi="Times New Roman" w:cs="Times New Roman"/>
          <w:sz w:val="24"/>
          <w:szCs w:val="24"/>
        </w:rPr>
        <w:t>type.</w:t>
      </w:r>
    </w:p>
    <w:p w14:paraId="2635B343" w14:textId="77777777" w:rsidR="00944057" w:rsidRPr="00BC7C36" w:rsidRDefault="00944057" w:rsidP="00A51B74">
      <w:pPr>
        <w:spacing w:before="240" w:line="480" w:lineRule="auto"/>
        <w:jc w:val="both"/>
        <w:rPr>
          <w:rFonts w:ascii="Times New Roman" w:hAnsi="Times New Roman" w:cs="Times New Roman"/>
          <w:sz w:val="24"/>
          <w:szCs w:val="24"/>
        </w:rPr>
      </w:pPr>
    </w:p>
    <w:p w14:paraId="752AE7FE" w14:textId="77777777" w:rsidR="003559BA" w:rsidRPr="00BC7C36" w:rsidRDefault="00944057" w:rsidP="00A51B74">
      <w:pPr>
        <w:keepNext/>
        <w:spacing w:line="480" w:lineRule="auto"/>
        <w:jc w:val="both"/>
        <w:rPr>
          <w:rFonts w:ascii="Times New Roman" w:hAnsi="Times New Roman" w:cs="Times New Roman"/>
          <w:sz w:val="24"/>
          <w:szCs w:val="24"/>
        </w:rPr>
      </w:pPr>
      <w:r w:rsidRPr="00BC7C36">
        <w:rPr>
          <w:rFonts w:ascii="Times New Roman" w:hAnsi="Times New Roman" w:cs="Times New Roman"/>
          <w:noProof/>
          <w:sz w:val="24"/>
          <w:szCs w:val="24"/>
          <w:lang w:val="en-IN" w:eastAsia="en-IN"/>
        </w:rPr>
        <w:lastRenderedPageBreak/>
        <w:drawing>
          <wp:inline distT="0" distB="0" distL="0" distR="0" wp14:anchorId="76C0285B" wp14:editId="44D92C4F">
            <wp:extent cx="5373632" cy="6697683"/>
            <wp:effectExtent l="0" t="0" r="0" b="8255"/>
            <wp:docPr id="19" name="Picture 1" descr="Location of the Douala V Municipality. (a) Littoral recion in cameroon; (b) Wouri division in the littoral region; (c) Douala 5 sub-division. Source: Modified from DUC by Tende, 201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cation of the Douala V Municipality. (a) Littoral recion in cameroon; (b) Wouri division in the littoral region; (c) Douala 5 sub-division. Source: Modified from DUC by Tende, 2018. "/>
                    <pic:cNvPicPr>
                      <a:picLocks noChangeAspect="1" noChangeArrowheads="1"/>
                    </pic:cNvPicPr>
                  </pic:nvPicPr>
                  <pic:blipFill>
                    <a:blip r:embed="rId10"/>
                    <a:srcRect/>
                    <a:stretch>
                      <a:fillRect/>
                    </a:stretch>
                  </pic:blipFill>
                  <pic:spPr bwMode="auto">
                    <a:xfrm>
                      <a:off x="0" y="0"/>
                      <a:ext cx="5401114" cy="6731937"/>
                    </a:xfrm>
                    <a:prstGeom prst="rect">
                      <a:avLst/>
                    </a:prstGeom>
                    <a:noFill/>
                    <a:ln w="9525">
                      <a:noFill/>
                      <a:miter lim="800000"/>
                      <a:headEnd/>
                      <a:tailEnd/>
                    </a:ln>
                  </pic:spPr>
                </pic:pic>
              </a:graphicData>
            </a:graphic>
          </wp:inline>
        </w:drawing>
      </w:r>
      <w:bookmarkStart w:id="37" w:name="_Toc26464059"/>
    </w:p>
    <w:p w14:paraId="0A12EAE2" w14:textId="047EF751" w:rsidR="00944057" w:rsidRPr="00BC7C36" w:rsidRDefault="003559BA" w:rsidP="00A51B74">
      <w:pPr>
        <w:pStyle w:val="Caption"/>
        <w:spacing w:before="240" w:line="276" w:lineRule="auto"/>
        <w:ind w:left="993" w:hanging="993"/>
        <w:jc w:val="both"/>
        <w:rPr>
          <w:rFonts w:ascii="Times New Roman" w:hAnsi="Times New Roman" w:cs="Times New Roman"/>
          <w:b/>
          <w:i w:val="0"/>
          <w:color w:val="auto"/>
          <w:sz w:val="24"/>
          <w:szCs w:val="24"/>
        </w:rPr>
      </w:pPr>
      <w:bookmarkStart w:id="38" w:name="_Toc51739967"/>
      <w:r w:rsidRPr="00BC7C36">
        <w:rPr>
          <w:rFonts w:ascii="Times New Roman" w:hAnsi="Times New Roman" w:cs="Times New Roman"/>
          <w:b/>
          <w:i w:val="0"/>
          <w:color w:val="auto"/>
          <w:sz w:val="24"/>
          <w:szCs w:val="24"/>
        </w:rPr>
        <w:t xml:space="preserve">Figure </w:t>
      </w:r>
      <w:r w:rsidR="00DA387E" w:rsidRPr="00BC7C36">
        <w:rPr>
          <w:rFonts w:ascii="Times New Roman" w:hAnsi="Times New Roman" w:cs="Times New Roman"/>
          <w:b/>
          <w:i w:val="0"/>
          <w:color w:val="auto"/>
          <w:sz w:val="24"/>
          <w:szCs w:val="24"/>
        </w:rPr>
        <w:fldChar w:fldCharType="begin"/>
      </w:r>
      <w:r w:rsidRPr="00BC7C36">
        <w:rPr>
          <w:rFonts w:ascii="Times New Roman" w:hAnsi="Times New Roman" w:cs="Times New Roman"/>
          <w:b/>
          <w:i w:val="0"/>
          <w:color w:val="auto"/>
          <w:sz w:val="24"/>
          <w:szCs w:val="24"/>
        </w:rPr>
        <w:instrText xml:space="preserve"> SEQ Figure \* ARABIC </w:instrText>
      </w:r>
      <w:r w:rsidR="00DA387E" w:rsidRPr="00BC7C36">
        <w:rPr>
          <w:rFonts w:ascii="Times New Roman" w:hAnsi="Times New Roman" w:cs="Times New Roman"/>
          <w:b/>
          <w:i w:val="0"/>
          <w:color w:val="auto"/>
          <w:sz w:val="24"/>
          <w:szCs w:val="24"/>
        </w:rPr>
        <w:fldChar w:fldCharType="separate"/>
      </w:r>
      <w:r w:rsidR="0014372B">
        <w:rPr>
          <w:rFonts w:ascii="Times New Roman" w:hAnsi="Times New Roman" w:cs="Times New Roman"/>
          <w:b/>
          <w:i w:val="0"/>
          <w:noProof/>
          <w:color w:val="auto"/>
          <w:sz w:val="24"/>
          <w:szCs w:val="24"/>
        </w:rPr>
        <w:t>1</w:t>
      </w:r>
      <w:r w:rsidR="00DA387E" w:rsidRPr="00BC7C36">
        <w:rPr>
          <w:rFonts w:ascii="Times New Roman" w:hAnsi="Times New Roman" w:cs="Times New Roman"/>
          <w:b/>
          <w:i w:val="0"/>
          <w:color w:val="auto"/>
          <w:sz w:val="24"/>
          <w:szCs w:val="24"/>
        </w:rPr>
        <w:fldChar w:fldCharType="end"/>
      </w:r>
      <w:r w:rsidRPr="00BC7C36">
        <w:rPr>
          <w:rFonts w:ascii="Times New Roman" w:hAnsi="Times New Roman" w:cs="Times New Roman"/>
          <w:b/>
          <w:i w:val="0"/>
          <w:color w:val="auto"/>
          <w:sz w:val="24"/>
          <w:szCs w:val="24"/>
        </w:rPr>
        <w:t>: Map</w:t>
      </w:r>
      <w:r w:rsidR="004C6CDA">
        <w:rPr>
          <w:rFonts w:ascii="Times New Roman" w:hAnsi="Times New Roman" w:cs="Times New Roman"/>
          <w:b/>
          <w:i w:val="0"/>
          <w:color w:val="auto"/>
          <w:sz w:val="24"/>
          <w:szCs w:val="24"/>
        </w:rPr>
        <w:t xml:space="preserve"> showing Cameroon (a) Littoral R</w:t>
      </w:r>
      <w:r w:rsidRPr="00BC7C36">
        <w:rPr>
          <w:rFonts w:ascii="Times New Roman" w:hAnsi="Times New Roman" w:cs="Times New Roman"/>
          <w:b/>
          <w:i w:val="0"/>
          <w:color w:val="auto"/>
          <w:sz w:val="24"/>
          <w:szCs w:val="24"/>
        </w:rPr>
        <w:t xml:space="preserve">egion (b) and location </w:t>
      </w:r>
      <w:r w:rsidR="00D73362" w:rsidRPr="00BC7C36">
        <w:rPr>
          <w:rFonts w:ascii="Times New Roman" w:hAnsi="Times New Roman" w:cs="Times New Roman"/>
          <w:b/>
          <w:i w:val="0"/>
          <w:color w:val="auto"/>
          <w:sz w:val="24"/>
          <w:szCs w:val="24"/>
        </w:rPr>
        <w:t>of study sites</w:t>
      </w:r>
      <w:r w:rsidR="004C6CDA">
        <w:rPr>
          <w:rFonts w:ascii="Times New Roman" w:hAnsi="Times New Roman" w:cs="Times New Roman"/>
          <w:b/>
          <w:i w:val="0"/>
          <w:color w:val="auto"/>
          <w:sz w:val="24"/>
          <w:szCs w:val="24"/>
        </w:rPr>
        <w:t xml:space="preserve"> (c) [MINSANTE, 2016</w:t>
      </w:r>
      <w:r w:rsidRPr="00BC7C36">
        <w:rPr>
          <w:rFonts w:ascii="Times New Roman" w:hAnsi="Times New Roman" w:cs="Times New Roman"/>
          <w:b/>
          <w:i w:val="0"/>
          <w:color w:val="auto"/>
          <w:sz w:val="24"/>
          <w:szCs w:val="24"/>
        </w:rPr>
        <w:t>]</w:t>
      </w:r>
      <w:bookmarkEnd w:id="38"/>
      <w:r w:rsidR="004C6CDA">
        <w:rPr>
          <w:rFonts w:ascii="Times New Roman" w:hAnsi="Times New Roman" w:cs="Times New Roman"/>
          <w:b/>
          <w:i w:val="0"/>
          <w:color w:val="auto"/>
          <w:sz w:val="24"/>
          <w:szCs w:val="24"/>
        </w:rPr>
        <w:t>.</w:t>
      </w:r>
    </w:p>
    <w:p w14:paraId="12C995AE" w14:textId="77777777" w:rsidR="00944057" w:rsidRPr="00BC7C36" w:rsidRDefault="0003162B" w:rsidP="00A51B74">
      <w:pPr>
        <w:pStyle w:val="Heading2"/>
      </w:pPr>
      <w:bookmarkStart w:id="39" w:name="_Toc26464064"/>
      <w:bookmarkStart w:id="40" w:name="_Toc51751506"/>
      <w:bookmarkStart w:id="41" w:name="_Toc228817623"/>
      <w:r w:rsidRPr="00BC7C36">
        <w:t>3.3. Study Variables</w:t>
      </w:r>
      <w:bookmarkEnd w:id="39"/>
      <w:bookmarkEnd w:id="40"/>
      <w:bookmarkEnd w:id="41"/>
    </w:p>
    <w:p w14:paraId="5A7FE2D1" w14:textId="77777777"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The independent variables were the patient and hospital factors</w:t>
      </w:r>
    </w:p>
    <w:p w14:paraId="772D4503" w14:textId="77777777"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The dependent variable was the waiting Time-To-Theatre (</w:t>
      </w:r>
      <w:r w:rsidR="00E23DB5" w:rsidRPr="00BC7C36">
        <w:rPr>
          <w:rFonts w:ascii="Times New Roman" w:hAnsi="Times New Roman" w:cs="Times New Roman"/>
          <w:sz w:val="24"/>
          <w:szCs w:val="24"/>
        </w:rPr>
        <w:t>AI</w:t>
      </w:r>
      <w:r w:rsidRPr="00BC7C36">
        <w:rPr>
          <w:rFonts w:ascii="Times New Roman" w:hAnsi="Times New Roman" w:cs="Times New Roman"/>
          <w:sz w:val="24"/>
          <w:szCs w:val="24"/>
        </w:rPr>
        <w:t>).</w:t>
      </w:r>
    </w:p>
    <w:p w14:paraId="1EBD832C" w14:textId="77777777" w:rsidR="00944057" w:rsidRPr="00BC7C36" w:rsidRDefault="0003162B" w:rsidP="00A51B74">
      <w:pPr>
        <w:pStyle w:val="Heading2"/>
      </w:pPr>
      <w:bookmarkStart w:id="42" w:name="_Toc26464058"/>
      <w:bookmarkStart w:id="43" w:name="_Toc51751507"/>
      <w:bookmarkStart w:id="44" w:name="_Toc228817624"/>
      <w:r w:rsidRPr="00BC7C36">
        <w:lastRenderedPageBreak/>
        <w:t>3.4. Study Population</w:t>
      </w:r>
      <w:bookmarkEnd w:id="42"/>
      <w:bookmarkEnd w:id="43"/>
      <w:bookmarkEnd w:id="44"/>
    </w:p>
    <w:p w14:paraId="675DE4DB" w14:textId="77777777"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The study population consisted of pregnant women presenting with surgical obstetric em</w:t>
      </w:r>
      <w:r w:rsidR="00A662FF" w:rsidRPr="00BC7C36">
        <w:rPr>
          <w:rFonts w:ascii="Times New Roman" w:hAnsi="Times New Roman" w:cs="Times New Roman"/>
          <w:sz w:val="24"/>
          <w:szCs w:val="24"/>
        </w:rPr>
        <w:t>ergencies that required categories</w:t>
      </w:r>
      <w:r w:rsidRPr="00BC7C36">
        <w:rPr>
          <w:rFonts w:ascii="Times New Roman" w:hAnsi="Times New Roman" w:cs="Times New Roman"/>
          <w:sz w:val="24"/>
          <w:szCs w:val="24"/>
        </w:rPr>
        <w:t xml:space="preserve"> one and two caesarean delivery at the different study sites.  The study participants were the pregnant women or their significant others, and the nurse directly involved in the</w:t>
      </w:r>
      <w:r w:rsidR="00A662FF" w:rsidRPr="00BC7C36">
        <w:rPr>
          <w:rFonts w:ascii="Times New Roman" w:hAnsi="Times New Roman" w:cs="Times New Roman"/>
          <w:sz w:val="24"/>
          <w:szCs w:val="24"/>
        </w:rPr>
        <w:t xml:space="preserve"> preoperative</w:t>
      </w:r>
      <w:r w:rsidRPr="00BC7C36">
        <w:rPr>
          <w:rFonts w:ascii="Times New Roman" w:hAnsi="Times New Roman" w:cs="Times New Roman"/>
          <w:sz w:val="24"/>
          <w:szCs w:val="24"/>
        </w:rPr>
        <w:t xml:space="preserve"> care of the patient.</w:t>
      </w:r>
      <w:r w:rsidR="00F7204E" w:rsidRPr="00BC7C36">
        <w:rPr>
          <w:rFonts w:ascii="Times New Roman" w:hAnsi="Times New Roman" w:cs="Times New Roman"/>
          <w:sz w:val="24"/>
          <w:szCs w:val="24"/>
        </w:rPr>
        <w:t xml:space="preserve"> It is worthy to note that t</w:t>
      </w:r>
      <w:r w:rsidRPr="00BC7C36">
        <w:rPr>
          <w:rFonts w:ascii="Times New Roman" w:hAnsi="Times New Roman" w:cs="Times New Roman"/>
          <w:sz w:val="24"/>
          <w:szCs w:val="24"/>
        </w:rPr>
        <w:t>he nurse is at the center of care and</w:t>
      </w:r>
      <w:r w:rsidR="00F7204E" w:rsidRPr="00BC7C36">
        <w:rPr>
          <w:rFonts w:ascii="Times New Roman" w:hAnsi="Times New Roman" w:cs="Times New Roman"/>
          <w:sz w:val="24"/>
          <w:szCs w:val="24"/>
        </w:rPr>
        <w:t xml:space="preserve"> therefore considered to have </w:t>
      </w:r>
      <w:r w:rsidRPr="00BC7C36">
        <w:rPr>
          <w:rFonts w:ascii="Times New Roman" w:hAnsi="Times New Roman" w:cs="Times New Roman"/>
          <w:sz w:val="24"/>
          <w:szCs w:val="24"/>
        </w:rPr>
        <w:t>most of the information about the patient and the hospital.</w:t>
      </w:r>
    </w:p>
    <w:p w14:paraId="18219667" w14:textId="77777777" w:rsidR="00944057" w:rsidRPr="00BC7C36" w:rsidRDefault="0003162B" w:rsidP="00A51B74">
      <w:pPr>
        <w:pStyle w:val="Heading2"/>
      </w:pPr>
      <w:bookmarkStart w:id="45" w:name="_Toc51751508"/>
      <w:bookmarkStart w:id="46" w:name="_Toc228817625"/>
      <w:r w:rsidRPr="00BC7C36">
        <w:t>3.5 Sample Size and Sampling Method</w:t>
      </w:r>
      <w:bookmarkEnd w:id="45"/>
      <w:bookmarkEnd w:id="46"/>
    </w:p>
    <w:p w14:paraId="5B93B606" w14:textId="77777777" w:rsidR="00944057" w:rsidRPr="00BC7C36" w:rsidRDefault="00944057" w:rsidP="00A51B74">
      <w:pPr>
        <w:pStyle w:val="Heading3"/>
      </w:pPr>
      <w:bookmarkStart w:id="47" w:name="_Toc51751509"/>
      <w:bookmarkStart w:id="48" w:name="_Toc228817626"/>
      <w:r w:rsidRPr="00BC7C36">
        <w:t>3.5.1. Sample Size Calculation</w:t>
      </w:r>
      <w:bookmarkEnd w:id="47"/>
      <w:bookmarkEnd w:id="48"/>
    </w:p>
    <w:p w14:paraId="4CBADE65" w14:textId="2C13FAEB"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The Cochran</w:t>
      </w:r>
      <w:r w:rsidR="008278D0">
        <w:rPr>
          <w:rFonts w:ascii="Times New Roman" w:hAnsi="Times New Roman" w:cs="Times New Roman"/>
          <w:sz w:val="24"/>
          <w:szCs w:val="24"/>
        </w:rPr>
        <w:t>e’s sample size recommendation</w:t>
      </w:r>
      <w:r w:rsidRPr="00BC7C36">
        <w:rPr>
          <w:rFonts w:ascii="Times New Roman" w:hAnsi="Times New Roman" w:cs="Times New Roman"/>
          <w:sz w:val="24"/>
          <w:szCs w:val="24"/>
        </w:rPr>
        <w:t xml:space="preserve"> was used in sample size calculation.</w:t>
      </w:r>
    </w:p>
    <w:p w14:paraId="37F296D8" w14:textId="497FD1E7" w:rsidR="00944057" w:rsidRPr="00BC7C36" w:rsidRDefault="00937FDF" w:rsidP="00A51B74">
      <w:pPr>
        <w:pStyle w:val="NormalWeb"/>
        <w:shd w:val="clear" w:color="auto" w:fill="FFFFFF"/>
        <w:spacing w:before="240" w:beforeAutospacing="0" w:after="200" w:afterAutospacing="0" w:line="480" w:lineRule="auto"/>
        <w:jc w:val="both"/>
        <w:rPr>
          <w:color w:val="000000" w:themeColor="text1"/>
        </w:rPr>
      </w:pPr>
      <w:r>
        <w:rPr>
          <w:color w:val="000000" w:themeColor="text1"/>
        </w:rPr>
        <w:t>The Cochrane’s formula is</w:t>
      </w:r>
      <w:r w:rsidR="00944057" w:rsidRPr="00BC7C36">
        <w:rPr>
          <w:color w:val="000000" w:themeColor="text1"/>
        </w:rPr>
        <w:t>:</w:t>
      </w:r>
    </w:p>
    <w:p w14:paraId="7091A140" w14:textId="77777777" w:rsidR="00944057" w:rsidRPr="00BC7C36" w:rsidRDefault="00944057" w:rsidP="00A51B74">
      <w:pPr>
        <w:pStyle w:val="NormalWeb"/>
        <w:shd w:val="clear" w:color="auto" w:fill="FFFFFF"/>
        <w:spacing w:before="240" w:beforeAutospacing="0" w:after="200" w:afterAutospacing="0" w:line="480" w:lineRule="auto"/>
        <w:jc w:val="both"/>
        <w:rPr>
          <w:color w:val="000000" w:themeColor="text1"/>
        </w:rPr>
      </w:pPr>
      <w:r w:rsidRPr="00BC7C36">
        <w:rPr>
          <w:noProof/>
          <w:color w:val="05A9C5"/>
          <w:lang w:val="en-IN" w:eastAsia="en-IN"/>
        </w:rPr>
        <w:drawing>
          <wp:inline distT="0" distB="0" distL="0" distR="0" wp14:anchorId="5A85B946" wp14:editId="5721A5D1">
            <wp:extent cx="1257300" cy="752475"/>
            <wp:effectExtent l="19050" t="0" r="0" b="0"/>
            <wp:docPr id="20" name="Picture 1" descr="https://www.statisticshowto.datasciencecentral.com/wp-content/uploads/2018/01/cochran-1.jpe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tatisticshowto.datasciencecentral.com/wp-content/uploads/2018/01/cochran-1.jpeg">
                      <a:hlinkClick r:id="rId11"/>
                    </pic:cNvPr>
                    <pic:cNvPicPr>
                      <a:picLocks noChangeAspect="1" noChangeArrowheads="1"/>
                    </pic:cNvPicPr>
                  </pic:nvPicPr>
                  <pic:blipFill>
                    <a:blip r:embed="rId12"/>
                    <a:srcRect/>
                    <a:stretch>
                      <a:fillRect/>
                    </a:stretch>
                  </pic:blipFill>
                  <pic:spPr bwMode="auto">
                    <a:xfrm>
                      <a:off x="0" y="0"/>
                      <a:ext cx="1257300" cy="752475"/>
                    </a:xfrm>
                    <a:prstGeom prst="rect">
                      <a:avLst/>
                    </a:prstGeom>
                    <a:noFill/>
                    <a:ln w="9525">
                      <a:noFill/>
                      <a:miter lim="800000"/>
                      <a:headEnd/>
                      <a:tailEnd/>
                    </a:ln>
                  </pic:spPr>
                </pic:pic>
              </a:graphicData>
            </a:graphic>
          </wp:inline>
        </w:drawing>
      </w:r>
      <w:r w:rsidRPr="00BC7C36">
        <w:rPr>
          <w:color w:val="777777"/>
        </w:rPr>
        <w:br/>
      </w:r>
      <w:r w:rsidRPr="00BC7C36">
        <w:rPr>
          <w:color w:val="000000" w:themeColor="text1"/>
        </w:rPr>
        <w:t>Where:</w:t>
      </w:r>
    </w:p>
    <w:p w14:paraId="1DE40AB7" w14:textId="77777777" w:rsidR="00944057" w:rsidRPr="00BC7C36" w:rsidRDefault="00944057" w:rsidP="00A51B74">
      <w:pPr>
        <w:shd w:val="clear" w:color="auto" w:fill="FFFFFF"/>
        <w:spacing w:before="240" w:line="480" w:lineRule="auto"/>
        <w:jc w:val="both"/>
        <w:rPr>
          <w:rFonts w:ascii="Times New Roman" w:hAnsi="Times New Roman" w:cs="Times New Roman"/>
          <w:color w:val="000000" w:themeColor="text1"/>
          <w:sz w:val="24"/>
          <w:szCs w:val="24"/>
        </w:rPr>
      </w:pPr>
      <w:proofErr w:type="gramStart"/>
      <w:r w:rsidRPr="00BC7C36">
        <w:rPr>
          <w:rFonts w:ascii="Times New Roman" w:hAnsi="Times New Roman" w:cs="Times New Roman"/>
          <w:color w:val="000000" w:themeColor="text1"/>
          <w:sz w:val="24"/>
          <w:szCs w:val="24"/>
        </w:rPr>
        <w:t>e</w:t>
      </w:r>
      <w:proofErr w:type="gramEnd"/>
      <w:r w:rsidRPr="00BC7C36">
        <w:rPr>
          <w:rFonts w:ascii="Times New Roman" w:hAnsi="Times New Roman" w:cs="Times New Roman"/>
          <w:color w:val="000000" w:themeColor="text1"/>
          <w:sz w:val="24"/>
          <w:szCs w:val="24"/>
        </w:rPr>
        <w:t xml:space="preserve"> is the desired level of precision </w:t>
      </w:r>
      <w:r w:rsidR="004B08E5" w:rsidRPr="00BC7C36">
        <w:rPr>
          <w:rFonts w:ascii="Times New Roman" w:hAnsi="Times New Roman" w:cs="Times New Roman"/>
          <w:color w:val="000000" w:themeColor="text1"/>
          <w:sz w:val="24"/>
          <w:szCs w:val="24"/>
        </w:rPr>
        <w:t>(i.e. the margin of error),</w:t>
      </w:r>
    </w:p>
    <w:p w14:paraId="507BC8B3" w14:textId="77777777" w:rsidR="00944057" w:rsidRPr="00BC7C36" w:rsidRDefault="00944057" w:rsidP="00A51B74">
      <w:pPr>
        <w:shd w:val="clear" w:color="auto" w:fill="FFFFFF"/>
        <w:tabs>
          <w:tab w:val="right" w:pos="9360"/>
        </w:tabs>
        <w:spacing w:before="240" w:line="480" w:lineRule="auto"/>
        <w:jc w:val="both"/>
        <w:rPr>
          <w:rFonts w:ascii="Times New Roman" w:hAnsi="Times New Roman" w:cs="Times New Roman"/>
          <w:color w:val="000000" w:themeColor="text1"/>
          <w:sz w:val="24"/>
          <w:szCs w:val="24"/>
        </w:rPr>
      </w:pPr>
      <w:r w:rsidRPr="00BC7C36">
        <w:rPr>
          <w:rFonts w:ascii="Times New Roman" w:hAnsi="Times New Roman" w:cs="Times New Roman"/>
          <w:color w:val="000000" w:themeColor="text1"/>
          <w:sz w:val="24"/>
          <w:szCs w:val="24"/>
        </w:rPr>
        <w:t>P is the estimated proportion of women for caesarean sections in the hospitals.</w:t>
      </w:r>
      <w:r w:rsidR="00426BD2" w:rsidRPr="00BC7C36">
        <w:rPr>
          <w:rFonts w:ascii="Times New Roman" w:hAnsi="Times New Roman" w:cs="Times New Roman"/>
          <w:color w:val="000000" w:themeColor="text1"/>
          <w:sz w:val="24"/>
          <w:szCs w:val="24"/>
        </w:rPr>
        <w:tab/>
      </w:r>
    </w:p>
    <w:p w14:paraId="37CF5A0A" w14:textId="77777777" w:rsidR="00944057" w:rsidRPr="00BC7C36" w:rsidRDefault="00944057" w:rsidP="00A51B74">
      <w:pPr>
        <w:shd w:val="clear" w:color="auto" w:fill="FFFFFF"/>
        <w:spacing w:before="240" w:line="480" w:lineRule="auto"/>
        <w:jc w:val="both"/>
        <w:rPr>
          <w:rFonts w:ascii="Times New Roman" w:hAnsi="Times New Roman" w:cs="Times New Roman"/>
          <w:color w:val="000000" w:themeColor="text1"/>
          <w:sz w:val="24"/>
          <w:szCs w:val="24"/>
        </w:rPr>
      </w:pPr>
      <w:r w:rsidRPr="00BC7C36">
        <w:rPr>
          <w:rFonts w:ascii="Times New Roman" w:hAnsi="Times New Roman" w:cs="Times New Roman"/>
          <w:color w:val="000000" w:themeColor="text1"/>
          <w:sz w:val="24"/>
          <w:szCs w:val="24"/>
        </w:rPr>
        <w:t>q = 1 – p. The</w:t>
      </w:r>
      <w:r w:rsidRPr="00BC7C36">
        <w:rPr>
          <w:rFonts w:ascii="Times New Roman" w:hAnsi="Times New Roman" w:cs="Times New Roman"/>
          <w:sz w:val="24"/>
          <w:szCs w:val="24"/>
        </w:rPr>
        <w:t xml:space="preserve"> Z -value is</w:t>
      </w:r>
      <w:r w:rsidRPr="00BC7C36">
        <w:rPr>
          <w:rFonts w:ascii="Times New Roman" w:hAnsi="Times New Roman" w:cs="Times New Roman"/>
          <w:color w:val="000000" w:themeColor="text1"/>
          <w:sz w:val="24"/>
          <w:szCs w:val="24"/>
        </w:rPr>
        <w:t xml:space="preserve"> found in the </w:t>
      </w:r>
      <w:hyperlink r:id="rId13" w:history="1">
        <w:r w:rsidRPr="00BC7C36">
          <w:rPr>
            <w:rStyle w:val="Hyperlink"/>
            <w:rFonts w:ascii="Times New Roman" w:eastAsiaTheme="majorEastAsia" w:hAnsi="Times New Roman" w:cs="Times New Roman"/>
            <w:b/>
            <w:color w:val="000000" w:themeColor="text1"/>
            <w:sz w:val="24"/>
            <w:szCs w:val="24"/>
            <w:u w:val="none"/>
          </w:rPr>
          <w:t>Z table</w:t>
        </w:r>
      </w:hyperlink>
      <w:r w:rsidRPr="00BC7C36">
        <w:rPr>
          <w:rFonts w:ascii="Times New Roman" w:hAnsi="Times New Roman" w:cs="Times New Roman"/>
          <w:b/>
          <w:color w:val="000000" w:themeColor="text1"/>
          <w:sz w:val="24"/>
          <w:szCs w:val="24"/>
        </w:rPr>
        <w:t>.</w:t>
      </w:r>
    </w:p>
    <w:p w14:paraId="28BDF166" w14:textId="77777777" w:rsidR="00944057" w:rsidRPr="00BC7C36" w:rsidRDefault="00944057" w:rsidP="00A51B74">
      <w:pPr>
        <w:shd w:val="clear" w:color="auto" w:fill="FFFFFF"/>
        <w:spacing w:before="240" w:line="480" w:lineRule="auto"/>
        <w:ind w:left="90"/>
        <w:jc w:val="both"/>
        <w:rPr>
          <w:rFonts w:ascii="Times New Roman" w:hAnsi="Times New Roman" w:cs="Times New Roman"/>
          <w:color w:val="000000" w:themeColor="text1"/>
          <w:sz w:val="24"/>
          <w:szCs w:val="24"/>
        </w:rPr>
      </w:pPr>
      <w:r w:rsidRPr="00BC7C36">
        <w:rPr>
          <w:rFonts w:ascii="Times New Roman" w:hAnsi="Times New Roman" w:cs="Times New Roman"/>
          <w:color w:val="000000" w:themeColor="text1"/>
          <w:sz w:val="24"/>
          <w:szCs w:val="24"/>
        </w:rPr>
        <w:t>According to Hospital Caesarean Section records from June 2011 to June 2015, of the 6706 deliveries, 2012 were Caesarean Sections (total caesarean section rate 30%). Out of the total number of caesarean sections, 1408 were emergen</w:t>
      </w:r>
      <w:r w:rsidR="005D5822" w:rsidRPr="00BC7C36">
        <w:rPr>
          <w:rFonts w:ascii="Times New Roman" w:hAnsi="Times New Roman" w:cs="Times New Roman"/>
          <w:color w:val="000000" w:themeColor="text1"/>
          <w:sz w:val="24"/>
          <w:szCs w:val="24"/>
        </w:rPr>
        <w:t xml:space="preserve">cy caesarean sections </w:t>
      </w:r>
      <w:r w:rsidR="005D5822" w:rsidRPr="00BC7C36">
        <w:rPr>
          <w:rFonts w:ascii="Times New Roman" w:hAnsi="Times New Roman" w:cs="Times New Roman"/>
          <w:color w:val="000000" w:themeColor="text1"/>
          <w:sz w:val="24"/>
          <w:szCs w:val="24"/>
        </w:rPr>
        <w:lastRenderedPageBreak/>
        <w:t>(</w:t>
      </w:r>
      <w:r w:rsidRPr="00BC7C36">
        <w:rPr>
          <w:rFonts w:ascii="Times New Roman" w:hAnsi="Times New Roman" w:cs="Times New Roman"/>
          <w:b/>
          <w:color w:val="000000" w:themeColor="text1"/>
          <w:sz w:val="24"/>
          <w:szCs w:val="24"/>
        </w:rPr>
        <w:t>7</w:t>
      </w:r>
      <w:r w:rsidRPr="00BC7C36">
        <w:rPr>
          <w:rFonts w:ascii="Times New Roman" w:hAnsi="Times New Roman" w:cs="Times New Roman"/>
          <w:color w:val="000000" w:themeColor="text1"/>
          <w:sz w:val="24"/>
          <w:szCs w:val="24"/>
        </w:rPr>
        <w:t>0%</w:t>
      </w:r>
      <w:r w:rsidR="005D5822" w:rsidRPr="00BC7C36">
        <w:rPr>
          <w:rFonts w:ascii="Times New Roman" w:hAnsi="Times New Roman" w:cs="Times New Roman"/>
          <w:color w:val="000000" w:themeColor="text1"/>
          <w:sz w:val="24"/>
          <w:szCs w:val="24"/>
        </w:rPr>
        <w:t>).</w:t>
      </w:r>
      <w:r w:rsidRPr="00BC7C36">
        <w:rPr>
          <w:rFonts w:ascii="Times New Roman" w:hAnsi="Times New Roman" w:cs="Times New Roman"/>
          <w:color w:val="000000" w:themeColor="text1"/>
          <w:sz w:val="24"/>
          <w:szCs w:val="24"/>
        </w:rPr>
        <w:t xml:space="preserve"> </w:t>
      </w:r>
      <w:proofErr w:type="gramStart"/>
      <w:r w:rsidRPr="00BC7C36">
        <w:rPr>
          <w:rFonts w:ascii="Times New Roman" w:hAnsi="Times New Roman" w:cs="Times New Roman"/>
          <w:color w:val="000000" w:themeColor="text1"/>
          <w:sz w:val="24"/>
          <w:szCs w:val="24"/>
        </w:rPr>
        <w:t>Using the Cochrane’s formula at 95% confidence interval and 5</w:t>
      </w:r>
      <w:r w:rsidR="009C495F" w:rsidRPr="00BC7C36">
        <w:rPr>
          <w:rFonts w:ascii="Times New Roman" w:hAnsi="Times New Roman" w:cs="Times New Roman"/>
          <w:color w:val="000000" w:themeColor="text1"/>
          <w:sz w:val="24"/>
          <w:szCs w:val="24"/>
        </w:rPr>
        <w:t>%</w:t>
      </w:r>
      <w:r w:rsidR="00BC6D7D" w:rsidRPr="00BC7C36">
        <w:rPr>
          <w:rFonts w:ascii="Times New Roman" w:hAnsi="Times New Roman" w:cs="Times New Roman"/>
          <w:color w:val="000000" w:themeColor="text1"/>
          <w:sz w:val="24"/>
          <w:szCs w:val="24"/>
        </w:rPr>
        <w:t xml:space="preserve"> </w:t>
      </w:r>
      <w:r w:rsidR="009C495F" w:rsidRPr="00BC7C36">
        <w:rPr>
          <w:rFonts w:ascii="Times New Roman" w:hAnsi="Times New Roman" w:cs="Times New Roman"/>
          <w:color w:val="000000" w:themeColor="text1"/>
          <w:sz w:val="24"/>
          <w:szCs w:val="24"/>
        </w:rPr>
        <w:t>level</w:t>
      </w:r>
      <w:r w:rsidRPr="00BC7C36">
        <w:rPr>
          <w:rFonts w:ascii="Times New Roman" w:hAnsi="Times New Roman" w:cs="Times New Roman"/>
          <w:color w:val="000000" w:themeColor="text1"/>
          <w:sz w:val="24"/>
          <w:szCs w:val="24"/>
        </w:rPr>
        <w:t xml:space="preserve"> of precision.</w:t>
      </w:r>
      <w:proofErr w:type="gramEnd"/>
    </w:p>
    <w:p w14:paraId="19E29FA3" w14:textId="77777777" w:rsidR="00944057" w:rsidRPr="00BC7C36" w:rsidRDefault="00944057" w:rsidP="00A51B74">
      <w:pPr>
        <w:pStyle w:val="NormalWeb"/>
        <w:shd w:val="clear" w:color="auto" w:fill="FFFFFF"/>
        <w:spacing w:before="240" w:beforeAutospacing="0" w:after="200" w:afterAutospacing="0" w:line="480" w:lineRule="auto"/>
        <w:jc w:val="both"/>
        <w:rPr>
          <w:color w:val="000000" w:themeColor="text1"/>
        </w:rPr>
      </w:pPr>
      <w:r w:rsidRPr="00BC7C36">
        <w:rPr>
          <w:color w:val="000000" w:themeColor="text1"/>
        </w:rPr>
        <w:t>Z2 = 1.962</w:t>
      </w:r>
    </w:p>
    <w:p w14:paraId="2612F1EE" w14:textId="77777777" w:rsidR="00944057" w:rsidRPr="00BC7C36" w:rsidRDefault="00F63391" w:rsidP="00A51B74">
      <w:pPr>
        <w:pStyle w:val="NormalWeb"/>
        <w:shd w:val="clear" w:color="auto" w:fill="FFFFFF"/>
        <w:spacing w:before="240" w:beforeAutospacing="0" w:after="200" w:afterAutospacing="0" w:line="480" w:lineRule="auto"/>
        <w:jc w:val="both"/>
        <w:rPr>
          <w:color w:val="000000" w:themeColor="text1"/>
        </w:rPr>
      </w:pPr>
      <w:r w:rsidRPr="00BC7C36">
        <w:rPr>
          <w:color w:val="000000" w:themeColor="text1"/>
        </w:rPr>
        <w:t>q= 1-p</w:t>
      </w:r>
    </w:p>
    <w:p w14:paraId="3FD7F667" w14:textId="77777777" w:rsidR="00944057" w:rsidRPr="00BC7C36" w:rsidRDefault="00F63391" w:rsidP="00A51B74">
      <w:pPr>
        <w:pStyle w:val="NormalWeb"/>
        <w:shd w:val="clear" w:color="auto" w:fill="FFFFFF"/>
        <w:spacing w:before="240" w:beforeAutospacing="0" w:after="200" w:afterAutospacing="0" w:line="480" w:lineRule="auto"/>
        <w:jc w:val="both"/>
        <w:rPr>
          <w:color w:val="000000" w:themeColor="text1"/>
        </w:rPr>
      </w:pPr>
      <w:r w:rsidRPr="00BC7C36">
        <w:rPr>
          <w:color w:val="000000" w:themeColor="text1"/>
        </w:rPr>
        <w:t>P = 0.3</w:t>
      </w:r>
    </w:p>
    <w:p w14:paraId="5B149712" w14:textId="77777777" w:rsidR="00944057" w:rsidRPr="00BC7C36" w:rsidRDefault="00944057" w:rsidP="00A51B74">
      <w:pPr>
        <w:pStyle w:val="NormalWeb"/>
        <w:shd w:val="clear" w:color="auto" w:fill="FFFFFF"/>
        <w:spacing w:before="240" w:beforeAutospacing="0" w:after="200" w:afterAutospacing="0" w:line="480" w:lineRule="auto"/>
        <w:jc w:val="both"/>
        <w:rPr>
          <w:color w:val="000000" w:themeColor="text1"/>
        </w:rPr>
      </w:pPr>
      <w:r w:rsidRPr="00BC7C36">
        <w:rPr>
          <w:color w:val="000000" w:themeColor="text1"/>
        </w:rPr>
        <w:t>q = 1-0.3 = 0.7</w:t>
      </w:r>
    </w:p>
    <w:p w14:paraId="3FF47C95" w14:textId="77777777" w:rsidR="00944057" w:rsidRPr="00BC7C36" w:rsidRDefault="00944057" w:rsidP="00A51B74">
      <w:pPr>
        <w:pStyle w:val="NormalWeb"/>
        <w:shd w:val="clear" w:color="auto" w:fill="FFFFFF"/>
        <w:spacing w:before="240" w:beforeAutospacing="0" w:after="200" w:afterAutospacing="0" w:line="480" w:lineRule="auto"/>
        <w:jc w:val="both"/>
        <w:rPr>
          <w:color w:val="000000" w:themeColor="text1"/>
        </w:rPr>
      </w:pPr>
      <w:r w:rsidRPr="00BC7C36">
        <w:rPr>
          <w:color w:val="000000" w:themeColor="text1"/>
        </w:rPr>
        <w:t>e = 0.05.</w:t>
      </w:r>
    </w:p>
    <w:p w14:paraId="215C4150" w14:textId="77777777" w:rsidR="00944057" w:rsidRPr="00BC7C36" w:rsidRDefault="00944057" w:rsidP="00A51B74">
      <w:pPr>
        <w:pStyle w:val="NormalWeb"/>
        <w:shd w:val="clear" w:color="auto" w:fill="FFFFFF"/>
        <w:spacing w:before="240" w:beforeAutospacing="0" w:after="200" w:afterAutospacing="0" w:line="480" w:lineRule="auto"/>
        <w:jc w:val="both"/>
        <w:rPr>
          <w:color w:val="000000" w:themeColor="text1"/>
        </w:rPr>
      </w:pPr>
      <w:r w:rsidRPr="00BC7C36">
        <w:rPr>
          <w:color w:val="000000" w:themeColor="text1"/>
        </w:rPr>
        <w:t>Therefore the estimated sample size for this study was 165</w:t>
      </w:r>
      <w:r w:rsidR="00AD0F96" w:rsidRPr="00BC7C36">
        <w:rPr>
          <w:color w:val="000000" w:themeColor="text1"/>
        </w:rPr>
        <w:t>.</w:t>
      </w:r>
      <w:r w:rsidR="0035598E" w:rsidRPr="00BC7C36">
        <w:rPr>
          <w:color w:val="000000" w:themeColor="text1"/>
        </w:rPr>
        <w:t>We added 10% to</w:t>
      </w:r>
      <w:r w:rsidRPr="00BC7C36">
        <w:rPr>
          <w:color w:val="000000" w:themeColor="text1"/>
        </w:rPr>
        <w:t xml:space="preserve"> this sample size to account for sample attrition </w:t>
      </w:r>
      <w:r w:rsidR="00AD0F96" w:rsidRPr="00BC7C36">
        <w:rPr>
          <w:color w:val="000000" w:themeColor="text1"/>
        </w:rPr>
        <w:t>giving a total sample size of 180</w:t>
      </w:r>
      <w:r w:rsidRPr="00BC7C36">
        <w:rPr>
          <w:color w:val="000000" w:themeColor="text1"/>
        </w:rPr>
        <w:t xml:space="preserve">. This figure was divided by the </w:t>
      </w:r>
      <w:r w:rsidR="00BD0C00" w:rsidRPr="00BC7C36">
        <w:rPr>
          <w:color w:val="000000" w:themeColor="text1"/>
        </w:rPr>
        <w:t>three district</w:t>
      </w:r>
      <w:r w:rsidR="00FD6C31" w:rsidRPr="00BC7C36">
        <w:rPr>
          <w:color w:val="000000" w:themeColor="text1"/>
        </w:rPr>
        <w:t xml:space="preserve"> hospitals</w:t>
      </w:r>
      <w:r w:rsidR="00FF3E09" w:rsidRPr="00BC7C36">
        <w:rPr>
          <w:color w:val="000000" w:themeColor="text1"/>
        </w:rPr>
        <w:t xml:space="preserve">. </w:t>
      </w:r>
      <w:r w:rsidRPr="00BC7C36">
        <w:rPr>
          <w:color w:val="000000" w:themeColor="text1"/>
        </w:rPr>
        <w:t xml:space="preserve">Thus, 60 women with surgical obstetric emergencies for either category one or two caesarean section per district hospital were consecutively enrolled during the study period. </w:t>
      </w:r>
    </w:p>
    <w:p w14:paraId="6B426417" w14:textId="77777777" w:rsidR="00944057" w:rsidRPr="00BC7C36" w:rsidRDefault="00944057" w:rsidP="00A51B74">
      <w:pPr>
        <w:pStyle w:val="Heading2"/>
      </w:pPr>
      <w:bookmarkStart w:id="49" w:name="_Toc51751510"/>
      <w:bookmarkStart w:id="50" w:name="_Toc228817627"/>
      <w:r w:rsidRPr="00BC7C36">
        <w:t>3.5.2. Sampling method</w:t>
      </w:r>
      <w:bookmarkEnd w:id="49"/>
      <w:bookmarkEnd w:id="50"/>
    </w:p>
    <w:p w14:paraId="6D06B1E0" w14:textId="77777777"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The simple random sampling technique was used in selecting the hospitals. All the district hosp</w:t>
      </w:r>
      <w:r w:rsidR="008C47F2" w:rsidRPr="00BC7C36">
        <w:rPr>
          <w:rFonts w:ascii="Times New Roman" w:hAnsi="Times New Roman" w:cs="Times New Roman"/>
          <w:sz w:val="24"/>
          <w:szCs w:val="24"/>
        </w:rPr>
        <w:t xml:space="preserve">itals in </w:t>
      </w:r>
      <w:proofErr w:type="spellStart"/>
      <w:r w:rsidR="008C47F2" w:rsidRPr="00BC7C36">
        <w:rPr>
          <w:rFonts w:ascii="Times New Roman" w:hAnsi="Times New Roman" w:cs="Times New Roman"/>
          <w:sz w:val="24"/>
          <w:szCs w:val="24"/>
        </w:rPr>
        <w:t>wouri</w:t>
      </w:r>
      <w:proofErr w:type="spellEnd"/>
      <w:r w:rsidR="008C47F2" w:rsidRPr="00BC7C36">
        <w:rPr>
          <w:rFonts w:ascii="Times New Roman" w:hAnsi="Times New Roman" w:cs="Times New Roman"/>
          <w:sz w:val="24"/>
          <w:szCs w:val="24"/>
        </w:rPr>
        <w:t xml:space="preserve"> division that have</w:t>
      </w:r>
      <w:r w:rsidRPr="00BC7C36">
        <w:rPr>
          <w:rFonts w:ascii="Times New Roman" w:hAnsi="Times New Roman" w:cs="Times New Roman"/>
          <w:sz w:val="24"/>
          <w:szCs w:val="24"/>
        </w:rPr>
        <w:t xml:space="preserve"> a functional theater and maternity were assigned numbers on small pieces of paper and these papers put in a ballot box .The papers were mixed up and three papers selected randomly to give an equal chance for any of the hospitals to be selected for participation in the study. The </w:t>
      </w:r>
      <w:proofErr w:type="spellStart"/>
      <w:r w:rsidRPr="00BC7C36">
        <w:rPr>
          <w:rFonts w:ascii="Times New Roman" w:hAnsi="Times New Roman" w:cs="Times New Roman"/>
          <w:sz w:val="24"/>
          <w:szCs w:val="24"/>
        </w:rPr>
        <w:t>Bonassama</w:t>
      </w:r>
      <w:proofErr w:type="spellEnd"/>
      <w:r w:rsidRPr="00BC7C36">
        <w:rPr>
          <w:rFonts w:ascii="Times New Roman" w:hAnsi="Times New Roman" w:cs="Times New Roman"/>
          <w:sz w:val="24"/>
          <w:szCs w:val="24"/>
        </w:rPr>
        <w:t xml:space="preserve">, </w:t>
      </w:r>
      <w:proofErr w:type="spellStart"/>
      <w:r w:rsidRPr="00BC7C36">
        <w:rPr>
          <w:rFonts w:ascii="Times New Roman" w:hAnsi="Times New Roman" w:cs="Times New Roman"/>
          <w:sz w:val="24"/>
          <w:szCs w:val="24"/>
        </w:rPr>
        <w:t>Deido</w:t>
      </w:r>
      <w:proofErr w:type="spellEnd"/>
      <w:r w:rsidRPr="00BC7C36">
        <w:rPr>
          <w:rFonts w:ascii="Times New Roman" w:hAnsi="Times New Roman" w:cs="Times New Roman"/>
          <w:sz w:val="24"/>
          <w:szCs w:val="24"/>
        </w:rPr>
        <w:t xml:space="preserve">, and the </w:t>
      </w:r>
      <w:r w:rsidR="00FD6C31" w:rsidRPr="00BC7C36">
        <w:rPr>
          <w:rFonts w:ascii="Times New Roman" w:hAnsi="Times New Roman" w:cs="Times New Roman"/>
          <w:sz w:val="24"/>
          <w:szCs w:val="24"/>
        </w:rPr>
        <w:t>Nylon, district</w:t>
      </w:r>
      <w:r w:rsidRPr="00BC7C36">
        <w:rPr>
          <w:rFonts w:ascii="Times New Roman" w:hAnsi="Times New Roman" w:cs="Times New Roman"/>
          <w:sz w:val="24"/>
          <w:szCs w:val="24"/>
        </w:rPr>
        <w:t xml:space="preserve"> hospitals were eventually selected randomly as institutions where the study was conducted in the </w:t>
      </w:r>
      <w:proofErr w:type="spellStart"/>
      <w:r w:rsidRPr="00BC7C36">
        <w:rPr>
          <w:rFonts w:ascii="Times New Roman" w:hAnsi="Times New Roman" w:cs="Times New Roman"/>
          <w:sz w:val="24"/>
          <w:szCs w:val="24"/>
        </w:rPr>
        <w:t>Wouri</w:t>
      </w:r>
      <w:proofErr w:type="spellEnd"/>
      <w:r w:rsidRPr="00BC7C36">
        <w:rPr>
          <w:rFonts w:ascii="Times New Roman" w:hAnsi="Times New Roman" w:cs="Times New Roman"/>
          <w:sz w:val="24"/>
          <w:szCs w:val="24"/>
        </w:rPr>
        <w:t xml:space="preserve"> division of Cameroon. </w:t>
      </w:r>
    </w:p>
    <w:p w14:paraId="34E2D164" w14:textId="77777777" w:rsidR="00944057" w:rsidRPr="00BC7C36" w:rsidRDefault="00944057" w:rsidP="00A51B74">
      <w:pPr>
        <w:spacing w:before="240" w:line="480" w:lineRule="auto"/>
        <w:jc w:val="both"/>
        <w:rPr>
          <w:rFonts w:ascii="Times New Roman" w:hAnsi="Times New Roman" w:cs="Times New Roman"/>
          <w:b/>
          <w:sz w:val="24"/>
          <w:szCs w:val="24"/>
        </w:rPr>
      </w:pPr>
      <w:r w:rsidRPr="00BC7C36">
        <w:rPr>
          <w:rFonts w:ascii="Times New Roman" w:hAnsi="Times New Roman" w:cs="Times New Roman"/>
          <w:sz w:val="24"/>
          <w:szCs w:val="24"/>
        </w:rPr>
        <w:t xml:space="preserve">The study population was selected using the census strategy. To maximize participation and avoid bias, all </w:t>
      </w:r>
      <w:r w:rsidR="00FF3E09" w:rsidRPr="00BC7C36">
        <w:rPr>
          <w:rFonts w:ascii="Times New Roman" w:hAnsi="Times New Roman" w:cs="Times New Roman"/>
          <w:sz w:val="24"/>
          <w:szCs w:val="24"/>
        </w:rPr>
        <w:t xml:space="preserve">surgical </w:t>
      </w:r>
      <w:r w:rsidRPr="00BC7C36">
        <w:rPr>
          <w:rFonts w:ascii="Times New Roman" w:hAnsi="Times New Roman" w:cs="Times New Roman"/>
          <w:sz w:val="24"/>
          <w:szCs w:val="24"/>
        </w:rPr>
        <w:t xml:space="preserve">obstetric </w:t>
      </w:r>
      <w:r w:rsidR="003D387A" w:rsidRPr="00BC7C36">
        <w:rPr>
          <w:rFonts w:ascii="Times New Roman" w:hAnsi="Times New Roman" w:cs="Times New Roman"/>
          <w:sz w:val="24"/>
          <w:szCs w:val="24"/>
        </w:rPr>
        <w:t>emergency patients with categories</w:t>
      </w:r>
      <w:r w:rsidRPr="00BC7C36">
        <w:rPr>
          <w:rFonts w:ascii="Times New Roman" w:hAnsi="Times New Roman" w:cs="Times New Roman"/>
          <w:sz w:val="24"/>
          <w:szCs w:val="24"/>
        </w:rPr>
        <w:t xml:space="preserve"> one and two </w:t>
      </w:r>
      <w:r w:rsidRPr="00BC7C36">
        <w:rPr>
          <w:rFonts w:ascii="Times New Roman" w:hAnsi="Times New Roman" w:cs="Times New Roman"/>
          <w:sz w:val="24"/>
          <w:szCs w:val="24"/>
        </w:rPr>
        <w:lastRenderedPageBreak/>
        <w:t xml:space="preserve">urgency for caesarean deliveries </w:t>
      </w:r>
      <w:r w:rsidR="00784628" w:rsidRPr="00BC7C36">
        <w:rPr>
          <w:rFonts w:ascii="Times New Roman" w:hAnsi="Times New Roman" w:cs="Times New Roman"/>
          <w:sz w:val="24"/>
          <w:szCs w:val="24"/>
        </w:rPr>
        <w:t>between June</w:t>
      </w:r>
      <w:r w:rsidR="001B0A36" w:rsidRPr="00BC7C36">
        <w:rPr>
          <w:rFonts w:ascii="Times New Roman" w:hAnsi="Times New Roman" w:cs="Times New Roman"/>
          <w:sz w:val="24"/>
          <w:szCs w:val="24"/>
        </w:rPr>
        <w:t xml:space="preserve"> </w:t>
      </w:r>
      <w:r w:rsidR="00FB5AE9" w:rsidRPr="00BC7C36">
        <w:rPr>
          <w:rFonts w:ascii="Times New Roman" w:hAnsi="Times New Roman" w:cs="Times New Roman"/>
          <w:sz w:val="24"/>
          <w:szCs w:val="24"/>
        </w:rPr>
        <w:t>and</w:t>
      </w:r>
      <w:r w:rsidRPr="00BC7C36">
        <w:rPr>
          <w:rFonts w:ascii="Times New Roman" w:hAnsi="Times New Roman" w:cs="Times New Roman"/>
          <w:sz w:val="24"/>
          <w:szCs w:val="24"/>
        </w:rPr>
        <w:t xml:space="preserve"> August 2020 were enrolled until the sample size was obtained. Data was also collected from the Nursing staff that was directly involved with the</w:t>
      </w:r>
      <w:r w:rsidR="00FF3E09" w:rsidRPr="00BC7C36">
        <w:rPr>
          <w:rFonts w:ascii="Times New Roman" w:hAnsi="Times New Roman" w:cs="Times New Roman"/>
          <w:sz w:val="24"/>
          <w:szCs w:val="24"/>
        </w:rPr>
        <w:t xml:space="preserve"> preoperative</w:t>
      </w:r>
      <w:r w:rsidRPr="00BC7C36">
        <w:rPr>
          <w:rFonts w:ascii="Times New Roman" w:hAnsi="Times New Roman" w:cs="Times New Roman"/>
          <w:sz w:val="24"/>
          <w:szCs w:val="24"/>
        </w:rPr>
        <w:t xml:space="preserve"> care of each of the patients during the shift</w:t>
      </w:r>
      <w:r w:rsidR="0035598E" w:rsidRPr="00BC7C36">
        <w:rPr>
          <w:rFonts w:ascii="Times New Roman" w:hAnsi="Times New Roman" w:cs="Times New Roman"/>
          <w:sz w:val="24"/>
          <w:szCs w:val="24"/>
        </w:rPr>
        <w:t xml:space="preserve"> period</w:t>
      </w:r>
      <w:r w:rsidRPr="00BC7C36">
        <w:rPr>
          <w:rFonts w:ascii="Times New Roman" w:hAnsi="Times New Roman" w:cs="Times New Roman"/>
          <w:sz w:val="24"/>
          <w:szCs w:val="24"/>
        </w:rPr>
        <w:t xml:space="preserve"> using a structured questionnaire. There were two questionnaires used in data collection-Questionnaire for the patient and questionnaire for the </w:t>
      </w:r>
      <w:r w:rsidR="008172FB" w:rsidRPr="00BC7C36">
        <w:rPr>
          <w:rFonts w:ascii="Times New Roman" w:hAnsi="Times New Roman" w:cs="Times New Roman"/>
          <w:sz w:val="24"/>
          <w:szCs w:val="24"/>
        </w:rPr>
        <w:t>nurse (</w:t>
      </w:r>
      <w:r w:rsidRPr="00BC7C36">
        <w:rPr>
          <w:rFonts w:ascii="Times New Roman" w:hAnsi="Times New Roman" w:cs="Times New Roman"/>
          <w:sz w:val="24"/>
          <w:szCs w:val="24"/>
        </w:rPr>
        <w:t>APPENDICES 1 and 2).</w:t>
      </w:r>
    </w:p>
    <w:p w14:paraId="7C87BC45" w14:textId="77777777" w:rsidR="00944057" w:rsidRPr="00BC7C36" w:rsidRDefault="0003162B" w:rsidP="00A51B74">
      <w:pPr>
        <w:pStyle w:val="Heading2"/>
      </w:pPr>
      <w:bookmarkStart w:id="51" w:name="_Toc51751511"/>
      <w:bookmarkStart w:id="52" w:name="_Toc228817628"/>
      <w:r w:rsidRPr="00BC7C36">
        <w:t>3.6. Data Collection</w:t>
      </w:r>
      <w:bookmarkEnd w:id="51"/>
      <w:bookmarkEnd w:id="52"/>
    </w:p>
    <w:p w14:paraId="7E4EA630" w14:textId="77777777" w:rsidR="00944057" w:rsidRPr="00BC7C36" w:rsidRDefault="00944057" w:rsidP="00A51B74">
      <w:pPr>
        <w:pStyle w:val="NormalWeb"/>
        <w:shd w:val="clear" w:color="auto" w:fill="FFFFFF"/>
        <w:spacing w:before="240" w:beforeAutospacing="0" w:after="200" w:afterAutospacing="0" w:line="480" w:lineRule="auto"/>
        <w:jc w:val="both"/>
        <w:rPr>
          <w:color w:val="000000" w:themeColor="text1"/>
        </w:rPr>
      </w:pPr>
      <w:r w:rsidRPr="00BC7C36">
        <w:t>The data collection tool was a structured questionnaire(APPENDICES 1 and 2).</w:t>
      </w:r>
      <w:r w:rsidRPr="00BC7C36">
        <w:rPr>
          <w:color w:val="000000" w:themeColor="text1"/>
        </w:rPr>
        <w:t xml:space="preserve">The questionnaire for patient factors was administered to the patient and that for the hospital factors administered to the nurse directly involved in the </w:t>
      </w:r>
      <w:r w:rsidR="008C47F2" w:rsidRPr="00BC7C36">
        <w:rPr>
          <w:color w:val="000000" w:themeColor="text1"/>
        </w:rPr>
        <w:t xml:space="preserve">preoperative </w:t>
      </w:r>
      <w:r w:rsidRPr="00BC7C36">
        <w:rPr>
          <w:color w:val="000000" w:themeColor="text1"/>
        </w:rPr>
        <w:t xml:space="preserve">care of that patient during the shift. </w:t>
      </w:r>
      <w:r w:rsidRPr="00BC7C36">
        <w:t>Data was also obtained from the delivery register in the maternity and/or the surgical register in the theater. Pregnant women repo</w:t>
      </w:r>
      <w:r w:rsidR="008C47F2" w:rsidRPr="00BC7C36">
        <w:t>rting to the selected District Hospitals for categories</w:t>
      </w:r>
      <w:r w:rsidRPr="00BC7C36">
        <w:t xml:space="preserve"> one and two caesarean delivery were sensitized on the project objectives and protocol to obtain informed consent. The volunteer study participants were then assisted in completing the structured questionnaire. The questionnaire </w:t>
      </w:r>
      <w:r w:rsidR="008C47F2" w:rsidRPr="00BC7C36">
        <w:t xml:space="preserve">was </w:t>
      </w:r>
      <w:r w:rsidRPr="00BC7C36">
        <w:t xml:space="preserve">translated into </w:t>
      </w:r>
      <w:r w:rsidR="008C47F2" w:rsidRPr="00BC7C36">
        <w:t xml:space="preserve">the </w:t>
      </w:r>
      <w:r w:rsidRPr="00BC7C36">
        <w:t>French</w:t>
      </w:r>
      <w:r w:rsidR="008C47F2" w:rsidRPr="00BC7C36">
        <w:t xml:space="preserve"> language since </w:t>
      </w:r>
      <w:proofErr w:type="spellStart"/>
      <w:r w:rsidR="008C47F2" w:rsidRPr="00BC7C36">
        <w:t>Wouri</w:t>
      </w:r>
      <w:proofErr w:type="spellEnd"/>
      <w:r w:rsidR="008C47F2" w:rsidRPr="00BC7C36">
        <w:t xml:space="preserve"> Division is </w:t>
      </w:r>
      <w:r w:rsidR="00FD6C31" w:rsidRPr="00BC7C36">
        <w:t>located in the French speaking R</w:t>
      </w:r>
      <w:r w:rsidR="008C47F2" w:rsidRPr="00BC7C36">
        <w:t>egion of Cameroon. This questionnaire</w:t>
      </w:r>
      <w:r w:rsidRPr="00BC7C36">
        <w:t xml:space="preserve"> was designed to capture information on socio-demographic characteristics, time </w:t>
      </w:r>
      <w:r w:rsidR="008C47F2" w:rsidRPr="00BC7C36">
        <w:t>intervals from arrival in the hospital to delivery of the baby,</w:t>
      </w:r>
      <w:r w:rsidRPr="00BC7C36">
        <w:t xml:space="preserve"> patient and hospital factors that influence waiting time for emergency caesarean delivery.</w:t>
      </w:r>
    </w:p>
    <w:p w14:paraId="2A4A7AD9" w14:textId="77777777"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The perceived urgency for the emergency caesarean section was ascertained by asking which of the following statements most accurately described “Urgency” of the caesarean section:</w:t>
      </w:r>
    </w:p>
    <w:p w14:paraId="0657909B" w14:textId="77777777"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Immediate threat to the life of the woman or fetus (category 1)</w:t>
      </w:r>
    </w:p>
    <w:p w14:paraId="68533F81" w14:textId="77777777"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lastRenderedPageBreak/>
        <w:t>Maternal or fetal compromise not immediately life threatening (category 2)</w:t>
      </w:r>
    </w:p>
    <w:p w14:paraId="5CB836B7" w14:textId="77777777"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No maternal or fetal compromise but early delivery </w:t>
      </w:r>
      <w:r w:rsidR="00BD0C00" w:rsidRPr="00BC7C36">
        <w:rPr>
          <w:rFonts w:ascii="Times New Roman" w:hAnsi="Times New Roman" w:cs="Times New Roman"/>
          <w:sz w:val="24"/>
          <w:szCs w:val="24"/>
        </w:rPr>
        <w:t>needed (</w:t>
      </w:r>
      <w:r w:rsidRPr="00BC7C36">
        <w:rPr>
          <w:rFonts w:ascii="Times New Roman" w:hAnsi="Times New Roman" w:cs="Times New Roman"/>
          <w:sz w:val="24"/>
          <w:szCs w:val="24"/>
        </w:rPr>
        <w:t>category 3)</w:t>
      </w:r>
    </w:p>
    <w:p w14:paraId="2217F82D" w14:textId="77777777" w:rsidR="00944057" w:rsidRPr="00BC7C36" w:rsidRDefault="00944057" w:rsidP="00A51B74">
      <w:pPr>
        <w:spacing w:before="240" w:line="480" w:lineRule="auto"/>
        <w:jc w:val="both"/>
        <w:rPr>
          <w:rFonts w:ascii="Times New Roman" w:hAnsi="Times New Roman" w:cs="Times New Roman"/>
          <w:sz w:val="24"/>
          <w:szCs w:val="24"/>
        </w:rPr>
      </w:pPr>
      <w:proofErr w:type="gramStart"/>
      <w:r w:rsidRPr="00BC7C36">
        <w:rPr>
          <w:rFonts w:ascii="Times New Roman" w:hAnsi="Times New Roman" w:cs="Times New Roman"/>
          <w:sz w:val="24"/>
          <w:szCs w:val="24"/>
        </w:rPr>
        <w:t xml:space="preserve">Delivery time to suit the woman and staff </w:t>
      </w:r>
      <w:r w:rsidRPr="00BC7C36">
        <w:rPr>
          <w:rFonts w:ascii="Times New Roman" w:hAnsi="Times New Roman" w:cs="Times New Roman"/>
          <w:b/>
          <w:sz w:val="24"/>
          <w:szCs w:val="24"/>
        </w:rPr>
        <w:t>(</w:t>
      </w:r>
      <w:r w:rsidRPr="00BC7C36">
        <w:rPr>
          <w:rFonts w:ascii="Times New Roman" w:hAnsi="Times New Roman" w:cs="Times New Roman"/>
          <w:sz w:val="24"/>
          <w:szCs w:val="24"/>
        </w:rPr>
        <w:t>category 4).</w:t>
      </w:r>
      <w:proofErr w:type="gramEnd"/>
    </w:p>
    <w:p w14:paraId="0C98AD31" w14:textId="77777777"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Indications in category one for this study included, cord prolapsed, uterine rupture, acute fetal distress, ruptured ectopic pregnancy, </w:t>
      </w:r>
      <w:proofErr w:type="spellStart"/>
      <w:r w:rsidRPr="00BC7C36">
        <w:rPr>
          <w:rFonts w:ascii="Times New Roman" w:hAnsi="Times New Roman" w:cs="Times New Roman"/>
          <w:sz w:val="24"/>
          <w:szCs w:val="24"/>
        </w:rPr>
        <w:t>eclampsia</w:t>
      </w:r>
      <w:proofErr w:type="spellEnd"/>
      <w:r w:rsidRPr="00BC7C36">
        <w:rPr>
          <w:rFonts w:ascii="Times New Roman" w:hAnsi="Times New Roman" w:cs="Times New Roman"/>
          <w:sz w:val="24"/>
          <w:szCs w:val="24"/>
        </w:rPr>
        <w:t xml:space="preserve">, and ante partum hemorrhage.  </w:t>
      </w:r>
    </w:p>
    <w:p w14:paraId="5838F848" w14:textId="77777777"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Indications in category two included, mal -presentation in labor, previous two </w:t>
      </w:r>
      <w:r w:rsidR="00666709" w:rsidRPr="00BC7C36">
        <w:rPr>
          <w:rFonts w:ascii="Times New Roman" w:hAnsi="Times New Roman" w:cs="Times New Roman"/>
          <w:sz w:val="24"/>
          <w:szCs w:val="24"/>
        </w:rPr>
        <w:t>C-sections</w:t>
      </w:r>
      <w:r w:rsidRPr="00BC7C36">
        <w:rPr>
          <w:rFonts w:ascii="Times New Roman" w:hAnsi="Times New Roman" w:cs="Times New Roman"/>
          <w:sz w:val="24"/>
          <w:szCs w:val="24"/>
        </w:rPr>
        <w:t xml:space="preserve"> in labor,   failed instrumental delivery, failed induction with maternal and/or fetal compromise, Preeclampsia, failure to progress in labor with maternal and/or fetal compromise, </w:t>
      </w:r>
      <w:proofErr w:type="spellStart"/>
      <w:r w:rsidRPr="00BC7C36">
        <w:rPr>
          <w:rFonts w:ascii="Times New Roman" w:hAnsi="Times New Roman" w:cs="Times New Roman"/>
          <w:sz w:val="24"/>
          <w:szCs w:val="24"/>
        </w:rPr>
        <w:t>cephalopelvic</w:t>
      </w:r>
      <w:proofErr w:type="spellEnd"/>
      <w:r w:rsidRPr="00BC7C36">
        <w:rPr>
          <w:rFonts w:ascii="Times New Roman" w:hAnsi="Times New Roman" w:cs="Times New Roman"/>
          <w:sz w:val="24"/>
          <w:szCs w:val="24"/>
        </w:rPr>
        <w:t xml:space="preserve"> disproportion in labor.</w:t>
      </w:r>
    </w:p>
    <w:p w14:paraId="1C99C6F0" w14:textId="77777777" w:rsidR="00C92A26"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During the study period, each participant was approached individually and educated extensively on the project objectives and protocol. The patient was then requested to join the study.  Thereafter an informed written consent for those who volunteered to participate in the study was signed </w:t>
      </w:r>
      <w:r w:rsidRPr="00BC7C36">
        <w:rPr>
          <w:rFonts w:ascii="Times New Roman" w:hAnsi="Times New Roman" w:cs="Times New Roman"/>
          <w:b/>
          <w:sz w:val="24"/>
          <w:szCs w:val="24"/>
        </w:rPr>
        <w:t>(</w:t>
      </w:r>
      <w:r w:rsidRPr="00BC7C36">
        <w:rPr>
          <w:rFonts w:ascii="Times New Roman" w:hAnsi="Times New Roman" w:cs="Times New Roman"/>
          <w:sz w:val="24"/>
          <w:szCs w:val="24"/>
        </w:rPr>
        <w:t>Appendices 3 &amp; 4</w:t>
      </w:r>
      <w:r w:rsidRPr="00BC7C36">
        <w:rPr>
          <w:rFonts w:ascii="Times New Roman" w:hAnsi="Times New Roman" w:cs="Times New Roman"/>
          <w:b/>
          <w:sz w:val="24"/>
          <w:szCs w:val="24"/>
        </w:rPr>
        <w:t>).</w:t>
      </w:r>
      <w:r w:rsidRPr="00BC7C36">
        <w:rPr>
          <w:rFonts w:ascii="Times New Roman" w:hAnsi="Times New Roman" w:cs="Times New Roman"/>
          <w:sz w:val="24"/>
          <w:szCs w:val="24"/>
        </w:rPr>
        <w:t xml:space="preserve"> If the woman was unable to give written consent, her immediate caretaker in most cases who was either the spouse or her mother or sister was asked if the patient’s records could be reviewed and later the patient was interviewed on recovery.   Volunteer consenting participants were then interviewed for individual characteristics using the structured pretested questionnaire. </w:t>
      </w:r>
    </w:p>
    <w:p w14:paraId="5271A46D" w14:textId="77777777"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The date and time of decision for emergency cesarean delivery was retrieved from the patients’ files or delivery register of the maternity and recorded in the questionnaire.  Subsequently, the time of being received in the operating theatre, administration of anesthetic agent, and delivery of the baby was recorded in the questionnaire. The </w:t>
      </w:r>
      <w:r w:rsidRPr="00BC7C36">
        <w:rPr>
          <w:rFonts w:ascii="Times New Roman" w:hAnsi="Times New Roman" w:cs="Times New Roman"/>
          <w:sz w:val="24"/>
          <w:szCs w:val="24"/>
        </w:rPr>
        <w:lastRenderedPageBreak/>
        <w:t>indication for the emergency caesarean section and participant’s condition at time of arrival was also retrieved.</w:t>
      </w:r>
    </w:p>
    <w:p w14:paraId="6CBDCF20" w14:textId="77777777" w:rsidR="00944057" w:rsidRPr="00BC7C36" w:rsidRDefault="00944057" w:rsidP="00A51B74">
      <w:pPr>
        <w:pStyle w:val="Heading3"/>
      </w:pPr>
      <w:bookmarkStart w:id="53" w:name="_Toc51751512"/>
      <w:bookmarkStart w:id="54" w:name="_Toc228817629"/>
      <w:r w:rsidRPr="00BC7C36">
        <w:t>3.6.1. Inclusion Criteria</w:t>
      </w:r>
      <w:bookmarkEnd w:id="53"/>
      <w:bookmarkEnd w:id="54"/>
    </w:p>
    <w:p w14:paraId="48BFDD2F" w14:textId="77777777"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Participants were included into the study if they fulfilled the following criteria:</w:t>
      </w:r>
    </w:p>
    <w:p w14:paraId="039536E9" w14:textId="77777777" w:rsidR="00944057" w:rsidRPr="00BC7C36" w:rsidRDefault="00944057" w:rsidP="00A51B74">
      <w:pPr>
        <w:pStyle w:val="ListParagraph"/>
        <w:numPr>
          <w:ilvl w:val="0"/>
          <w:numId w:val="28"/>
        </w:num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Willingness to grant written informed consent,</w:t>
      </w:r>
    </w:p>
    <w:p w14:paraId="0E682C2A" w14:textId="77777777" w:rsidR="00944057" w:rsidRPr="00BC7C36" w:rsidRDefault="00944057" w:rsidP="00A51B74">
      <w:pPr>
        <w:pStyle w:val="ListParagraph"/>
        <w:numPr>
          <w:ilvl w:val="0"/>
          <w:numId w:val="28"/>
        </w:num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The nurse directly concerned with </w:t>
      </w:r>
      <w:r w:rsidR="0069462C" w:rsidRPr="00BC7C36">
        <w:rPr>
          <w:rFonts w:ascii="Times New Roman" w:hAnsi="Times New Roman" w:cs="Times New Roman"/>
          <w:sz w:val="24"/>
          <w:szCs w:val="24"/>
        </w:rPr>
        <w:t xml:space="preserve">the </w:t>
      </w:r>
      <w:r w:rsidR="00E932D2" w:rsidRPr="00BC7C36">
        <w:rPr>
          <w:rFonts w:ascii="Times New Roman" w:hAnsi="Times New Roman" w:cs="Times New Roman"/>
          <w:sz w:val="24"/>
          <w:szCs w:val="24"/>
        </w:rPr>
        <w:t xml:space="preserve">preoperative preparation of </w:t>
      </w:r>
      <w:r w:rsidRPr="00BC7C36">
        <w:rPr>
          <w:rFonts w:ascii="Times New Roman" w:hAnsi="Times New Roman" w:cs="Times New Roman"/>
          <w:sz w:val="24"/>
          <w:szCs w:val="24"/>
        </w:rPr>
        <w:t>the patient during the shift</w:t>
      </w:r>
    </w:p>
    <w:p w14:paraId="4D72FE7B" w14:textId="77777777" w:rsidR="0069462C" w:rsidRPr="00BC7C36" w:rsidRDefault="00944057" w:rsidP="00A51B74">
      <w:pPr>
        <w:pStyle w:val="ListParagraph"/>
        <w:numPr>
          <w:ilvl w:val="0"/>
          <w:numId w:val="28"/>
        </w:num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All pregnant women referred to the hospital emergency department or maternity for categories 1 and 2 emergency caesarean sections</w:t>
      </w:r>
      <w:r w:rsidR="0069462C" w:rsidRPr="00BC7C36">
        <w:rPr>
          <w:rFonts w:ascii="Times New Roman" w:hAnsi="Times New Roman" w:cs="Times New Roman"/>
          <w:sz w:val="24"/>
          <w:szCs w:val="24"/>
        </w:rPr>
        <w:t xml:space="preserve">. </w:t>
      </w:r>
    </w:p>
    <w:p w14:paraId="4F998980" w14:textId="77777777" w:rsidR="00944057" w:rsidRPr="00BC7C36" w:rsidRDefault="0069462C" w:rsidP="00A51B74">
      <w:pPr>
        <w:pStyle w:val="ListParagraph"/>
        <w:numPr>
          <w:ilvl w:val="0"/>
          <w:numId w:val="28"/>
        </w:num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W</w:t>
      </w:r>
      <w:r w:rsidR="00944057" w:rsidRPr="00BC7C36">
        <w:rPr>
          <w:rFonts w:ascii="Times New Roman" w:hAnsi="Times New Roman" w:cs="Times New Roman"/>
          <w:sz w:val="24"/>
          <w:szCs w:val="24"/>
        </w:rPr>
        <w:t>omen in labor at the maternity who suddenly develop maternal and/or fetal complications that require categories one or two emergency caesarean section.</w:t>
      </w:r>
    </w:p>
    <w:p w14:paraId="503CE504" w14:textId="77777777" w:rsidR="00944057" w:rsidRPr="00BC7C36" w:rsidRDefault="00944057" w:rsidP="00A51B74">
      <w:pPr>
        <w:pStyle w:val="Heading3"/>
      </w:pPr>
      <w:bookmarkStart w:id="55" w:name="_Toc51751513"/>
      <w:bookmarkStart w:id="56" w:name="_Toc228817630"/>
      <w:r w:rsidRPr="00BC7C36">
        <w:t>3.6.2. Exclusion Criteria</w:t>
      </w:r>
      <w:bookmarkEnd w:id="55"/>
      <w:bookmarkEnd w:id="56"/>
    </w:p>
    <w:p w14:paraId="4B2AAB69" w14:textId="77777777"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Participants were </w:t>
      </w:r>
      <w:r w:rsidRPr="00BC7C36">
        <w:rPr>
          <w:rFonts w:ascii="Times New Roman" w:hAnsi="Times New Roman" w:cs="Times New Roman"/>
          <w:b/>
          <w:sz w:val="24"/>
          <w:szCs w:val="24"/>
          <w:u w:val="single"/>
        </w:rPr>
        <w:t>not</w:t>
      </w:r>
      <w:r w:rsidRPr="00BC7C36">
        <w:rPr>
          <w:rFonts w:ascii="Times New Roman" w:hAnsi="Times New Roman" w:cs="Times New Roman"/>
          <w:sz w:val="24"/>
          <w:szCs w:val="24"/>
        </w:rPr>
        <w:t xml:space="preserve"> included into this study if they met the following criteria:</w:t>
      </w:r>
    </w:p>
    <w:p w14:paraId="3EFEB6A2" w14:textId="77777777" w:rsidR="0069462C" w:rsidRPr="00BC7C36" w:rsidRDefault="00944057" w:rsidP="00A51B74">
      <w:pPr>
        <w:pStyle w:val="ListParagraph"/>
        <w:numPr>
          <w:ilvl w:val="0"/>
          <w:numId w:val="28"/>
        </w:numPr>
        <w:spacing w:before="240" w:line="480" w:lineRule="auto"/>
        <w:jc w:val="both"/>
        <w:rPr>
          <w:rFonts w:ascii="Times New Roman" w:hAnsi="Times New Roman" w:cs="Times New Roman"/>
          <w:b/>
          <w:sz w:val="24"/>
          <w:szCs w:val="24"/>
        </w:rPr>
      </w:pPr>
      <w:r w:rsidRPr="00BC7C36">
        <w:rPr>
          <w:rFonts w:ascii="Times New Roman" w:hAnsi="Times New Roman" w:cs="Times New Roman"/>
          <w:sz w:val="24"/>
          <w:szCs w:val="24"/>
        </w:rPr>
        <w:t>Patients who were already in the ward for elective or urgent surgeries that suddenly became an emergency surgery due to one or more reasons.</w:t>
      </w:r>
    </w:p>
    <w:p w14:paraId="4CB13660" w14:textId="77777777" w:rsidR="00F62CED" w:rsidRPr="00BC7C36" w:rsidRDefault="00944057" w:rsidP="00A51B74">
      <w:pPr>
        <w:pStyle w:val="ListParagraph"/>
        <w:numPr>
          <w:ilvl w:val="0"/>
          <w:numId w:val="28"/>
        </w:numPr>
        <w:spacing w:before="240" w:line="480" w:lineRule="auto"/>
        <w:jc w:val="both"/>
        <w:rPr>
          <w:rFonts w:ascii="Times New Roman" w:hAnsi="Times New Roman" w:cs="Times New Roman"/>
          <w:b/>
          <w:sz w:val="24"/>
          <w:szCs w:val="24"/>
        </w:rPr>
      </w:pPr>
      <w:r w:rsidRPr="00BC7C36">
        <w:rPr>
          <w:rFonts w:ascii="Times New Roman" w:hAnsi="Times New Roman" w:cs="Times New Roman"/>
          <w:sz w:val="24"/>
          <w:szCs w:val="24"/>
        </w:rPr>
        <w:t xml:space="preserve"> All</w:t>
      </w:r>
      <w:r w:rsidR="00F11F99" w:rsidRPr="00BC7C36">
        <w:rPr>
          <w:rFonts w:ascii="Times New Roman" w:hAnsi="Times New Roman" w:cs="Times New Roman"/>
          <w:sz w:val="24"/>
          <w:szCs w:val="24"/>
        </w:rPr>
        <w:t xml:space="preserve"> clients classified for categories</w:t>
      </w:r>
      <w:r w:rsidRPr="00BC7C36">
        <w:rPr>
          <w:rFonts w:ascii="Times New Roman" w:hAnsi="Times New Roman" w:cs="Times New Roman"/>
          <w:sz w:val="24"/>
          <w:szCs w:val="24"/>
        </w:rPr>
        <w:t xml:space="preserve"> 3 and 4 caesarean sections. </w:t>
      </w:r>
    </w:p>
    <w:p w14:paraId="457FCC54" w14:textId="77777777" w:rsidR="00944057" w:rsidRPr="00BC7C36" w:rsidRDefault="00944057" w:rsidP="00A51B74">
      <w:pPr>
        <w:pStyle w:val="Heading3"/>
      </w:pPr>
      <w:bookmarkStart w:id="57" w:name="_Toc51751514"/>
      <w:bookmarkStart w:id="58" w:name="_Toc228817631"/>
      <w:bookmarkEnd w:id="37"/>
      <w:r w:rsidRPr="00BC7C36">
        <w:t>3.6.3. Data Management and Analyses</w:t>
      </w:r>
      <w:bookmarkEnd w:id="57"/>
      <w:bookmarkEnd w:id="58"/>
    </w:p>
    <w:p w14:paraId="52CE88FB" w14:textId="77777777"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All completed questionnaires were transcribed onto an excel sheet and exported to SPSS version 25. Data was analyzed for descriptive and inferential statistics. Qualitative data were coded for themes and analyzed for patterns. Descriptive statistics were presented to describe the essential characteristics of the patient and hospital factors. The mean waiting time was calculated for each of the three hospitals.</w:t>
      </w:r>
      <w:r w:rsidR="00407774" w:rsidRPr="00BC7C36">
        <w:rPr>
          <w:rFonts w:ascii="Times New Roman" w:hAnsi="Times New Roman" w:cs="Times New Roman"/>
          <w:sz w:val="24"/>
          <w:szCs w:val="24"/>
        </w:rPr>
        <w:t xml:space="preserve"> The mean </w:t>
      </w:r>
      <w:r w:rsidR="00407774" w:rsidRPr="00BC7C36">
        <w:rPr>
          <w:rFonts w:ascii="Times New Roman" w:hAnsi="Times New Roman" w:cs="Times New Roman"/>
          <w:sz w:val="24"/>
          <w:szCs w:val="24"/>
        </w:rPr>
        <w:lastRenderedPageBreak/>
        <w:t xml:space="preserve">waiting time for category one </w:t>
      </w:r>
      <w:r w:rsidR="008172FB" w:rsidRPr="00BC7C36">
        <w:rPr>
          <w:rFonts w:ascii="Times New Roman" w:hAnsi="Times New Roman" w:cs="Times New Roman"/>
          <w:sz w:val="24"/>
          <w:szCs w:val="24"/>
        </w:rPr>
        <w:t>C-sections</w:t>
      </w:r>
      <w:r w:rsidR="00407774" w:rsidRPr="00BC7C36">
        <w:rPr>
          <w:rFonts w:ascii="Times New Roman" w:hAnsi="Times New Roman" w:cs="Times New Roman"/>
          <w:sz w:val="24"/>
          <w:szCs w:val="24"/>
        </w:rPr>
        <w:t xml:space="preserve"> was calculated and that for category two also calculated.</w:t>
      </w:r>
      <w:r w:rsidRPr="00BC7C36">
        <w:rPr>
          <w:rFonts w:ascii="Times New Roman" w:hAnsi="Times New Roman" w:cs="Times New Roman"/>
          <w:sz w:val="24"/>
          <w:szCs w:val="24"/>
        </w:rPr>
        <w:t xml:space="preserve"> The hospital and patient factors were analyzed. </w:t>
      </w:r>
    </w:p>
    <w:p w14:paraId="5869F68D" w14:textId="77777777"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A chi-square test was used to check for association between waiting time, the patient and hospital causes for the delay to start surger</w:t>
      </w:r>
      <w:r w:rsidR="00111242" w:rsidRPr="00BC7C36">
        <w:rPr>
          <w:rFonts w:ascii="Times New Roman" w:hAnsi="Times New Roman" w:cs="Times New Roman"/>
          <w:sz w:val="24"/>
          <w:szCs w:val="24"/>
        </w:rPr>
        <w:t>y within the recommended time. S</w:t>
      </w:r>
      <w:r w:rsidRPr="00BC7C36">
        <w:rPr>
          <w:rFonts w:ascii="Times New Roman" w:hAnsi="Times New Roman" w:cs="Times New Roman"/>
          <w:sz w:val="24"/>
          <w:szCs w:val="24"/>
        </w:rPr>
        <w:t xml:space="preserve">tatistical significance was designated at p&lt;0.05. </w:t>
      </w:r>
    </w:p>
    <w:p w14:paraId="7424523E" w14:textId="77777777" w:rsidR="00944057" w:rsidRPr="00BC7C36" w:rsidRDefault="00D914E8"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Decision</w:t>
      </w:r>
      <w:r w:rsidR="00944057" w:rsidRPr="00BC7C36">
        <w:rPr>
          <w:rFonts w:ascii="Times New Roman" w:hAnsi="Times New Roman" w:cs="Times New Roman"/>
          <w:sz w:val="24"/>
          <w:szCs w:val="24"/>
        </w:rPr>
        <w:t xml:space="preserve"> to surgical incisi</w:t>
      </w:r>
      <w:r w:rsidR="001B0A36" w:rsidRPr="00BC7C36">
        <w:rPr>
          <w:rFonts w:ascii="Times New Roman" w:hAnsi="Times New Roman" w:cs="Times New Roman"/>
          <w:sz w:val="24"/>
          <w:szCs w:val="24"/>
        </w:rPr>
        <w:t>on time interval (</w:t>
      </w:r>
      <w:r w:rsidRPr="00BC7C36">
        <w:rPr>
          <w:rFonts w:ascii="Times New Roman" w:hAnsi="Times New Roman" w:cs="Times New Roman"/>
          <w:sz w:val="24"/>
          <w:szCs w:val="24"/>
        </w:rPr>
        <w:t>D</w:t>
      </w:r>
      <w:r w:rsidR="001B0A36" w:rsidRPr="00BC7C36">
        <w:rPr>
          <w:rFonts w:ascii="Times New Roman" w:hAnsi="Times New Roman" w:cs="Times New Roman"/>
          <w:sz w:val="24"/>
          <w:szCs w:val="24"/>
        </w:rPr>
        <w:t>I) of greater than 31 minutes</w:t>
      </w:r>
      <w:r w:rsidR="00944057" w:rsidRPr="00BC7C36">
        <w:rPr>
          <w:rFonts w:ascii="Times New Roman" w:hAnsi="Times New Roman" w:cs="Times New Roman"/>
          <w:sz w:val="24"/>
          <w:szCs w:val="24"/>
        </w:rPr>
        <w:t xml:space="preserve"> was considered delayed for category one caesarean sections while </w:t>
      </w:r>
      <w:r w:rsidRPr="00BC7C36">
        <w:rPr>
          <w:rFonts w:ascii="Times New Roman" w:hAnsi="Times New Roman" w:cs="Times New Roman"/>
          <w:sz w:val="24"/>
          <w:szCs w:val="24"/>
        </w:rPr>
        <w:t>decision</w:t>
      </w:r>
      <w:r w:rsidR="00944057" w:rsidRPr="00BC7C36">
        <w:rPr>
          <w:rFonts w:ascii="Times New Roman" w:hAnsi="Times New Roman" w:cs="Times New Roman"/>
          <w:sz w:val="24"/>
          <w:szCs w:val="24"/>
        </w:rPr>
        <w:t xml:space="preserve"> to surgical incision time interval of greater than 75 minutes was considered delayed for category two caesarean sections.</w:t>
      </w:r>
    </w:p>
    <w:p w14:paraId="42E365D9" w14:textId="77777777" w:rsidR="00BD320C" w:rsidRPr="00BC7C36" w:rsidRDefault="001B0A36"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The mean </w:t>
      </w:r>
      <w:r w:rsidR="00DB646E" w:rsidRPr="00BC7C36">
        <w:rPr>
          <w:rFonts w:ascii="Times New Roman" w:hAnsi="Times New Roman" w:cs="Times New Roman"/>
          <w:sz w:val="24"/>
          <w:szCs w:val="24"/>
        </w:rPr>
        <w:t>decision</w:t>
      </w:r>
      <w:r w:rsidRPr="00BC7C36">
        <w:rPr>
          <w:rFonts w:ascii="Times New Roman" w:hAnsi="Times New Roman" w:cs="Times New Roman"/>
          <w:sz w:val="24"/>
          <w:szCs w:val="24"/>
        </w:rPr>
        <w:t>–to-</w:t>
      </w:r>
      <w:r w:rsidR="00944057" w:rsidRPr="00BC7C36">
        <w:rPr>
          <w:rFonts w:ascii="Times New Roman" w:hAnsi="Times New Roman" w:cs="Times New Roman"/>
          <w:sz w:val="24"/>
          <w:szCs w:val="24"/>
        </w:rPr>
        <w:t>incision</w:t>
      </w:r>
      <w:r w:rsidR="000764E4" w:rsidRPr="00BC7C36">
        <w:rPr>
          <w:rFonts w:ascii="Times New Roman" w:hAnsi="Times New Roman" w:cs="Times New Roman"/>
          <w:sz w:val="24"/>
          <w:szCs w:val="24"/>
        </w:rPr>
        <w:t xml:space="preserve"> </w:t>
      </w:r>
      <w:r w:rsidR="00DB646E" w:rsidRPr="00BC7C36">
        <w:rPr>
          <w:rFonts w:ascii="Times New Roman" w:hAnsi="Times New Roman" w:cs="Times New Roman"/>
          <w:sz w:val="24"/>
          <w:szCs w:val="24"/>
        </w:rPr>
        <w:t>(waiting)</w:t>
      </w:r>
      <w:r w:rsidR="009D2004" w:rsidRPr="00BC7C36">
        <w:rPr>
          <w:rFonts w:ascii="Times New Roman" w:hAnsi="Times New Roman" w:cs="Times New Roman"/>
          <w:sz w:val="24"/>
          <w:szCs w:val="24"/>
        </w:rPr>
        <w:t xml:space="preserve"> </w:t>
      </w:r>
      <w:r w:rsidR="00944057" w:rsidRPr="00BC7C36">
        <w:rPr>
          <w:rFonts w:ascii="Times New Roman" w:hAnsi="Times New Roman" w:cs="Times New Roman"/>
          <w:sz w:val="24"/>
          <w:szCs w:val="24"/>
        </w:rPr>
        <w:t>time in minutes was compared to the recommended 30 minutes for category 1 emergency C-sections and 75 minutes for catego</w:t>
      </w:r>
      <w:r w:rsidR="00C8322B" w:rsidRPr="00BC7C36">
        <w:rPr>
          <w:rFonts w:ascii="Times New Roman" w:hAnsi="Times New Roman" w:cs="Times New Roman"/>
          <w:sz w:val="24"/>
          <w:szCs w:val="24"/>
        </w:rPr>
        <w:t xml:space="preserve">ry two </w:t>
      </w:r>
      <w:r w:rsidR="001D7352" w:rsidRPr="00BC7C36">
        <w:rPr>
          <w:rFonts w:ascii="Times New Roman" w:hAnsi="Times New Roman" w:cs="Times New Roman"/>
          <w:sz w:val="24"/>
          <w:szCs w:val="24"/>
        </w:rPr>
        <w:t xml:space="preserve">Caesarean </w:t>
      </w:r>
      <w:r w:rsidR="001656F1" w:rsidRPr="00BC7C36">
        <w:rPr>
          <w:rFonts w:ascii="Times New Roman" w:hAnsi="Times New Roman" w:cs="Times New Roman"/>
          <w:sz w:val="24"/>
          <w:szCs w:val="24"/>
        </w:rPr>
        <w:t>sections</w:t>
      </w:r>
      <w:r w:rsidR="00C8322B" w:rsidRPr="00BC7C36">
        <w:rPr>
          <w:rFonts w:ascii="Times New Roman" w:hAnsi="Times New Roman" w:cs="Times New Roman"/>
          <w:sz w:val="24"/>
          <w:szCs w:val="24"/>
        </w:rPr>
        <w:t xml:space="preserve"> (table 5</w:t>
      </w:r>
      <w:r w:rsidR="00944057" w:rsidRPr="00BC7C36">
        <w:rPr>
          <w:rFonts w:ascii="Times New Roman" w:hAnsi="Times New Roman" w:cs="Times New Roman"/>
          <w:sz w:val="24"/>
          <w:szCs w:val="24"/>
        </w:rPr>
        <w:t>)</w:t>
      </w:r>
      <w:r w:rsidR="00407774" w:rsidRPr="00BC7C36">
        <w:rPr>
          <w:rFonts w:ascii="Times New Roman" w:hAnsi="Times New Roman" w:cs="Times New Roman"/>
          <w:sz w:val="24"/>
          <w:szCs w:val="24"/>
        </w:rPr>
        <w:t>.</w:t>
      </w:r>
      <w:bookmarkStart w:id="59" w:name="_Toc26464069"/>
    </w:p>
    <w:p w14:paraId="28C6FD64" w14:textId="77777777" w:rsidR="00944057" w:rsidRPr="00BC7C36" w:rsidRDefault="0003162B" w:rsidP="00A51B74">
      <w:pPr>
        <w:pStyle w:val="Heading3"/>
      </w:pPr>
      <w:bookmarkStart w:id="60" w:name="_Toc51751515"/>
      <w:bookmarkStart w:id="61" w:name="_Toc228817632"/>
      <w:r w:rsidRPr="00BC7C36">
        <w:t>3.7. Ethical Considerations</w:t>
      </w:r>
      <w:bookmarkEnd w:id="59"/>
      <w:bookmarkEnd w:id="60"/>
      <w:bookmarkEnd w:id="61"/>
    </w:p>
    <w:p w14:paraId="74F3AAB5" w14:textId="77777777"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Ethical approval was obtained from the Faculty of Health Sciences Institutional Review Board of the University of </w:t>
      </w:r>
      <w:proofErr w:type="spellStart"/>
      <w:r w:rsidRPr="00BC7C36">
        <w:rPr>
          <w:rFonts w:ascii="Times New Roman" w:hAnsi="Times New Roman" w:cs="Times New Roman"/>
          <w:sz w:val="24"/>
          <w:szCs w:val="24"/>
        </w:rPr>
        <w:t>Buea</w:t>
      </w:r>
      <w:proofErr w:type="spellEnd"/>
      <w:r w:rsidR="00AA6B50" w:rsidRPr="00BC7C36">
        <w:rPr>
          <w:rFonts w:ascii="Times New Roman" w:hAnsi="Times New Roman" w:cs="Times New Roman"/>
          <w:sz w:val="24"/>
          <w:szCs w:val="24"/>
        </w:rPr>
        <w:t xml:space="preserve"> </w:t>
      </w:r>
      <w:r w:rsidRPr="00BC7C36">
        <w:rPr>
          <w:rFonts w:ascii="Times New Roman" w:hAnsi="Times New Roman" w:cs="Times New Roman"/>
          <w:sz w:val="24"/>
          <w:szCs w:val="24"/>
        </w:rPr>
        <w:t>(APPENDIX 5).Administrative authorization was obtained from the Delegate of Public Health, Littoral</w:t>
      </w:r>
      <w:r w:rsidR="002953D0" w:rsidRPr="00BC7C36">
        <w:rPr>
          <w:rFonts w:ascii="Times New Roman" w:hAnsi="Times New Roman" w:cs="Times New Roman"/>
          <w:sz w:val="24"/>
          <w:szCs w:val="24"/>
        </w:rPr>
        <w:t xml:space="preserve"> Region </w:t>
      </w:r>
      <w:r w:rsidRPr="00BC7C36">
        <w:rPr>
          <w:rFonts w:ascii="Times New Roman" w:hAnsi="Times New Roman" w:cs="Times New Roman"/>
          <w:sz w:val="24"/>
          <w:szCs w:val="24"/>
        </w:rPr>
        <w:t>o</w:t>
      </w:r>
      <w:r w:rsidR="002953D0" w:rsidRPr="00BC7C36">
        <w:rPr>
          <w:rFonts w:ascii="Times New Roman" w:hAnsi="Times New Roman" w:cs="Times New Roman"/>
          <w:sz w:val="24"/>
          <w:szCs w:val="24"/>
        </w:rPr>
        <w:t xml:space="preserve">f Cameroon </w:t>
      </w:r>
      <w:r w:rsidRPr="00BC7C36">
        <w:rPr>
          <w:rFonts w:ascii="Times New Roman" w:hAnsi="Times New Roman" w:cs="Times New Roman"/>
          <w:sz w:val="24"/>
          <w:szCs w:val="24"/>
        </w:rPr>
        <w:t xml:space="preserve">(APPENDIX 6). Authorization was obtained from the respective Medical Officers in charge of the three district hospitals in </w:t>
      </w:r>
      <w:proofErr w:type="spellStart"/>
      <w:r w:rsidRPr="00BC7C36">
        <w:rPr>
          <w:rFonts w:ascii="Times New Roman" w:hAnsi="Times New Roman" w:cs="Times New Roman"/>
          <w:sz w:val="24"/>
          <w:szCs w:val="24"/>
        </w:rPr>
        <w:t>Wouri</w:t>
      </w:r>
      <w:proofErr w:type="spellEnd"/>
      <w:r w:rsidRPr="00BC7C36">
        <w:rPr>
          <w:rFonts w:ascii="Times New Roman" w:hAnsi="Times New Roman" w:cs="Times New Roman"/>
          <w:sz w:val="24"/>
          <w:szCs w:val="24"/>
        </w:rPr>
        <w:t xml:space="preserve"> Division of </w:t>
      </w:r>
      <w:r w:rsidR="00BD320C" w:rsidRPr="00BC7C36">
        <w:rPr>
          <w:rFonts w:ascii="Times New Roman" w:hAnsi="Times New Roman" w:cs="Times New Roman"/>
          <w:sz w:val="24"/>
          <w:szCs w:val="24"/>
        </w:rPr>
        <w:t>Cameroon (</w:t>
      </w:r>
      <w:r w:rsidRPr="00BC7C36">
        <w:rPr>
          <w:rFonts w:ascii="Times New Roman" w:hAnsi="Times New Roman" w:cs="Times New Roman"/>
          <w:sz w:val="24"/>
          <w:szCs w:val="24"/>
        </w:rPr>
        <w:t>APPENDICES 7, 8, 9).</w:t>
      </w:r>
    </w:p>
    <w:p w14:paraId="42E8E999" w14:textId="77777777" w:rsidR="00C92A2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 Confidentiality of data from study participants was maintained by not inserting names of the participants on the questionnaire. In addition, all the participants involved in the study were asked to give an informed consent (APPENDIX 3) before enrolment into the study. </w:t>
      </w:r>
    </w:p>
    <w:p w14:paraId="4BE07A8F" w14:textId="1017FF5F" w:rsidR="00944057" w:rsidRPr="00FE51D5" w:rsidRDefault="004E154C" w:rsidP="00FE51D5">
      <w:pPr>
        <w:spacing w:before="240" w:line="480" w:lineRule="auto"/>
        <w:jc w:val="both"/>
        <w:rPr>
          <w:rFonts w:ascii="Times New Roman" w:hAnsi="Times New Roman" w:cs="Times New Roman"/>
          <w:b/>
          <w:sz w:val="24"/>
          <w:szCs w:val="24"/>
        </w:rPr>
      </w:pPr>
      <w:r w:rsidRPr="004E154C">
        <w:rPr>
          <w:rFonts w:ascii="Times New Roman" w:hAnsi="Times New Roman" w:cs="Times New Roman"/>
          <w:b/>
          <w:sz w:val="24"/>
          <w:szCs w:val="24"/>
        </w:rPr>
        <w:lastRenderedPageBreak/>
        <w:t>4.0 PRESENTATION OF FINDINGS,</w:t>
      </w:r>
      <w:r>
        <w:rPr>
          <w:rFonts w:ascii="Times New Roman" w:hAnsi="Times New Roman" w:cs="Times New Roman"/>
          <w:b/>
          <w:sz w:val="24"/>
          <w:szCs w:val="24"/>
        </w:rPr>
        <w:t xml:space="preserve"> </w:t>
      </w:r>
      <w:r w:rsidR="009A785E">
        <w:rPr>
          <w:rFonts w:ascii="Times New Roman" w:hAnsi="Times New Roman" w:cs="Times New Roman"/>
          <w:b/>
          <w:sz w:val="24"/>
          <w:szCs w:val="24"/>
        </w:rPr>
        <w:t>ANALYSI</w:t>
      </w:r>
      <w:bookmarkStart w:id="62" w:name="_Toc51751516"/>
      <w:r w:rsidR="0027534D">
        <w:rPr>
          <w:rFonts w:ascii="Times New Roman" w:hAnsi="Times New Roman" w:cs="Times New Roman"/>
          <w:b/>
          <w:sz w:val="24"/>
          <w:szCs w:val="24"/>
        </w:rPr>
        <w:t>S AND INTERPRETATION</w:t>
      </w:r>
      <w:bookmarkStart w:id="63" w:name="_Toc51751518"/>
      <w:bookmarkStart w:id="64" w:name="_Toc228817635"/>
      <w:bookmarkEnd w:id="62"/>
      <w:r>
        <w:t>4.1</w:t>
      </w:r>
      <w:r w:rsidR="000D5F5A" w:rsidRPr="00BC7C36">
        <w:t xml:space="preserve"> Demographic Data</w:t>
      </w:r>
      <w:bookmarkEnd w:id="63"/>
      <w:bookmarkEnd w:id="64"/>
    </w:p>
    <w:p w14:paraId="7DCA90A5" w14:textId="77777777" w:rsidR="009D74E9" w:rsidRPr="00BC7C36" w:rsidRDefault="009D74E9"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A total of 360</w:t>
      </w:r>
      <w:r w:rsidR="00B275FF" w:rsidRPr="00BC7C36">
        <w:rPr>
          <w:rFonts w:ascii="Times New Roman" w:hAnsi="Times New Roman" w:cs="Times New Roman"/>
          <w:sz w:val="24"/>
          <w:szCs w:val="24"/>
        </w:rPr>
        <w:t xml:space="preserve"> study</w:t>
      </w:r>
      <w:r w:rsidRPr="00BC7C36">
        <w:rPr>
          <w:rFonts w:ascii="Times New Roman" w:hAnsi="Times New Roman" w:cs="Times New Roman"/>
          <w:sz w:val="24"/>
          <w:szCs w:val="24"/>
        </w:rPr>
        <w:t xml:space="preserve"> participants were enrolled into the study consisting of 180 </w:t>
      </w:r>
      <w:r w:rsidR="0046637F" w:rsidRPr="00BC7C36">
        <w:rPr>
          <w:rFonts w:ascii="Times New Roman" w:hAnsi="Times New Roman" w:cs="Times New Roman"/>
          <w:sz w:val="24"/>
          <w:szCs w:val="24"/>
        </w:rPr>
        <w:t xml:space="preserve">patients </w:t>
      </w:r>
      <w:r w:rsidR="00D42E70" w:rsidRPr="00BC7C36">
        <w:rPr>
          <w:rFonts w:ascii="Times New Roman" w:hAnsi="Times New Roman" w:cs="Times New Roman"/>
          <w:sz w:val="24"/>
          <w:szCs w:val="24"/>
        </w:rPr>
        <w:t>for both</w:t>
      </w:r>
      <w:r w:rsidR="00201D94" w:rsidRPr="00BC7C36">
        <w:rPr>
          <w:rFonts w:ascii="Times New Roman" w:hAnsi="Times New Roman" w:cs="Times New Roman"/>
          <w:sz w:val="24"/>
          <w:szCs w:val="24"/>
        </w:rPr>
        <w:t xml:space="preserve"> categories one or two caesarean sections and</w:t>
      </w:r>
      <w:r w:rsidRPr="00BC7C36">
        <w:rPr>
          <w:rFonts w:ascii="Times New Roman" w:hAnsi="Times New Roman" w:cs="Times New Roman"/>
          <w:sz w:val="24"/>
          <w:szCs w:val="24"/>
        </w:rPr>
        <w:t xml:space="preserve"> the </w:t>
      </w:r>
      <w:r w:rsidR="0046637F" w:rsidRPr="00BC7C36">
        <w:rPr>
          <w:rFonts w:ascii="Times New Roman" w:hAnsi="Times New Roman" w:cs="Times New Roman"/>
          <w:sz w:val="24"/>
          <w:szCs w:val="24"/>
        </w:rPr>
        <w:t>180 nurses</w:t>
      </w:r>
      <w:r w:rsidRPr="00BC7C36">
        <w:rPr>
          <w:rFonts w:ascii="Times New Roman" w:hAnsi="Times New Roman" w:cs="Times New Roman"/>
          <w:sz w:val="24"/>
          <w:szCs w:val="24"/>
        </w:rPr>
        <w:t xml:space="preserve"> who were directly involved in their preoperative care.</w:t>
      </w:r>
    </w:p>
    <w:p w14:paraId="5F1BFBD5" w14:textId="77777777" w:rsidR="00944057" w:rsidRPr="00BC7C36" w:rsidRDefault="00944057" w:rsidP="00A51B74">
      <w:pPr>
        <w:pStyle w:val="Heading3"/>
      </w:pPr>
      <w:bookmarkStart w:id="65" w:name="_Toc51751519"/>
      <w:bookmarkStart w:id="66" w:name="_Toc228817636"/>
      <w:r w:rsidRPr="00BC7C36">
        <w:t xml:space="preserve">4.1.1 Demographic characteristics of the </w:t>
      </w:r>
      <w:r w:rsidR="00CC7F3B" w:rsidRPr="00BC7C36">
        <w:t>Nurses</w:t>
      </w:r>
      <w:bookmarkEnd w:id="65"/>
      <w:bookmarkEnd w:id="66"/>
    </w:p>
    <w:p w14:paraId="4F98F7D0" w14:textId="69A47932" w:rsidR="00944057" w:rsidRPr="00BC7C36" w:rsidRDefault="009F14A3"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Out of the 180 nurses that participated in the study,</w:t>
      </w:r>
      <w:r w:rsidR="008F1EB3" w:rsidRPr="00BC7C36">
        <w:rPr>
          <w:rFonts w:ascii="Times New Roman" w:hAnsi="Times New Roman" w:cs="Times New Roman"/>
          <w:sz w:val="24"/>
          <w:szCs w:val="24"/>
        </w:rPr>
        <w:t xml:space="preserve"> 153(85.0%)</w:t>
      </w:r>
      <w:r w:rsidRPr="00BC7C36">
        <w:rPr>
          <w:rFonts w:ascii="Times New Roman" w:hAnsi="Times New Roman" w:cs="Times New Roman"/>
          <w:sz w:val="24"/>
          <w:szCs w:val="24"/>
        </w:rPr>
        <w:t xml:space="preserve"> were females</w:t>
      </w:r>
      <w:r w:rsidR="008F1EB3" w:rsidRPr="00BC7C36">
        <w:rPr>
          <w:rFonts w:ascii="Times New Roman" w:hAnsi="Times New Roman" w:cs="Times New Roman"/>
          <w:sz w:val="24"/>
          <w:szCs w:val="24"/>
        </w:rPr>
        <w:t xml:space="preserve"> and were mostly of the age group 20-39 years.</w:t>
      </w:r>
      <w:r w:rsidRPr="00BC7C36">
        <w:rPr>
          <w:rFonts w:ascii="Times New Roman" w:hAnsi="Times New Roman" w:cs="Times New Roman"/>
          <w:sz w:val="24"/>
          <w:szCs w:val="24"/>
        </w:rPr>
        <w:t xml:space="preserve"> One hundred and fifty two (84.4%)</w:t>
      </w:r>
      <w:r w:rsidR="008F1EB3" w:rsidRPr="00BC7C36">
        <w:rPr>
          <w:rFonts w:ascii="Times New Roman" w:hAnsi="Times New Roman" w:cs="Times New Roman"/>
          <w:sz w:val="24"/>
          <w:szCs w:val="24"/>
        </w:rPr>
        <w:t xml:space="preserve"> spok</w:t>
      </w:r>
      <w:r w:rsidR="001F507B">
        <w:rPr>
          <w:rFonts w:ascii="Times New Roman" w:hAnsi="Times New Roman" w:cs="Times New Roman"/>
          <w:sz w:val="24"/>
          <w:szCs w:val="24"/>
        </w:rPr>
        <w:t>e the French Language.</w:t>
      </w:r>
      <w:r w:rsidR="002C624A" w:rsidRPr="00BC7C36">
        <w:rPr>
          <w:rFonts w:ascii="Times New Roman" w:hAnsi="Times New Roman" w:cs="Times New Roman"/>
          <w:sz w:val="24"/>
          <w:szCs w:val="24"/>
        </w:rPr>
        <w:t xml:space="preserve"> </w:t>
      </w:r>
      <w:r w:rsidR="001F507B" w:rsidRPr="00BC7C36">
        <w:rPr>
          <w:rFonts w:ascii="Times New Roman" w:hAnsi="Times New Roman" w:cs="Times New Roman"/>
          <w:sz w:val="24"/>
          <w:szCs w:val="24"/>
        </w:rPr>
        <w:t>A greater percentage (56.1%) was</w:t>
      </w:r>
      <w:r w:rsidR="006C7B6C" w:rsidRPr="00BC7C36">
        <w:rPr>
          <w:rFonts w:ascii="Times New Roman" w:hAnsi="Times New Roman" w:cs="Times New Roman"/>
          <w:sz w:val="24"/>
          <w:szCs w:val="24"/>
        </w:rPr>
        <w:t xml:space="preserve"> married. Most of them </w:t>
      </w:r>
      <w:r w:rsidR="008F1EB3" w:rsidRPr="00BC7C36">
        <w:rPr>
          <w:rFonts w:ascii="Times New Roman" w:hAnsi="Times New Roman" w:cs="Times New Roman"/>
          <w:sz w:val="24"/>
          <w:szCs w:val="24"/>
        </w:rPr>
        <w:t>had more than one year of work experience</w:t>
      </w:r>
      <w:r w:rsidR="0056077A" w:rsidRPr="00BC7C36">
        <w:rPr>
          <w:rFonts w:ascii="Times New Roman" w:hAnsi="Times New Roman" w:cs="Times New Roman"/>
          <w:sz w:val="24"/>
          <w:szCs w:val="24"/>
        </w:rPr>
        <w:t xml:space="preserve"> </w:t>
      </w:r>
      <w:r w:rsidR="00D21717" w:rsidRPr="00BC7C36">
        <w:rPr>
          <w:rFonts w:ascii="Times New Roman" w:hAnsi="Times New Roman" w:cs="Times New Roman"/>
          <w:sz w:val="24"/>
          <w:szCs w:val="24"/>
        </w:rPr>
        <w:t>(</w:t>
      </w:r>
      <w:r w:rsidR="00944057" w:rsidRPr="00BC7C36">
        <w:rPr>
          <w:rFonts w:ascii="Times New Roman" w:hAnsi="Times New Roman" w:cs="Times New Roman"/>
          <w:sz w:val="24"/>
          <w:szCs w:val="24"/>
        </w:rPr>
        <w:t>Table 1)</w:t>
      </w:r>
      <w:r w:rsidR="00D77C78" w:rsidRPr="00BC7C36">
        <w:rPr>
          <w:rFonts w:ascii="Times New Roman" w:hAnsi="Times New Roman" w:cs="Times New Roman"/>
          <w:sz w:val="24"/>
          <w:szCs w:val="24"/>
        </w:rPr>
        <w:t>.</w:t>
      </w:r>
    </w:p>
    <w:p w14:paraId="3A67D3CF" w14:textId="77777777" w:rsidR="008D32A8" w:rsidRPr="00BC7C36" w:rsidRDefault="008D32A8" w:rsidP="00A51B74">
      <w:pPr>
        <w:pStyle w:val="Caption"/>
        <w:keepNext/>
        <w:spacing w:after="0" w:line="480" w:lineRule="auto"/>
        <w:rPr>
          <w:rFonts w:ascii="Times New Roman" w:hAnsi="Times New Roman" w:cs="Times New Roman"/>
          <w:b/>
          <w:i w:val="0"/>
          <w:color w:val="auto"/>
          <w:sz w:val="24"/>
          <w:szCs w:val="24"/>
        </w:rPr>
      </w:pPr>
      <w:bookmarkStart w:id="67" w:name="_Toc228817666"/>
      <w:r w:rsidRPr="00BC7C36">
        <w:rPr>
          <w:rFonts w:ascii="Times New Roman" w:hAnsi="Times New Roman" w:cs="Times New Roman"/>
          <w:b/>
          <w:i w:val="0"/>
          <w:color w:val="auto"/>
          <w:sz w:val="24"/>
          <w:szCs w:val="24"/>
        </w:rPr>
        <w:t xml:space="preserve">Table </w:t>
      </w:r>
      <w:r w:rsidR="00DA387E" w:rsidRPr="00BC7C36">
        <w:rPr>
          <w:rFonts w:ascii="Times New Roman" w:hAnsi="Times New Roman" w:cs="Times New Roman"/>
          <w:b/>
          <w:i w:val="0"/>
          <w:color w:val="auto"/>
          <w:sz w:val="24"/>
          <w:szCs w:val="24"/>
        </w:rPr>
        <w:fldChar w:fldCharType="begin"/>
      </w:r>
      <w:r w:rsidRPr="00BC7C36">
        <w:rPr>
          <w:rFonts w:ascii="Times New Roman" w:hAnsi="Times New Roman" w:cs="Times New Roman"/>
          <w:b/>
          <w:i w:val="0"/>
          <w:color w:val="auto"/>
          <w:sz w:val="24"/>
          <w:szCs w:val="24"/>
        </w:rPr>
        <w:instrText xml:space="preserve"> SEQ Table \* ARABIC </w:instrText>
      </w:r>
      <w:r w:rsidR="00DA387E" w:rsidRPr="00BC7C36">
        <w:rPr>
          <w:rFonts w:ascii="Times New Roman" w:hAnsi="Times New Roman" w:cs="Times New Roman"/>
          <w:b/>
          <w:i w:val="0"/>
          <w:color w:val="auto"/>
          <w:sz w:val="24"/>
          <w:szCs w:val="24"/>
        </w:rPr>
        <w:fldChar w:fldCharType="separate"/>
      </w:r>
      <w:r w:rsidR="0014372B">
        <w:rPr>
          <w:rFonts w:ascii="Times New Roman" w:hAnsi="Times New Roman" w:cs="Times New Roman"/>
          <w:b/>
          <w:i w:val="0"/>
          <w:noProof/>
          <w:color w:val="auto"/>
          <w:sz w:val="24"/>
          <w:szCs w:val="24"/>
        </w:rPr>
        <w:t>1</w:t>
      </w:r>
      <w:r w:rsidR="00DA387E" w:rsidRPr="00BC7C36">
        <w:rPr>
          <w:rFonts w:ascii="Times New Roman" w:hAnsi="Times New Roman" w:cs="Times New Roman"/>
          <w:b/>
          <w:i w:val="0"/>
          <w:color w:val="auto"/>
          <w:sz w:val="24"/>
          <w:szCs w:val="24"/>
        </w:rPr>
        <w:fldChar w:fldCharType="end"/>
      </w:r>
      <w:r w:rsidRPr="00BC7C36">
        <w:rPr>
          <w:rFonts w:ascii="Times New Roman" w:hAnsi="Times New Roman" w:cs="Times New Roman"/>
          <w:b/>
          <w:i w:val="0"/>
          <w:color w:val="auto"/>
          <w:sz w:val="24"/>
          <w:szCs w:val="24"/>
        </w:rPr>
        <w:t>: Demographic characteristics of the Nurses</w:t>
      </w:r>
      <w:bookmarkEnd w:id="67"/>
    </w:p>
    <w:tbl>
      <w:tblPr>
        <w:tblW w:w="0" w:type="auto"/>
        <w:tblBorders>
          <w:insideH w:val="single" w:sz="4" w:space="0" w:color="000000" w:themeColor="text1"/>
          <w:insideV w:val="single" w:sz="4" w:space="0" w:color="000000" w:themeColor="text1"/>
        </w:tblBorders>
        <w:tblLook w:val="04A0" w:firstRow="1" w:lastRow="0" w:firstColumn="1" w:lastColumn="0" w:noHBand="0" w:noVBand="1"/>
      </w:tblPr>
      <w:tblGrid>
        <w:gridCol w:w="1662"/>
        <w:gridCol w:w="1494"/>
        <w:gridCol w:w="2750"/>
        <w:gridCol w:w="2757"/>
      </w:tblGrid>
      <w:tr w:rsidR="00944057" w:rsidRPr="00BC7C36" w14:paraId="2A8BB86F" w14:textId="77777777" w:rsidTr="00271EBC">
        <w:tc>
          <w:tcPr>
            <w:tcW w:w="3244" w:type="dxa"/>
            <w:gridSpan w:val="2"/>
            <w:tcBorders>
              <w:top w:val="single" w:sz="4" w:space="0" w:color="auto"/>
              <w:bottom w:val="single" w:sz="4" w:space="0" w:color="000000" w:themeColor="text1"/>
              <w:right w:val="nil"/>
            </w:tcBorders>
          </w:tcPr>
          <w:p w14:paraId="3C357F98" w14:textId="77777777" w:rsidR="00944057" w:rsidRPr="00BC7C36" w:rsidRDefault="00944057" w:rsidP="00A51B74">
            <w:pPr>
              <w:spacing w:after="0" w:line="240" w:lineRule="auto"/>
              <w:jc w:val="center"/>
              <w:rPr>
                <w:rFonts w:ascii="Times New Roman" w:hAnsi="Times New Roman" w:cs="Times New Roman"/>
                <w:b/>
                <w:sz w:val="24"/>
                <w:szCs w:val="24"/>
              </w:rPr>
            </w:pPr>
            <w:r w:rsidRPr="00BC7C36">
              <w:rPr>
                <w:rFonts w:ascii="Times New Roman" w:hAnsi="Times New Roman" w:cs="Times New Roman"/>
                <w:b/>
                <w:sz w:val="24"/>
                <w:szCs w:val="24"/>
              </w:rPr>
              <w:t>Demographic factor</w:t>
            </w:r>
          </w:p>
        </w:tc>
        <w:tc>
          <w:tcPr>
            <w:tcW w:w="3070" w:type="dxa"/>
            <w:tcBorders>
              <w:top w:val="single" w:sz="4" w:space="0" w:color="auto"/>
              <w:left w:val="nil"/>
              <w:bottom w:val="single" w:sz="4" w:space="0" w:color="000000" w:themeColor="text1"/>
              <w:right w:val="nil"/>
            </w:tcBorders>
          </w:tcPr>
          <w:p w14:paraId="6B6CCA6D" w14:textId="77777777" w:rsidR="00944057" w:rsidRPr="00BC7C36" w:rsidRDefault="00944057" w:rsidP="00A51B74">
            <w:pPr>
              <w:spacing w:after="0" w:line="240" w:lineRule="auto"/>
              <w:jc w:val="center"/>
              <w:rPr>
                <w:rFonts w:ascii="Times New Roman" w:hAnsi="Times New Roman" w:cs="Times New Roman"/>
                <w:b/>
                <w:sz w:val="24"/>
                <w:szCs w:val="24"/>
              </w:rPr>
            </w:pPr>
            <w:r w:rsidRPr="00BC7C36">
              <w:rPr>
                <w:rFonts w:ascii="Times New Roman" w:hAnsi="Times New Roman" w:cs="Times New Roman"/>
                <w:b/>
                <w:sz w:val="24"/>
                <w:szCs w:val="24"/>
              </w:rPr>
              <w:t>Frequency (n)</w:t>
            </w:r>
          </w:p>
        </w:tc>
        <w:tc>
          <w:tcPr>
            <w:tcW w:w="3070" w:type="dxa"/>
            <w:tcBorders>
              <w:top w:val="single" w:sz="4" w:space="0" w:color="auto"/>
              <w:left w:val="nil"/>
              <w:bottom w:val="single" w:sz="4" w:space="0" w:color="000000" w:themeColor="text1"/>
            </w:tcBorders>
          </w:tcPr>
          <w:p w14:paraId="479E9A21" w14:textId="77777777" w:rsidR="00944057" w:rsidRPr="00BC7C36" w:rsidRDefault="00944057" w:rsidP="00A51B74">
            <w:pPr>
              <w:spacing w:after="0" w:line="240" w:lineRule="auto"/>
              <w:jc w:val="center"/>
              <w:rPr>
                <w:rFonts w:ascii="Times New Roman" w:hAnsi="Times New Roman" w:cs="Times New Roman"/>
                <w:b/>
                <w:sz w:val="24"/>
                <w:szCs w:val="24"/>
              </w:rPr>
            </w:pPr>
            <w:r w:rsidRPr="00BC7C36">
              <w:rPr>
                <w:rFonts w:ascii="Times New Roman" w:hAnsi="Times New Roman" w:cs="Times New Roman"/>
                <w:b/>
                <w:sz w:val="24"/>
                <w:szCs w:val="24"/>
              </w:rPr>
              <w:t>Percentage (%)</w:t>
            </w:r>
          </w:p>
        </w:tc>
      </w:tr>
      <w:tr w:rsidR="00944057" w:rsidRPr="00BC7C36" w14:paraId="5D779101" w14:textId="77777777" w:rsidTr="002A7EA5">
        <w:trPr>
          <w:trHeight w:val="84"/>
        </w:trPr>
        <w:tc>
          <w:tcPr>
            <w:tcW w:w="1709" w:type="dxa"/>
            <w:vMerge w:val="restart"/>
            <w:tcBorders>
              <w:top w:val="single" w:sz="4" w:space="0" w:color="000000" w:themeColor="text1"/>
              <w:bottom w:val="nil"/>
              <w:right w:val="nil"/>
            </w:tcBorders>
          </w:tcPr>
          <w:p w14:paraId="4D2F4900" w14:textId="77777777" w:rsidR="00944057" w:rsidRPr="00BC7C36" w:rsidRDefault="00944057" w:rsidP="00A51B74">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Age group </w:t>
            </w:r>
          </w:p>
        </w:tc>
        <w:tc>
          <w:tcPr>
            <w:tcW w:w="1535" w:type="dxa"/>
            <w:tcBorders>
              <w:top w:val="single" w:sz="4" w:space="0" w:color="000000" w:themeColor="text1"/>
              <w:left w:val="nil"/>
              <w:bottom w:val="nil"/>
              <w:right w:val="nil"/>
            </w:tcBorders>
          </w:tcPr>
          <w:p w14:paraId="2A105433" w14:textId="77777777" w:rsidR="00944057" w:rsidRPr="00BC7C36" w:rsidRDefault="00944057" w:rsidP="00A51B74">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&lt;20 years</w:t>
            </w:r>
          </w:p>
        </w:tc>
        <w:tc>
          <w:tcPr>
            <w:tcW w:w="3070" w:type="dxa"/>
            <w:tcBorders>
              <w:top w:val="single" w:sz="4" w:space="0" w:color="000000" w:themeColor="text1"/>
              <w:left w:val="nil"/>
              <w:bottom w:val="nil"/>
              <w:right w:val="nil"/>
            </w:tcBorders>
          </w:tcPr>
          <w:p w14:paraId="4F7B0224" w14:textId="77777777" w:rsidR="00944057" w:rsidRPr="00BC7C36" w:rsidRDefault="00944057" w:rsidP="00A51B74">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2</w:t>
            </w:r>
          </w:p>
        </w:tc>
        <w:tc>
          <w:tcPr>
            <w:tcW w:w="3070" w:type="dxa"/>
            <w:tcBorders>
              <w:top w:val="single" w:sz="4" w:space="0" w:color="000000" w:themeColor="text1"/>
              <w:left w:val="nil"/>
              <w:bottom w:val="nil"/>
            </w:tcBorders>
          </w:tcPr>
          <w:p w14:paraId="3D0E0235" w14:textId="77777777" w:rsidR="00944057" w:rsidRPr="00BC7C36" w:rsidRDefault="00944057" w:rsidP="00A51B74">
            <w:pPr>
              <w:spacing w:after="0" w:line="240" w:lineRule="auto"/>
              <w:ind w:firstLine="886"/>
              <w:jc w:val="both"/>
              <w:rPr>
                <w:rFonts w:ascii="Times New Roman" w:hAnsi="Times New Roman" w:cs="Times New Roman"/>
                <w:sz w:val="24"/>
                <w:szCs w:val="24"/>
              </w:rPr>
            </w:pPr>
            <w:r w:rsidRPr="00BC7C36">
              <w:rPr>
                <w:rFonts w:ascii="Times New Roman" w:hAnsi="Times New Roman" w:cs="Times New Roman"/>
                <w:sz w:val="24"/>
                <w:szCs w:val="24"/>
              </w:rPr>
              <w:t>1.1</w:t>
            </w:r>
          </w:p>
        </w:tc>
      </w:tr>
      <w:tr w:rsidR="00944057" w:rsidRPr="00BC7C36" w14:paraId="30935A59" w14:textId="77777777" w:rsidTr="002A7EA5">
        <w:trPr>
          <w:trHeight w:val="84"/>
        </w:trPr>
        <w:tc>
          <w:tcPr>
            <w:tcW w:w="1709" w:type="dxa"/>
            <w:vMerge/>
            <w:tcBorders>
              <w:top w:val="nil"/>
              <w:bottom w:val="nil"/>
              <w:right w:val="nil"/>
            </w:tcBorders>
          </w:tcPr>
          <w:p w14:paraId="4F02C6D4" w14:textId="77777777" w:rsidR="00944057" w:rsidRPr="00BC7C36" w:rsidRDefault="00944057" w:rsidP="00A51B74">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38928955" w14:textId="77777777" w:rsidR="00944057" w:rsidRPr="00BC7C36" w:rsidRDefault="00944057" w:rsidP="00A51B74">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20-39 years</w:t>
            </w:r>
          </w:p>
        </w:tc>
        <w:tc>
          <w:tcPr>
            <w:tcW w:w="3070" w:type="dxa"/>
            <w:tcBorders>
              <w:top w:val="nil"/>
              <w:left w:val="nil"/>
              <w:bottom w:val="nil"/>
              <w:right w:val="nil"/>
            </w:tcBorders>
          </w:tcPr>
          <w:p w14:paraId="68AB654E" w14:textId="77777777" w:rsidR="00944057" w:rsidRPr="00BC7C36" w:rsidRDefault="00944057" w:rsidP="00A51B74">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140</w:t>
            </w:r>
          </w:p>
        </w:tc>
        <w:tc>
          <w:tcPr>
            <w:tcW w:w="3070" w:type="dxa"/>
            <w:tcBorders>
              <w:top w:val="nil"/>
              <w:left w:val="nil"/>
              <w:bottom w:val="nil"/>
            </w:tcBorders>
          </w:tcPr>
          <w:p w14:paraId="125A62F7" w14:textId="77777777" w:rsidR="00944057" w:rsidRPr="00BC7C36" w:rsidRDefault="00944057" w:rsidP="00A51B74">
            <w:pPr>
              <w:spacing w:after="0" w:line="240" w:lineRule="auto"/>
              <w:ind w:firstLine="886"/>
              <w:jc w:val="both"/>
              <w:rPr>
                <w:rFonts w:ascii="Times New Roman" w:hAnsi="Times New Roman" w:cs="Times New Roman"/>
                <w:sz w:val="24"/>
                <w:szCs w:val="24"/>
              </w:rPr>
            </w:pPr>
            <w:r w:rsidRPr="00BC7C36">
              <w:rPr>
                <w:rFonts w:ascii="Times New Roman" w:hAnsi="Times New Roman" w:cs="Times New Roman"/>
                <w:sz w:val="24"/>
                <w:szCs w:val="24"/>
              </w:rPr>
              <w:t>77.8</w:t>
            </w:r>
          </w:p>
        </w:tc>
      </w:tr>
      <w:tr w:rsidR="00944057" w:rsidRPr="00BC7C36" w14:paraId="2D22F1A9" w14:textId="77777777" w:rsidTr="002A7EA5">
        <w:trPr>
          <w:trHeight w:val="84"/>
        </w:trPr>
        <w:tc>
          <w:tcPr>
            <w:tcW w:w="1709" w:type="dxa"/>
            <w:vMerge/>
            <w:tcBorders>
              <w:top w:val="nil"/>
              <w:bottom w:val="nil"/>
              <w:right w:val="nil"/>
            </w:tcBorders>
          </w:tcPr>
          <w:p w14:paraId="1FFDE026" w14:textId="77777777" w:rsidR="00944057" w:rsidRPr="00BC7C36" w:rsidRDefault="00944057" w:rsidP="00A51B74">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698CE725" w14:textId="77777777" w:rsidR="00944057" w:rsidRPr="00BC7C36" w:rsidRDefault="00944057" w:rsidP="00A51B74">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40-60 years</w:t>
            </w:r>
          </w:p>
        </w:tc>
        <w:tc>
          <w:tcPr>
            <w:tcW w:w="3070" w:type="dxa"/>
            <w:tcBorders>
              <w:top w:val="nil"/>
              <w:left w:val="nil"/>
              <w:bottom w:val="nil"/>
              <w:right w:val="nil"/>
            </w:tcBorders>
          </w:tcPr>
          <w:p w14:paraId="5D8C725F" w14:textId="77777777" w:rsidR="00944057" w:rsidRPr="00BC7C36" w:rsidRDefault="00944057" w:rsidP="00A51B74">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38</w:t>
            </w:r>
          </w:p>
        </w:tc>
        <w:tc>
          <w:tcPr>
            <w:tcW w:w="3070" w:type="dxa"/>
            <w:tcBorders>
              <w:top w:val="nil"/>
              <w:left w:val="nil"/>
              <w:bottom w:val="nil"/>
            </w:tcBorders>
          </w:tcPr>
          <w:p w14:paraId="700C90FB" w14:textId="77777777" w:rsidR="00944057" w:rsidRPr="00BC7C36" w:rsidRDefault="00944057" w:rsidP="00A51B74">
            <w:pPr>
              <w:spacing w:after="0" w:line="240" w:lineRule="auto"/>
              <w:ind w:firstLine="886"/>
              <w:jc w:val="both"/>
              <w:rPr>
                <w:rFonts w:ascii="Times New Roman" w:hAnsi="Times New Roman" w:cs="Times New Roman"/>
                <w:sz w:val="24"/>
                <w:szCs w:val="24"/>
              </w:rPr>
            </w:pPr>
            <w:r w:rsidRPr="00BC7C36">
              <w:rPr>
                <w:rFonts w:ascii="Times New Roman" w:hAnsi="Times New Roman" w:cs="Times New Roman"/>
                <w:sz w:val="24"/>
                <w:szCs w:val="24"/>
              </w:rPr>
              <w:t>21.1</w:t>
            </w:r>
          </w:p>
        </w:tc>
      </w:tr>
      <w:tr w:rsidR="00944057" w:rsidRPr="00BC7C36" w14:paraId="68155352" w14:textId="77777777" w:rsidTr="002A7EA5">
        <w:trPr>
          <w:trHeight w:val="126"/>
        </w:trPr>
        <w:tc>
          <w:tcPr>
            <w:tcW w:w="1709" w:type="dxa"/>
            <w:vMerge w:val="restart"/>
            <w:tcBorders>
              <w:top w:val="nil"/>
              <w:bottom w:val="nil"/>
              <w:right w:val="nil"/>
            </w:tcBorders>
          </w:tcPr>
          <w:p w14:paraId="309D9944" w14:textId="77777777" w:rsidR="00944057" w:rsidRPr="00BC7C36" w:rsidRDefault="00944057" w:rsidP="00A51B74">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Gender</w:t>
            </w:r>
          </w:p>
        </w:tc>
        <w:tc>
          <w:tcPr>
            <w:tcW w:w="1535" w:type="dxa"/>
            <w:tcBorders>
              <w:top w:val="nil"/>
              <w:left w:val="nil"/>
              <w:bottom w:val="nil"/>
              <w:right w:val="nil"/>
            </w:tcBorders>
          </w:tcPr>
          <w:p w14:paraId="290D9A60" w14:textId="77777777" w:rsidR="00944057" w:rsidRPr="00BC7C36" w:rsidRDefault="00944057" w:rsidP="00A51B74">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Male </w:t>
            </w:r>
          </w:p>
        </w:tc>
        <w:tc>
          <w:tcPr>
            <w:tcW w:w="3070" w:type="dxa"/>
            <w:tcBorders>
              <w:top w:val="nil"/>
              <w:left w:val="nil"/>
              <w:bottom w:val="nil"/>
              <w:right w:val="nil"/>
            </w:tcBorders>
          </w:tcPr>
          <w:p w14:paraId="09E81218" w14:textId="77777777" w:rsidR="00944057" w:rsidRPr="00BC7C36" w:rsidRDefault="00944057" w:rsidP="00A51B74">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27</w:t>
            </w:r>
          </w:p>
        </w:tc>
        <w:tc>
          <w:tcPr>
            <w:tcW w:w="3070" w:type="dxa"/>
            <w:tcBorders>
              <w:top w:val="nil"/>
              <w:left w:val="nil"/>
              <w:bottom w:val="nil"/>
            </w:tcBorders>
          </w:tcPr>
          <w:p w14:paraId="270AE58E" w14:textId="77777777" w:rsidR="00944057" w:rsidRPr="00BC7C36" w:rsidRDefault="00944057" w:rsidP="00A51B74">
            <w:pPr>
              <w:spacing w:after="0" w:line="240" w:lineRule="auto"/>
              <w:ind w:firstLine="886"/>
              <w:jc w:val="both"/>
              <w:rPr>
                <w:rFonts w:ascii="Times New Roman" w:hAnsi="Times New Roman" w:cs="Times New Roman"/>
                <w:sz w:val="24"/>
                <w:szCs w:val="24"/>
              </w:rPr>
            </w:pPr>
            <w:r w:rsidRPr="00BC7C36">
              <w:rPr>
                <w:rFonts w:ascii="Times New Roman" w:hAnsi="Times New Roman" w:cs="Times New Roman"/>
                <w:sz w:val="24"/>
                <w:szCs w:val="24"/>
              </w:rPr>
              <w:t>15.0</w:t>
            </w:r>
          </w:p>
        </w:tc>
      </w:tr>
      <w:tr w:rsidR="00944057" w:rsidRPr="00BC7C36" w14:paraId="798272CA" w14:textId="77777777" w:rsidTr="002A7EA5">
        <w:trPr>
          <w:trHeight w:val="126"/>
        </w:trPr>
        <w:tc>
          <w:tcPr>
            <w:tcW w:w="1709" w:type="dxa"/>
            <w:vMerge/>
            <w:tcBorders>
              <w:top w:val="nil"/>
              <w:bottom w:val="nil"/>
              <w:right w:val="nil"/>
            </w:tcBorders>
          </w:tcPr>
          <w:p w14:paraId="152A6FB8" w14:textId="77777777" w:rsidR="00944057" w:rsidRPr="00BC7C36" w:rsidRDefault="00944057" w:rsidP="00A51B74">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180CB426" w14:textId="77777777" w:rsidR="00944057" w:rsidRPr="00BC7C36" w:rsidRDefault="00944057" w:rsidP="00A51B74">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Female</w:t>
            </w:r>
          </w:p>
        </w:tc>
        <w:tc>
          <w:tcPr>
            <w:tcW w:w="3070" w:type="dxa"/>
            <w:tcBorders>
              <w:top w:val="nil"/>
              <w:left w:val="nil"/>
              <w:bottom w:val="nil"/>
              <w:right w:val="nil"/>
            </w:tcBorders>
          </w:tcPr>
          <w:p w14:paraId="3A67C22A" w14:textId="77777777" w:rsidR="00944057" w:rsidRPr="00BC7C36" w:rsidRDefault="00944057" w:rsidP="00A51B74">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153</w:t>
            </w:r>
          </w:p>
        </w:tc>
        <w:tc>
          <w:tcPr>
            <w:tcW w:w="3070" w:type="dxa"/>
            <w:tcBorders>
              <w:top w:val="nil"/>
              <w:left w:val="nil"/>
              <w:bottom w:val="nil"/>
            </w:tcBorders>
          </w:tcPr>
          <w:p w14:paraId="39908D1D" w14:textId="77777777" w:rsidR="00944057" w:rsidRPr="00BC7C36" w:rsidRDefault="00944057" w:rsidP="00A51B74">
            <w:pPr>
              <w:spacing w:after="0" w:line="240" w:lineRule="auto"/>
              <w:ind w:firstLine="886"/>
              <w:jc w:val="both"/>
              <w:rPr>
                <w:rFonts w:ascii="Times New Roman" w:hAnsi="Times New Roman" w:cs="Times New Roman"/>
                <w:sz w:val="24"/>
                <w:szCs w:val="24"/>
              </w:rPr>
            </w:pPr>
            <w:r w:rsidRPr="00BC7C36">
              <w:rPr>
                <w:rFonts w:ascii="Times New Roman" w:hAnsi="Times New Roman" w:cs="Times New Roman"/>
                <w:sz w:val="24"/>
                <w:szCs w:val="24"/>
              </w:rPr>
              <w:t>85.0</w:t>
            </w:r>
          </w:p>
        </w:tc>
      </w:tr>
      <w:tr w:rsidR="00944057" w:rsidRPr="00BC7C36" w14:paraId="000C0CD3" w14:textId="77777777" w:rsidTr="002A7EA5">
        <w:trPr>
          <w:trHeight w:val="60"/>
        </w:trPr>
        <w:tc>
          <w:tcPr>
            <w:tcW w:w="1709" w:type="dxa"/>
            <w:vMerge w:val="restart"/>
            <w:tcBorders>
              <w:top w:val="nil"/>
              <w:bottom w:val="nil"/>
              <w:right w:val="nil"/>
            </w:tcBorders>
          </w:tcPr>
          <w:p w14:paraId="1C7AA6BF" w14:textId="77777777" w:rsidR="00944057" w:rsidRPr="00BC7C36" w:rsidRDefault="009E4471" w:rsidP="00A51B74">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Language </w:t>
            </w:r>
          </w:p>
        </w:tc>
        <w:tc>
          <w:tcPr>
            <w:tcW w:w="1535" w:type="dxa"/>
            <w:tcBorders>
              <w:top w:val="nil"/>
              <w:left w:val="nil"/>
              <w:bottom w:val="nil"/>
              <w:right w:val="nil"/>
            </w:tcBorders>
          </w:tcPr>
          <w:p w14:paraId="285BAE80" w14:textId="77777777" w:rsidR="00944057" w:rsidRPr="00BC7C36" w:rsidRDefault="00944057" w:rsidP="00A51B74">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English </w:t>
            </w:r>
          </w:p>
        </w:tc>
        <w:tc>
          <w:tcPr>
            <w:tcW w:w="3070" w:type="dxa"/>
            <w:tcBorders>
              <w:top w:val="nil"/>
              <w:left w:val="nil"/>
              <w:bottom w:val="nil"/>
              <w:right w:val="nil"/>
            </w:tcBorders>
          </w:tcPr>
          <w:p w14:paraId="6042386B" w14:textId="77777777" w:rsidR="00944057" w:rsidRPr="00BC7C36" w:rsidRDefault="00944057" w:rsidP="00A51B74">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28</w:t>
            </w:r>
          </w:p>
        </w:tc>
        <w:tc>
          <w:tcPr>
            <w:tcW w:w="3070" w:type="dxa"/>
            <w:tcBorders>
              <w:top w:val="nil"/>
              <w:left w:val="nil"/>
              <w:bottom w:val="nil"/>
            </w:tcBorders>
          </w:tcPr>
          <w:p w14:paraId="677B4B7E" w14:textId="77777777" w:rsidR="00944057" w:rsidRPr="00BC7C36" w:rsidRDefault="00944057" w:rsidP="00A51B74">
            <w:pPr>
              <w:spacing w:after="0" w:line="240" w:lineRule="auto"/>
              <w:ind w:firstLine="886"/>
              <w:jc w:val="both"/>
              <w:rPr>
                <w:rFonts w:ascii="Times New Roman" w:hAnsi="Times New Roman" w:cs="Times New Roman"/>
                <w:sz w:val="24"/>
                <w:szCs w:val="24"/>
              </w:rPr>
            </w:pPr>
            <w:r w:rsidRPr="00BC7C36">
              <w:rPr>
                <w:rFonts w:ascii="Times New Roman" w:hAnsi="Times New Roman" w:cs="Times New Roman"/>
                <w:sz w:val="24"/>
                <w:szCs w:val="24"/>
              </w:rPr>
              <w:t>15.6</w:t>
            </w:r>
          </w:p>
        </w:tc>
      </w:tr>
      <w:tr w:rsidR="00944057" w:rsidRPr="00BC7C36" w14:paraId="0757EE98" w14:textId="77777777" w:rsidTr="002A7EA5">
        <w:trPr>
          <w:trHeight w:val="251"/>
        </w:trPr>
        <w:tc>
          <w:tcPr>
            <w:tcW w:w="1709" w:type="dxa"/>
            <w:vMerge/>
            <w:tcBorders>
              <w:top w:val="nil"/>
              <w:bottom w:val="nil"/>
              <w:right w:val="nil"/>
            </w:tcBorders>
          </w:tcPr>
          <w:p w14:paraId="6954AB47" w14:textId="77777777" w:rsidR="00944057" w:rsidRPr="00BC7C36" w:rsidRDefault="00944057" w:rsidP="00A51B74">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703BBE93" w14:textId="77777777" w:rsidR="00944057" w:rsidRPr="00BC7C36" w:rsidRDefault="00944057" w:rsidP="00A51B74">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French </w:t>
            </w:r>
          </w:p>
        </w:tc>
        <w:tc>
          <w:tcPr>
            <w:tcW w:w="3070" w:type="dxa"/>
            <w:tcBorders>
              <w:top w:val="nil"/>
              <w:left w:val="nil"/>
              <w:bottom w:val="nil"/>
              <w:right w:val="nil"/>
            </w:tcBorders>
          </w:tcPr>
          <w:p w14:paraId="3F0AF793" w14:textId="77777777" w:rsidR="00944057" w:rsidRPr="00BC7C36" w:rsidRDefault="00944057" w:rsidP="00A51B74">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152</w:t>
            </w:r>
          </w:p>
        </w:tc>
        <w:tc>
          <w:tcPr>
            <w:tcW w:w="3070" w:type="dxa"/>
            <w:tcBorders>
              <w:top w:val="nil"/>
              <w:left w:val="nil"/>
              <w:bottom w:val="nil"/>
            </w:tcBorders>
          </w:tcPr>
          <w:p w14:paraId="22C8AB14" w14:textId="77777777" w:rsidR="00944057" w:rsidRPr="00BC7C36" w:rsidRDefault="00944057" w:rsidP="00A51B74">
            <w:pPr>
              <w:spacing w:after="0" w:line="240" w:lineRule="auto"/>
              <w:ind w:firstLine="886"/>
              <w:jc w:val="both"/>
              <w:rPr>
                <w:rFonts w:ascii="Times New Roman" w:hAnsi="Times New Roman" w:cs="Times New Roman"/>
                <w:sz w:val="24"/>
                <w:szCs w:val="24"/>
              </w:rPr>
            </w:pPr>
            <w:r w:rsidRPr="00BC7C36">
              <w:rPr>
                <w:rFonts w:ascii="Times New Roman" w:hAnsi="Times New Roman" w:cs="Times New Roman"/>
                <w:sz w:val="24"/>
                <w:szCs w:val="24"/>
              </w:rPr>
              <w:t>84.4</w:t>
            </w:r>
          </w:p>
        </w:tc>
      </w:tr>
      <w:tr w:rsidR="00944057" w:rsidRPr="00BC7C36" w14:paraId="56A228C1" w14:textId="77777777" w:rsidTr="002A7EA5">
        <w:trPr>
          <w:trHeight w:val="63"/>
        </w:trPr>
        <w:tc>
          <w:tcPr>
            <w:tcW w:w="1709" w:type="dxa"/>
            <w:vMerge w:val="restart"/>
            <w:tcBorders>
              <w:top w:val="nil"/>
              <w:bottom w:val="nil"/>
              <w:right w:val="nil"/>
            </w:tcBorders>
          </w:tcPr>
          <w:p w14:paraId="5368E5E7" w14:textId="77777777" w:rsidR="00944057" w:rsidRPr="00BC7C36" w:rsidRDefault="00944057" w:rsidP="00A51B74">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Marital Status</w:t>
            </w:r>
          </w:p>
        </w:tc>
        <w:tc>
          <w:tcPr>
            <w:tcW w:w="1535" w:type="dxa"/>
            <w:tcBorders>
              <w:top w:val="nil"/>
              <w:left w:val="nil"/>
              <w:bottom w:val="nil"/>
              <w:right w:val="nil"/>
            </w:tcBorders>
          </w:tcPr>
          <w:p w14:paraId="7A48C0F5" w14:textId="77777777" w:rsidR="00944057" w:rsidRPr="00BC7C36" w:rsidRDefault="00944057" w:rsidP="00A51B74">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Single </w:t>
            </w:r>
          </w:p>
        </w:tc>
        <w:tc>
          <w:tcPr>
            <w:tcW w:w="3070" w:type="dxa"/>
            <w:tcBorders>
              <w:top w:val="nil"/>
              <w:left w:val="nil"/>
              <w:bottom w:val="nil"/>
              <w:right w:val="nil"/>
            </w:tcBorders>
          </w:tcPr>
          <w:p w14:paraId="541F6260" w14:textId="77777777" w:rsidR="00944057" w:rsidRPr="00BC7C36" w:rsidRDefault="00944057" w:rsidP="00A51B74">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53</w:t>
            </w:r>
          </w:p>
        </w:tc>
        <w:tc>
          <w:tcPr>
            <w:tcW w:w="3070" w:type="dxa"/>
            <w:tcBorders>
              <w:top w:val="nil"/>
              <w:left w:val="nil"/>
              <w:bottom w:val="nil"/>
            </w:tcBorders>
          </w:tcPr>
          <w:p w14:paraId="530DE1F4" w14:textId="77777777" w:rsidR="00944057" w:rsidRPr="00BC7C36" w:rsidRDefault="00944057" w:rsidP="00A51B74">
            <w:pPr>
              <w:spacing w:after="0" w:line="240" w:lineRule="auto"/>
              <w:ind w:firstLine="886"/>
              <w:jc w:val="both"/>
              <w:rPr>
                <w:rFonts w:ascii="Times New Roman" w:hAnsi="Times New Roman" w:cs="Times New Roman"/>
                <w:sz w:val="24"/>
                <w:szCs w:val="24"/>
              </w:rPr>
            </w:pPr>
            <w:r w:rsidRPr="00BC7C36">
              <w:rPr>
                <w:rFonts w:ascii="Times New Roman" w:hAnsi="Times New Roman" w:cs="Times New Roman"/>
                <w:sz w:val="24"/>
                <w:szCs w:val="24"/>
              </w:rPr>
              <w:t>29.4</w:t>
            </w:r>
          </w:p>
        </w:tc>
      </w:tr>
      <w:tr w:rsidR="00944057" w:rsidRPr="00BC7C36" w14:paraId="05DD474A" w14:textId="77777777" w:rsidTr="002A7EA5">
        <w:trPr>
          <w:trHeight w:val="63"/>
        </w:trPr>
        <w:tc>
          <w:tcPr>
            <w:tcW w:w="1709" w:type="dxa"/>
            <w:vMerge/>
            <w:tcBorders>
              <w:top w:val="nil"/>
              <w:bottom w:val="nil"/>
              <w:right w:val="nil"/>
            </w:tcBorders>
          </w:tcPr>
          <w:p w14:paraId="26024929" w14:textId="77777777" w:rsidR="00944057" w:rsidRPr="00BC7C36" w:rsidRDefault="00944057" w:rsidP="00A51B74">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40BD6397" w14:textId="77777777" w:rsidR="00944057" w:rsidRPr="00BC7C36" w:rsidRDefault="00944057" w:rsidP="00A51B74">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Married</w:t>
            </w:r>
          </w:p>
        </w:tc>
        <w:tc>
          <w:tcPr>
            <w:tcW w:w="3070" w:type="dxa"/>
            <w:tcBorders>
              <w:top w:val="nil"/>
              <w:left w:val="nil"/>
              <w:bottom w:val="nil"/>
              <w:right w:val="nil"/>
            </w:tcBorders>
          </w:tcPr>
          <w:p w14:paraId="3CA26C73" w14:textId="77777777" w:rsidR="00944057" w:rsidRPr="00BC7C36" w:rsidRDefault="00944057" w:rsidP="00A51B74">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101</w:t>
            </w:r>
          </w:p>
        </w:tc>
        <w:tc>
          <w:tcPr>
            <w:tcW w:w="3070" w:type="dxa"/>
            <w:tcBorders>
              <w:top w:val="nil"/>
              <w:left w:val="nil"/>
              <w:bottom w:val="nil"/>
            </w:tcBorders>
          </w:tcPr>
          <w:p w14:paraId="3E275464" w14:textId="77777777" w:rsidR="00944057" w:rsidRPr="00BC7C36" w:rsidRDefault="00944057" w:rsidP="00A51B74">
            <w:pPr>
              <w:spacing w:after="0" w:line="240" w:lineRule="auto"/>
              <w:ind w:firstLine="886"/>
              <w:jc w:val="both"/>
              <w:rPr>
                <w:rFonts w:ascii="Times New Roman" w:hAnsi="Times New Roman" w:cs="Times New Roman"/>
                <w:sz w:val="24"/>
                <w:szCs w:val="24"/>
              </w:rPr>
            </w:pPr>
            <w:r w:rsidRPr="00BC7C36">
              <w:rPr>
                <w:rFonts w:ascii="Times New Roman" w:hAnsi="Times New Roman" w:cs="Times New Roman"/>
                <w:sz w:val="24"/>
                <w:szCs w:val="24"/>
              </w:rPr>
              <w:t>56.1</w:t>
            </w:r>
          </w:p>
        </w:tc>
      </w:tr>
      <w:tr w:rsidR="00944057" w:rsidRPr="00BC7C36" w14:paraId="49102677" w14:textId="77777777" w:rsidTr="002A7EA5">
        <w:trPr>
          <w:trHeight w:val="63"/>
        </w:trPr>
        <w:tc>
          <w:tcPr>
            <w:tcW w:w="1709" w:type="dxa"/>
            <w:vMerge/>
            <w:tcBorders>
              <w:top w:val="nil"/>
              <w:bottom w:val="nil"/>
              <w:right w:val="nil"/>
            </w:tcBorders>
          </w:tcPr>
          <w:p w14:paraId="150495E3" w14:textId="77777777" w:rsidR="00944057" w:rsidRPr="00BC7C36" w:rsidRDefault="00944057" w:rsidP="00A51B74">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6BF6DB30" w14:textId="77777777" w:rsidR="00944057" w:rsidRPr="00BC7C36" w:rsidRDefault="00944057" w:rsidP="00A51B74">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Divorced</w:t>
            </w:r>
          </w:p>
        </w:tc>
        <w:tc>
          <w:tcPr>
            <w:tcW w:w="3070" w:type="dxa"/>
            <w:tcBorders>
              <w:top w:val="nil"/>
              <w:left w:val="nil"/>
              <w:bottom w:val="nil"/>
              <w:right w:val="nil"/>
            </w:tcBorders>
          </w:tcPr>
          <w:p w14:paraId="7843A357" w14:textId="77777777" w:rsidR="00944057" w:rsidRPr="00BC7C36" w:rsidRDefault="00944057" w:rsidP="00A51B74">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7</w:t>
            </w:r>
          </w:p>
        </w:tc>
        <w:tc>
          <w:tcPr>
            <w:tcW w:w="3070" w:type="dxa"/>
            <w:tcBorders>
              <w:top w:val="nil"/>
              <w:left w:val="nil"/>
              <w:bottom w:val="nil"/>
            </w:tcBorders>
          </w:tcPr>
          <w:p w14:paraId="55DE37D1" w14:textId="77777777" w:rsidR="00944057" w:rsidRPr="00BC7C36" w:rsidRDefault="00944057" w:rsidP="00A51B74">
            <w:pPr>
              <w:spacing w:after="0" w:line="240" w:lineRule="auto"/>
              <w:ind w:firstLine="886"/>
              <w:jc w:val="both"/>
              <w:rPr>
                <w:rFonts w:ascii="Times New Roman" w:hAnsi="Times New Roman" w:cs="Times New Roman"/>
                <w:sz w:val="24"/>
                <w:szCs w:val="24"/>
              </w:rPr>
            </w:pPr>
            <w:r w:rsidRPr="00BC7C36">
              <w:rPr>
                <w:rFonts w:ascii="Times New Roman" w:hAnsi="Times New Roman" w:cs="Times New Roman"/>
                <w:sz w:val="24"/>
                <w:szCs w:val="24"/>
              </w:rPr>
              <w:t>3.9</w:t>
            </w:r>
          </w:p>
        </w:tc>
      </w:tr>
      <w:tr w:rsidR="00944057" w:rsidRPr="00BC7C36" w14:paraId="5966BCE8" w14:textId="77777777" w:rsidTr="002A7EA5">
        <w:trPr>
          <w:trHeight w:val="63"/>
        </w:trPr>
        <w:tc>
          <w:tcPr>
            <w:tcW w:w="1709" w:type="dxa"/>
            <w:vMerge/>
            <w:tcBorders>
              <w:top w:val="nil"/>
              <w:bottom w:val="nil"/>
              <w:right w:val="nil"/>
            </w:tcBorders>
          </w:tcPr>
          <w:p w14:paraId="0BA07F65" w14:textId="77777777" w:rsidR="00944057" w:rsidRPr="00BC7C36" w:rsidRDefault="00944057" w:rsidP="00A51B74">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27440934" w14:textId="77777777" w:rsidR="00944057" w:rsidRPr="00BC7C36" w:rsidRDefault="00944057" w:rsidP="00A51B74">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Cohabiting</w:t>
            </w:r>
          </w:p>
        </w:tc>
        <w:tc>
          <w:tcPr>
            <w:tcW w:w="3070" w:type="dxa"/>
            <w:tcBorders>
              <w:top w:val="nil"/>
              <w:left w:val="nil"/>
              <w:bottom w:val="nil"/>
              <w:right w:val="nil"/>
            </w:tcBorders>
          </w:tcPr>
          <w:p w14:paraId="7821DC9D" w14:textId="77777777" w:rsidR="00944057" w:rsidRPr="00BC7C36" w:rsidRDefault="00944057" w:rsidP="00A51B74">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19</w:t>
            </w:r>
          </w:p>
        </w:tc>
        <w:tc>
          <w:tcPr>
            <w:tcW w:w="3070" w:type="dxa"/>
            <w:tcBorders>
              <w:top w:val="nil"/>
              <w:left w:val="nil"/>
              <w:bottom w:val="nil"/>
            </w:tcBorders>
          </w:tcPr>
          <w:p w14:paraId="4619733D" w14:textId="77777777" w:rsidR="00944057" w:rsidRPr="00BC7C36" w:rsidRDefault="00944057" w:rsidP="00A51B74">
            <w:pPr>
              <w:spacing w:after="0" w:line="240" w:lineRule="auto"/>
              <w:ind w:firstLine="796"/>
              <w:jc w:val="both"/>
              <w:rPr>
                <w:rFonts w:ascii="Times New Roman" w:hAnsi="Times New Roman" w:cs="Times New Roman"/>
                <w:sz w:val="24"/>
                <w:szCs w:val="24"/>
              </w:rPr>
            </w:pPr>
            <w:r w:rsidRPr="00BC7C36">
              <w:rPr>
                <w:rFonts w:ascii="Times New Roman" w:hAnsi="Times New Roman" w:cs="Times New Roman"/>
                <w:sz w:val="24"/>
                <w:szCs w:val="24"/>
              </w:rPr>
              <w:t>10.6</w:t>
            </w:r>
          </w:p>
        </w:tc>
      </w:tr>
      <w:tr w:rsidR="00944057" w:rsidRPr="00BC7C36" w14:paraId="75081C1B" w14:textId="77777777" w:rsidTr="002A7EA5">
        <w:trPr>
          <w:trHeight w:val="252"/>
        </w:trPr>
        <w:tc>
          <w:tcPr>
            <w:tcW w:w="1709" w:type="dxa"/>
            <w:vMerge w:val="restart"/>
            <w:tcBorders>
              <w:top w:val="nil"/>
              <w:bottom w:val="nil"/>
              <w:right w:val="nil"/>
            </w:tcBorders>
          </w:tcPr>
          <w:p w14:paraId="5569F0A3" w14:textId="77777777" w:rsidR="00944057" w:rsidRPr="00BC7C36" w:rsidRDefault="009E4471" w:rsidP="00A51B74">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E</w:t>
            </w:r>
            <w:r w:rsidR="00944057" w:rsidRPr="00BC7C36">
              <w:rPr>
                <w:rFonts w:ascii="Times New Roman" w:hAnsi="Times New Roman" w:cs="Times New Roman"/>
                <w:b/>
                <w:sz w:val="24"/>
                <w:szCs w:val="24"/>
              </w:rPr>
              <w:t>xperience</w:t>
            </w:r>
          </w:p>
        </w:tc>
        <w:tc>
          <w:tcPr>
            <w:tcW w:w="1535" w:type="dxa"/>
            <w:tcBorders>
              <w:top w:val="nil"/>
              <w:left w:val="nil"/>
              <w:bottom w:val="nil"/>
              <w:right w:val="nil"/>
            </w:tcBorders>
          </w:tcPr>
          <w:p w14:paraId="5C418DAE" w14:textId="77777777" w:rsidR="00944057" w:rsidRPr="00BC7C36" w:rsidRDefault="00944057" w:rsidP="00A51B74">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&lt; 1 year</w:t>
            </w:r>
          </w:p>
        </w:tc>
        <w:tc>
          <w:tcPr>
            <w:tcW w:w="3070" w:type="dxa"/>
            <w:tcBorders>
              <w:top w:val="nil"/>
              <w:left w:val="nil"/>
              <w:bottom w:val="nil"/>
              <w:right w:val="nil"/>
            </w:tcBorders>
          </w:tcPr>
          <w:p w14:paraId="59E53EB3" w14:textId="77777777" w:rsidR="00944057" w:rsidRPr="00BC7C36" w:rsidRDefault="00944057" w:rsidP="00A51B74">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20</w:t>
            </w:r>
          </w:p>
        </w:tc>
        <w:tc>
          <w:tcPr>
            <w:tcW w:w="3070" w:type="dxa"/>
            <w:tcBorders>
              <w:top w:val="nil"/>
              <w:left w:val="nil"/>
              <w:bottom w:val="nil"/>
            </w:tcBorders>
          </w:tcPr>
          <w:p w14:paraId="4AA347D9" w14:textId="77777777" w:rsidR="00944057" w:rsidRPr="00BC7C36" w:rsidRDefault="00944057" w:rsidP="00A51B74">
            <w:pPr>
              <w:spacing w:after="0" w:line="240" w:lineRule="auto"/>
              <w:ind w:firstLine="796"/>
              <w:jc w:val="both"/>
              <w:rPr>
                <w:rFonts w:ascii="Times New Roman" w:hAnsi="Times New Roman" w:cs="Times New Roman"/>
                <w:sz w:val="24"/>
                <w:szCs w:val="24"/>
              </w:rPr>
            </w:pPr>
            <w:r w:rsidRPr="00BC7C36">
              <w:rPr>
                <w:rFonts w:ascii="Times New Roman" w:hAnsi="Times New Roman" w:cs="Times New Roman"/>
                <w:sz w:val="24"/>
                <w:szCs w:val="24"/>
              </w:rPr>
              <w:t>11.1</w:t>
            </w:r>
          </w:p>
        </w:tc>
      </w:tr>
      <w:tr w:rsidR="00944057" w:rsidRPr="00BC7C36" w14:paraId="066BDB61" w14:textId="77777777" w:rsidTr="00485781">
        <w:trPr>
          <w:trHeight w:val="251"/>
        </w:trPr>
        <w:tc>
          <w:tcPr>
            <w:tcW w:w="1709" w:type="dxa"/>
            <w:vMerge/>
            <w:tcBorders>
              <w:top w:val="nil"/>
              <w:bottom w:val="nil"/>
              <w:right w:val="nil"/>
            </w:tcBorders>
          </w:tcPr>
          <w:p w14:paraId="532B3490" w14:textId="77777777" w:rsidR="00944057" w:rsidRPr="00BC7C36" w:rsidRDefault="00944057" w:rsidP="00A51B74">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3B8C62C9" w14:textId="77777777" w:rsidR="00944057" w:rsidRPr="00BC7C36" w:rsidRDefault="009E4471" w:rsidP="00A51B74">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&gt;1 </w:t>
            </w:r>
            <w:r w:rsidR="00944057" w:rsidRPr="00BC7C36">
              <w:rPr>
                <w:rFonts w:ascii="Times New Roman" w:hAnsi="Times New Roman" w:cs="Times New Roman"/>
                <w:sz w:val="24"/>
                <w:szCs w:val="24"/>
              </w:rPr>
              <w:t xml:space="preserve">year </w:t>
            </w:r>
          </w:p>
        </w:tc>
        <w:tc>
          <w:tcPr>
            <w:tcW w:w="3070" w:type="dxa"/>
            <w:tcBorders>
              <w:top w:val="nil"/>
              <w:left w:val="nil"/>
              <w:bottom w:val="nil"/>
              <w:right w:val="nil"/>
            </w:tcBorders>
          </w:tcPr>
          <w:p w14:paraId="13B69722" w14:textId="77777777" w:rsidR="00944057" w:rsidRPr="00BC7C36" w:rsidRDefault="00944057" w:rsidP="00A51B74">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160</w:t>
            </w:r>
          </w:p>
        </w:tc>
        <w:tc>
          <w:tcPr>
            <w:tcW w:w="3070" w:type="dxa"/>
            <w:tcBorders>
              <w:top w:val="nil"/>
              <w:left w:val="nil"/>
              <w:bottom w:val="nil"/>
            </w:tcBorders>
          </w:tcPr>
          <w:p w14:paraId="5ED0AC38" w14:textId="77777777" w:rsidR="00944057" w:rsidRPr="00BC7C36" w:rsidRDefault="00944057" w:rsidP="00A51B74">
            <w:pPr>
              <w:spacing w:after="0" w:line="240" w:lineRule="auto"/>
              <w:ind w:firstLine="796"/>
              <w:jc w:val="both"/>
              <w:rPr>
                <w:rFonts w:ascii="Times New Roman" w:hAnsi="Times New Roman" w:cs="Times New Roman"/>
                <w:sz w:val="24"/>
                <w:szCs w:val="24"/>
              </w:rPr>
            </w:pPr>
            <w:r w:rsidRPr="00BC7C36">
              <w:rPr>
                <w:rFonts w:ascii="Times New Roman" w:hAnsi="Times New Roman" w:cs="Times New Roman"/>
                <w:sz w:val="24"/>
                <w:szCs w:val="24"/>
              </w:rPr>
              <w:t>88.9</w:t>
            </w:r>
          </w:p>
        </w:tc>
      </w:tr>
      <w:tr w:rsidR="00944057" w:rsidRPr="00BC7C36" w14:paraId="2FB99E39" w14:textId="77777777" w:rsidTr="002A7EA5">
        <w:trPr>
          <w:trHeight w:val="84"/>
        </w:trPr>
        <w:tc>
          <w:tcPr>
            <w:tcW w:w="1709" w:type="dxa"/>
            <w:vMerge w:val="restart"/>
            <w:tcBorders>
              <w:top w:val="nil"/>
              <w:bottom w:val="nil"/>
              <w:right w:val="nil"/>
            </w:tcBorders>
          </w:tcPr>
          <w:p w14:paraId="72CBD574" w14:textId="77777777" w:rsidR="00944057" w:rsidRPr="00BC7C36" w:rsidRDefault="001635CF" w:rsidP="00A51B74">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Department</w:t>
            </w:r>
          </w:p>
        </w:tc>
        <w:tc>
          <w:tcPr>
            <w:tcW w:w="1535" w:type="dxa"/>
            <w:tcBorders>
              <w:top w:val="nil"/>
              <w:left w:val="nil"/>
              <w:bottom w:val="nil"/>
              <w:right w:val="nil"/>
            </w:tcBorders>
          </w:tcPr>
          <w:p w14:paraId="10C8AC58" w14:textId="77777777" w:rsidR="00944057" w:rsidRPr="00BC7C36" w:rsidRDefault="009E4471" w:rsidP="00A51B74">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T</w:t>
            </w:r>
            <w:r w:rsidR="00944057" w:rsidRPr="00BC7C36">
              <w:rPr>
                <w:rFonts w:ascii="Times New Roman" w:hAnsi="Times New Roman" w:cs="Times New Roman"/>
                <w:sz w:val="24"/>
                <w:szCs w:val="24"/>
              </w:rPr>
              <w:t>heater</w:t>
            </w:r>
          </w:p>
        </w:tc>
        <w:tc>
          <w:tcPr>
            <w:tcW w:w="3070" w:type="dxa"/>
            <w:tcBorders>
              <w:top w:val="nil"/>
              <w:left w:val="nil"/>
              <w:bottom w:val="nil"/>
              <w:right w:val="nil"/>
            </w:tcBorders>
          </w:tcPr>
          <w:p w14:paraId="7D886057" w14:textId="77777777" w:rsidR="00944057" w:rsidRPr="00BC7C36" w:rsidRDefault="00944057" w:rsidP="00A51B74">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32</w:t>
            </w:r>
          </w:p>
        </w:tc>
        <w:tc>
          <w:tcPr>
            <w:tcW w:w="3070" w:type="dxa"/>
            <w:tcBorders>
              <w:top w:val="nil"/>
              <w:left w:val="nil"/>
              <w:bottom w:val="nil"/>
            </w:tcBorders>
          </w:tcPr>
          <w:p w14:paraId="73E4E888" w14:textId="77777777" w:rsidR="00944057" w:rsidRPr="00BC7C36" w:rsidRDefault="00944057" w:rsidP="00A51B74">
            <w:pPr>
              <w:spacing w:after="0" w:line="240" w:lineRule="auto"/>
              <w:ind w:firstLine="796"/>
              <w:jc w:val="both"/>
              <w:rPr>
                <w:rFonts w:ascii="Times New Roman" w:hAnsi="Times New Roman" w:cs="Times New Roman"/>
                <w:sz w:val="24"/>
                <w:szCs w:val="24"/>
              </w:rPr>
            </w:pPr>
            <w:r w:rsidRPr="00BC7C36">
              <w:rPr>
                <w:rFonts w:ascii="Times New Roman" w:hAnsi="Times New Roman" w:cs="Times New Roman"/>
                <w:sz w:val="24"/>
                <w:szCs w:val="24"/>
              </w:rPr>
              <w:t>17.8</w:t>
            </w:r>
          </w:p>
        </w:tc>
      </w:tr>
      <w:tr w:rsidR="00944057" w:rsidRPr="00BC7C36" w14:paraId="2F4D5BAB" w14:textId="77777777" w:rsidTr="00485781">
        <w:trPr>
          <w:trHeight w:val="84"/>
        </w:trPr>
        <w:tc>
          <w:tcPr>
            <w:tcW w:w="1709" w:type="dxa"/>
            <w:vMerge/>
            <w:tcBorders>
              <w:top w:val="nil"/>
              <w:bottom w:val="nil"/>
              <w:right w:val="nil"/>
            </w:tcBorders>
          </w:tcPr>
          <w:p w14:paraId="7EF7AB13" w14:textId="77777777" w:rsidR="00944057" w:rsidRPr="00BC7C36" w:rsidRDefault="00944057" w:rsidP="00A51B74">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7E6AE4D8" w14:textId="77777777" w:rsidR="00944057" w:rsidRPr="00BC7C36" w:rsidRDefault="00944057" w:rsidP="00A51B74">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Maternity</w:t>
            </w:r>
          </w:p>
        </w:tc>
        <w:tc>
          <w:tcPr>
            <w:tcW w:w="3070" w:type="dxa"/>
            <w:tcBorders>
              <w:top w:val="nil"/>
              <w:left w:val="nil"/>
              <w:bottom w:val="nil"/>
              <w:right w:val="nil"/>
            </w:tcBorders>
          </w:tcPr>
          <w:p w14:paraId="65DA36DD" w14:textId="77777777" w:rsidR="00944057" w:rsidRPr="00BC7C36" w:rsidRDefault="00944057" w:rsidP="00A51B74">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70</w:t>
            </w:r>
          </w:p>
        </w:tc>
        <w:tc>
          <w:tcPr>
            <w:tcW w:w="3070" w:type="dxa"/>
            <w:tcBorders>
              <w:top w:val="nil"/>
              <w:left w:val="nil"/>
              <w:bottom w:val="nil"/>
            </w:tcBorders>
          </w:tcPr>
          <w:p w14:paraId="7F77BAFC" w14:textId="77777777" w:rsidR="00944057" w:rsidRPr="00BC7C36" w:rsidRDefault="00944057" w:rsidP="00A51B74">
            <w:pPr>
              <w:spacing w:after="0" w:line="240" w:lineRule="auto"/>
              <w:ind w:firstLine="796"/>
              <w:jc w:val="both"/>
              <w:rPr>
                <w:rFonts w:ascii="Times New Roman" w:hAnsi="Times New Roman" w:cs="Times New Roman"/>
                <w:sz w:val="24"/>
                <w:szCs w:val="24"/>
              </w:rPr>
            </w:pPr>
            <w:r w:rsidRPr="00BC7C36">
              <w:rPr>
                <w:rFonts w:ascii="Times New Roman" w:hAnsi="Times New Roman" w:cs="Times New Roman"/>
                <w:sz w:val="24"/>
                <w:szCs w:val="24"/>
              </w:rPr>
              <w:t>38.9</w:t>
            </w:r>
          </w:p>
        </w:tc>
      </w:tr>
      <w:tr w:rsidR="00944057" w:rsidRPr="00BC7C36" w14:paraId="603DAC1A" w14:textId="77777777" w:rsidTr="00485781">
        <w:trPr>
          <w:trHeight w:val="84"/>
        </w:trPr>
        <w:tc>
          <w:tcPr>
            <w:tcW w:w="1709" w:type="dxa"/>
            <w:vMerge/>
            <w:tcBorders>
              <w:top w:val="nil"/>
              <w:bottom w:val="single" w:sz="18" w:space="0" w:color="auto"/>
              <w:right w:val="nil"/>
            </w:tcBorders>
          </w:tcPr>
          <w:p w14:paraId="45C28E5B" w14:textId="77777777" w:rsidR="00944057" w:rsidRPr="00BC7C36" w:rsidRDefault="00944057" w:rsidP="00A51B74">
            <w:pPr>
              <w:spacing w:after="0" w:line="240" w:lineRule="auto"/>
              <w:jc w:val="both"/>
              <w:rPr>
                <w:rFonts w:ascii="Times New Roman" w:hAnsi="Times New Roman" w:cs="Times New Roman"/>
                <w:sz w:val="24"/>
                <w:szCs w:val="24"/>
              </w:rPr>
            </w:pPr>
          </w:p>
        </w:tc>
        <w:tc>
          <w:tcPr>
            <w:tcW w:w="1535" w:type="dxa"/>
            <w:tcBorders>
              <w:top w:val="nil"/>
              <w:left w:val="nil"/>
              <w:bottom w:val="single" w:sz="18" w:space="0" w:color="auto"/>
              <w:right w:val="nil"/>
            </w:tcBorders>
          </w:tcPr>
          <w:p w14:paraId="53DC0DBA" w14:textId="77777777" w:rsidR="00944057" w:rsidRPr="00BC7C36" w:rsidRDefault="00944057" w:rsidP="00A51B74">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Emergency </w:t>
            </w:r>
          </w:p>
        </w:tc>
        <w:tc>
          <w:tcPr>
            <w:tcW w:w="3070" w:type="dxa"/>
            <w:tcBorders>
              <w:top w:val="nil"/>
              <w:left w:val="nil"/>
              <w:bottom w:val="single" w:sz="18" w:space="0" w:color="auto"/>
              <w:right w:val="nil"/>
            </w:tcBorders>
          </w:tcPr>
          <w:p w14:paraId="3C077C27" w14:textId="77777777" w:rsidR="00944057" w:rsidRPr="00BC7C36" w:rsidRDefault="00944057" w:rsidP="00A51B74">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78</w:t>
            </w:r>
          </w:p>
        </w:tc>
        <w:tc>
          <w:tcPr>
            <w:tcW w:w="3070" w:type="dxa"/>
            <w:tcBorders>
              <w:top w:val="nil"/>
              <w:left w:val="nil"/>
              <w:bottom w:val="single" w:sz="18" w:space="0" w:color="auto"/>
            </w:tcBorders>
          </w:tcPr>
          <w:p w14:paraId="0632A702" w14:textId="77777777" w:rsidR="00944057" w:rsidRPr="00BC7C36" w:rsidRDefault="00944057" w:rsidP="00A51B74">
            <w:pPr>
              <w:spacing w:after="0" w:line="240" w:lineRule="auto"/>
              <w:ind w:firstLine="796"/>
              <w:jc w:val="both"/>
              <w:rPr>
                <w:rFonts w:ascii="Times New Roman" w:hAnsi="Times New Roman" w:cs="Times New Roman"/>
                <w:sz w:val="24"/>
                <w:szCs w:val="24"/>
              </w:rPr>
            </w:pPr>
            <w:r w:rsidRPr="00BC7C36">
              <w:rPr>
                <w:rFonts w:ascii="Times New Roman" w:hAnsi="Times New Roman" w:cs="Times New Roman"/>
                <w:sz w:val="24"/>
                <w:szCs w:val="24"/>
              </w:rPr>
              <w:t>43.3</w:t>
            </w:r>
          </w:p>
        </w:tc>
      </w:tr>
    </w:tbl>
    <w:p w14:paraId="39003A03" w14:textId="77777777" w:rsidR="000F47CF" w:rsidRPr="00BC7C36" w:rsidRDefault="000F47CF" w:rsidP="00A51B74">
      <w:pPr>
        <w:spacing w:line="480" w:lineRule="auto"/>
        <w:jc w:val="right"/>
        <w:rPr>
          <w:rFonts w:ascii="Times New Roman" w:hAnsi="Times New Roman" w:cs="Times New Roman"/>
          <w:sz w:val="24"/>
          <w:szCs w:val="24"/>
        </w:rPr>
      </w:pPr>
    </w:p>
    <w:p w14:paraId="58BE5364" w14:textId="77777777" w:rsidR="00944057" w:rsidRPr="00BC7C36" w:rsidRDefault="00944057" w:rsidP="00994509">
      <w:pPr>
        <w:pStyle w:val="Heading3"/>
      </w:pPr>
      <w:bookmarkStart w:id="68" w:name="_Toc51751520"/>
      <w:bookmarkStart w:id="69" w:name="_Toc228817637"/>
      <w:r w:rsidRPr="00BC7C36">
        <w:t>4.1.2 Demographic characteristics for the patients</w:t>
      </w:r>
      <w:bookmarkEnd w:id="68"/>
      <w:bookmarkEnd w:id="69"/>
    </w:p>
    <w:p w14:paraId="1891F60D" w14:textId="77777777" w:rsidR="006B25F6" w:rsidRPr="00BC7C36" w:rsidRDefault="00944057" w:rsidP="00A51B74">
      <w:pPr>
        <w:spacing w:before="480" w:line="480" w:lineRule="auto"/>
        <w:jc w:val="both"/>
        <w:rPr>
          <w:rFonts w:ascii="Times New Roman" w:hAnsi="Times New Roman" w:cs="Times New Roman"/>
          <w:sz w:val="24"/>
          <w:szCs w:val="24"/>
        </w:rPr>
      </w:pPr>
      <w:r w:rsidRPr="00BC7C36">
        <w:rPr>
          <w:rFonts w:ascii="Times New Roman" w:hAnsi="Times New Roman" w:cs="Times New Roman"/>
          <w:sz w:val="24"/>
          <w:szCs w:val="24"/>
        </w:rPr>
        <w:t>This study involv</w:t>
      </w:r>
      <w:r w:rsidR="00697C65" w:rsidRPr="00BC7C36">
        <w:rPr>
          <w:rFonts w:ascii="Times New Roman" w:hAnsi="Times New Roman" w:cs="Times New Roman"/>
          <w:sz w:val="24"/>
          <w:szCs w:val="24"/>
        </w:rPr>
        <w:t xml:space="preserve">ed 180 patients for emergency Caesarean </w:t>
      </w:r>
      <w:r w:rsidRPr="00BC7C36">
        <w:rPr>
          <w:rFonts w:ascii="Times New Roman" w:hAnsi="Times New Roman" w:cs="Times New Roman"/>
          <w:sz w:val="24"/>
          <w:szCs w:val="24"/>
        </w:rPr>
        <w:t xml:space="preserve">sections with either categories one or two urgency. The age group that had the highest frequency for </w:t>
      </w:r>
      <w:r w:rsidRPr="00BC7C36">
        <w:rPr>
          <w:rFonts w:ascii="Times New Roman" w:hAnsi="Times New Roman" w:cs="Times New Roman"/>
          <w:sz w:val="24"/>
          <w:szCs w:val="24"/>
        </w:rPr>
        <w:lastRenderedPageBreak/>
        <w:t>emergency caesarean section was 20-39 years 153</w:t>
      </w:r>
      <w:r w:rsidR="00A464F8" w:rsidRPr="00BC7C36">
        <w:rPr>
          <w:rFonts w:ascii="Times New Roman" w:hAnsi="Times New Roman" w:cs="Times New Roman"/>
          <w:sz w:val="24"/>
          <w:szCs w:val="24"/>
        </w:rPr>
        <w:t xml:space="preserve"> (85.0%). </w:t>
      </w:r>
      <w:r w:rsidR="006B25F6" w:rsidRPr="00BC7C36">
        <w:rPr>
          <w:rFonts w:ascii="Times New Roman" w:hAnsi="Times New Roman" w:cs="Times New Roman"/>
          <w:sz w:val="24"/>
          <w:szCs w:val="24"/>
        </w:rPr>
        <w:t>Most of them</w:t>
      </w:r>
      <w:r w:rsidR="00A464F8" w:rsidRPr="00BC7C36">
        <w:rPr>
          <w:rFonts w:ascii="Times New Roman" w:hAnsi="Times New Roman" w:cs="Times New Roman"/>
          <w:sz w:val="24"/>
          <w:szCs w:val="24"/>
        </w:rPr>
        <w:t xml:space="preserve"> </w:t>
      </w:r>
      <w:r w:rsidRPr="00BC7C36">
        <w:rPr>
          <w:rFonts w:ascii="Times New Roman" w:hAnsi="Times New Roman" w:cs="Times New Roman"/>
          <w:sz w:val="24"/>
          <w:szCs w:val="24"/>
        </w:rPr>
        <w:t xml:space="preserve">153 (85.0%) had the </w:t>
      </w:r>
      <w:r w:rsidR="006B25F6" w:rsidRPr="00BC7C36">
        <w:rPr>
          <w:rFonts w:ascii="Times New Roman" w:hAnsi="Times New Roman" w:cs="Times New Roman"/>
          <w:sz w:val="24"/>
          <w:szCs w:val="24"/>
        </w:rPr>
        <w:t xml:space="preserve">Caesarean </w:t>
      </w:r>
      <w:r w:rsidR="00A464F8" w:rsidRPr="00BC7C36">
        <w:rPr>
          <w:rFonts w:ascii="Times New Roman" w:hAnsi="Times New Roman" w:cs="Times New Roman"/>
          <w:sz w:val="24"/>
          <w:szCs w:val="24"/>
        </w:rPr>
        <w:t>section</w:t>
      </w:r>
      <w:r w:rsidRPr="00BC7C36">
        <w:rPr>
          <w:rFonts w:ascii="Times New Roman" w:hAnsi="Times New Roman" w:cs="Times New Roman"/>
          <w:sz w:val="24"/>
          <w:szCs w:val="24"/>
        </w:rPr>
        <w:t xml:space="preserve"> when the pregnancy was at term (gestational age &gt;37 weeks). </w:t>
      </w:r>
      <w:r w:rsidR="006B25F6" w:rsidRPr="00BC7C36">
        <w:rPr>
          <w:rFonts w:ascii="Times New Roman" w:hAnsi="Times New Roman" w:cs="Times New Roman"/>
          <w:sz w:val="24"/>
          <w:szCs w:val="24"/>
        </w:rPr>
        <w:t>Also, a greater proportion;</w:t>
      </w:r>
      <w:r w:rsidRPr="00BC7C36">
        <w:rPr>
          <w:rFonts w:ascii="Times New Roman" w:hAnsi="Times New Roman" w:cs="Times New Roman"/>
          <w:sz w:val="24"/>
          <w:szCs w:val="24"/>
        </w:rPr>
        <w:t xml:space="preserve"> 138(76.6%) were Christians, while 21(11.7%) were without any religious denomination. The language of communication that was most common among the patients was the French language 140(77.8%).</w:t>
      </w:r>
    </w:p>
    <w:p w14:paraId="32991894" w14:textId="77777777" w:rsidR="00316987" w:rsidRPr="00BC7C36" w:rsidRDefault="00944057" w:rsidP="00A51B74">
      <w:pPr>
        <w:spacing w:before="48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 </w:t>
      </w:r>
      <w:r w:rsidR="006B25F6" w:rsidRPr="00BC7C36">
        <w:rPr>
          <w:rFonts w:ascii="Times New Roman" w:hAnsi="Times New Roman" w:cs="Times New Roman"/>
          <w:sz w:val="24"/>
          <w:szCs w:val="24"/>
        </w:rPr>
        <w:t>However</w:t>
      </w:r>
      <w:r w:rsidR="00C45985" w:rsidRPr="00BC7C36">
        <w:rPr>
          <w:rFonts w:ascii="Times New Roman" w:hAnsi="Times New Roman" w:cs="Times New Roman"/>
          <w:sz w:val="24"/>
          <w:szCs w:val="24"/>
        </w:rPr>
        <w:t>, 3</w:t>
      </w:r>
      <w:r w:rsidRPr="00BC7C36">
        <w:rPr>
          <w:rFonts w:ascii="Times New Roman" w:hAnsi="Times New Roman" w:cs="Times New Roman"/>
          <w:sz w:val="24"/>
          <w:szCs w:val="24"/>
        </w:rPr>
        <w:t xml:space="preserve"> (1.7%) of the patients could only communicate in their local dialect and 3(1.7%) had nonverbal means of </w:t>
      </w:r>
      <w:r w:rsidR="00434549" w:rsidRPr="00BC7C36">
        <w:rPr>
          <w:rFonts w:ascii="Times New Roman" w:hAnsi="Times New Roman" w:cs="Times New Roman"/>
          <w:sz w:val="24"/>
          <w:szCs w:val="24"/>
        </w:rPr>
        <w:t>communication</w:t>
      </w:r>
      <w:r w:rsidR="006E45D2" w:rsidRPr="00BC7C36">
        <w:rPr>
          <w:rFonts w:ascii="Times New Roman" w:hAnsi="Times New Roman" w:cs="Times New Roman"/>
          <w:sz w:val="24"/>
          <w:szCs w:val="24"/>
        </w:rPr>
        <w:t xml:space="preserve"> </w:t>
      </w:r>
      <w:r w:rsidR="00397190" w:rsidRPr="00BC7C36">
        <w:rPr>
          <w:rFonts w:ascii="Times New Roman" w:hAnsi="Times New Roman" w:cs="Times New Roman"/>
          <w:sz w:val="24"/>
          <w:szCs w:val="24"/>
        </w:rPr>
        <w:t>(Table</w:t>
      </w:r>
      <w:r w:rsidRPr="00BC7C36">
        <w:rPr>
          <w:rFonts w:ascii="Times New Roman" w:hAnsi="Times New Roman" w:cs="Times New Roman"/>
          <w:sz w:val="24"/>
          <w:szCs w:val="24"/>
        </w:rPr>
        <w:t xml:space="preserve"> 2</w:t>
      </w:r>
      <w:r w:rsidR="00397190" w:rsidRPr="00BC7C36">
        <w:rPr>
          <w:rFonts w:ascii="Times New Roman" w:hAnsi="Times New Roman" w:cs="Times New Roman"/>
          <w:sz w:val="24"/>
          <w:szCs w:val="24"/>
        </w:rPr>
        <w:t>)</w:t>
      </w:r>
      <w:r w:rsidR="00434549" w:rsidRPr="00BC7C36">
        <w:rPr>
          <w:rFonts w:ascii="Times New Roman" w:hAnsi="Times New Roman" w:cs="Times New Roman"/>
          <w:sz w:val="24"/>
          <w:szCs w:val="24"/>
        </w:rPr>
        <w:t>.</w:t>
      </w:r>
    </w:p>
    <w:p w14:paraId="3650C706" w14:textId="77777777" w:rsidR="008D32A8" w:rsidRPr="00BC7C36" w:rsidRDefault="008D32A8" w:rsidP="00994509">
      <w:pPr>
        <w:pStyle w:val="Caption"/>
        <w:keepNext/>
        <w:spacing w:after="0" w:line="480" w:lineRule="auto"/>
        <w:rPr>
          <w:rFonts w:ascii="Times New Roman" w:hAnsi="Times New Roman" w:cs="Times New Roman"/>
          <w:b/>
          <w:i w:val="0"/>
          <w:color w:val="auto"/>
          <w:sz w:val="24"/>
          <w:szCs w:val="24"/>
        </w:rPr>
      </w:pPr>
      <w:bookmarkStart w:id="70" w:name="_Toc228817667"/>
      <w:r w:rsidRPr="00BC7C36">
        <w:rPr>
          <w:rFonts w:ascii="Times New Roman" w:hAnsi="Times New Roman" w:cs="Times New Roman"/>
          <w:b/>
          <w:i w:val="0"/>
          <w:color w:val="auto"/>
          <w:sz w:val="24"/>
          <w:szCs w:val="24"/>
        </w:rPr>
        <w:t xml:space="preserve">Table </w:t>
      </w:r>
      <w:r w:rsidR="00DA387E" w:rsidRPr="00BC7C36">
        <w:rPr>
          <w:rFonts w:ascii="Times New Roman" w:hAnsi="Times New Roman" w:cs="Times New Roman"/>
          <w:b/>
          <w:i w:val="0"/>
          <w:color w:val="auto"/>
          <w:sz w:val="24"/>
          <w:szCs w:val="24"/>
        </w:rPr>
        <w:fldChar w:fldCharType="begin"/>
      </w:r>
      <w:r w:rsidRPr="00BC7C36">
        <w:rPr>
          <w:rFonts w:ascii="Times New Roman" w:hAnsi="Times New Roman" w:cs="Times New Roman"/>
          <w:b/>
          <w:i w:val="0"/>
          <w:color w:val="auto"/>
          <w:sz w:val="24"/>
          <w:szCs w:val="24"/>
        </w:rPr>
        <w:instrText xml:space="preserve"> SEQ Table \* ARABIC </w:instrText>
      </w:r>
      <w:r w:rsidR="00DA387E" w:rsidRPr="00BC7C36">
        <w:rPr>
          <w:rFonts w:ascii="Times New Roman" w:hAnsi="Times New Roman" w:cs="Times New Roman"/>
          <w:b/>
          <w:i w:val="0"/>
          <w:color w:val="auto"/>
          <w:sz w:val="24"/>
          <w:szCs w:val="24"/>
        </w:rPr>
        <w:fldChar w:fldCharType="separate"/>
      </w:r>
      <w:r w:rsidR="0014372B">
        <w:rPr>
          <w:rFonts w:ascii="Times New Roman" w:hAnsi="Times New Roman" w:cs="Times New Roman"/>
          <w:b/>
          <w:i w:val="0"/>
          <w:noProof/>
          <w:color w:val="auto"/>
          <w:sz w:val="24"/>
          <w:szCs w:val="24"/>
        </w:rPr>
        <w:t>2</w:t>
      </w:r>
      <w:r w:rsidR="00DA387E" w:rsidRPr="00BC7C36">
        <w:rPr>
          <w:rFonts w:ascii="Times New Roman" w:hAnsi="Times New Roman" w:cs="Times New Roman"/>
          <w:b/>
          <w:i w:val="0"/>
          <w:color w:val="auto"/>
          <w:sz w:val="24"/>
          <w:szCs w:val="24"/>
        </w:rPr>
        <w:fldChar w:fldCharType="end"/>
      </w:r>
      <w:r w:rsidRPr="00BC7C36">
        <w:rPr>
          <w:rFonts w:ascii="Times New Roman" w:hAnsi="Times New Roman" w:cs="Times New Roman"/>
          <w:b/>
          <w:i w:val="0"/>
          <w:color w:val="auto"/>
          <w:sz w:val="24"/>
          <w:szCs w:val="24"/>
        </w:rPr>
        <w:t>: Demographic characteristics for the patients</w:t>
      </w:r>
      <w:bookmarkEnd w:id="70"/>
    </w:p>
    <w:tbl>
      <w:tblPr>
        <w:tblW w:w="0" w:type="auto"/>
        <w:tblLook w:val="04A0" w:firstRow="1" w:lastRow="0" w:firstColumn="1" w:lastColumn="0" w:noHBand="0" w:noVBand="1"/>
      </w:tblPr>
      <w:tblGrid>
        <w:gridCol w:w="1644"/>
        <w:gridCol w:w="1499"/>
        <w:gridCol w:w="2785"/>
        <w:gridCol w:w="2735"/>
      </w:tblGrid>
      <w:tr w:rsidR="00944057" w:rsidRPr="00BC7C36" w14:paraId="4E6B62C5" w14:textId="77777777" w:rsidTr="00271EBC">
        <w:tc>
          <w:tcPr>
            <w:tcW w:w="3244" w:type="dxa"/>
            <w:gridSpan w:val="2"/>
            <w:tcBorders>
              <w:top w:val="single" w:sz="4" w:space="0" w:color="auto"/>
              <w:left w:val="nil"/>
              <w:bottom w:val="single" w:sz="4" w:space="0" w:color="000000" w:themeColor="text1"/>
              <w:right w:val="nil"/>
            </w:tcBorders>
          </w:tcPr>
          <w:p w14:paraId="53F0022D" w14:textId="77777777" w:rsidR="00944057" w:rsidRPr="00BC7C36" w:rsidRDefault="00D42E70" w:rsidP="00994509">
            <w:pPr>
              <w:spacing w:after="0" w:line="240" w:lineRule="auto"/>
              <w:jc w:val="center"/>
              <w:rPr>
                <w:rFonts w:ascii="Times New Roman" w:hAnsi="Times New Roman" w:cs="Times New Roman"/>
                <w:b/>
                <w:sz w:val="24"/>
                <w:szCs w:val="24"/>
              </w:rPr>
            </w:pPr>
            <w:r w:rsidRPr="00BC7C36">
              <w:rPr>
                <w:rFonts w:ascii="Times New Roman" w:hAnsi="Times New Roman" w:cs="Times New Roman"/>
                <w:b/>
                <w:sz w:val="24"/>
                <w:szCs w:val="24"/>
              </w:rPr>
              <w:t>Demographic Factors</w:t>
            </w:r>
          </w:p>
        </w:tc>
        <w:tc>
          <w:tcPr>
            <w:tcW w:w="3070" w:type="dxa"/>
            <w:tcBorders>
              <w:top w:val="single" w:sz="4" w:space="0" w:color="auto"/>
              <w:left w:val="nil"/>
              <w:bottom w:val="single" w:sz="4" w:space="0" w:color="000000" w:themeColor="text1"/>
              <w:right w:val="nil"/>
            </w:tcBorders>
          </w:tcPr>
          <w:p w14:paraId="39905FC0" w14:textId="77777777" w:rsidR="00944057" w:rsidRPr="00BC7C36" w:rsidRDefault="00944057" w:rsidP="00994509">
            <w:pPr>
              <w:spacing w:after="0" w:line="240" w:lineRule="auto"/>
              <w:jc w:val="center"/>
              <w:rPr>
                <w:rFonts w:ascii="Times New Roman" w:hAnsi="Times New Roman" w:cs="Times New Roman"/>
                <w:b/>
                <w:sz w:val="24"/>
                <w:szCs w:val="24"/>
              </w:rPr>
            </w:pPr>
            <w:r w:rsidRPr="00BC7C36">
              <w:rPr>
                <w:rFonts w:ascii="Times New Roman" w:hAnsi="Times New Roman" w:cs="Times New Roman"/>
                <w:b/>
                <w:sz w:val="24"/>
                <w:szCs w:val="24"/>
              </w:rPr>
              <w:t>Frequency (n)</w:t>
            </w:r>
          </w:p>
        </w:tc>
        <w:tc>
          <w:tcPr>
            <w:tcW w:w="3070" w:type="dxa"/>
            <w:tcBorders>
              <w:top w:val="single" w:sz="4" w:space="0" w:color="auto"/>
              <w:left w:val="nil"/>
              <w:bottom w:val="single" w:sz="4" w:space="0" w:color="000000" w:themeColor="text1"/>
              <w:right w:val="nil"/>
            </w:tcBorders>
          </w:tcPr>
          <w:p w14:paraId="72B615B3" w14:textId="77777777" w:rsidR="00944057" w:rsidRPr="00BC7C36" w:rsidRDefault="00944057" w:rsidP="00994509">
            <w:pPr>
              <w:spacing w:after="0" w:line="240" w:lineRule="auto"/>
              <w:jc w:val="center"/>
              <w:rPr>
                <w:rFonts w:ascii="Times New Roman" w:hAnsi="Times New Roman" w:cs="Times New Roman"/>
                <w:b/>
                <w:sz w:val="24"/>
                <w:szCs w:val="24"/>
              </w:rPr>
            </w:pPr>
            <w:r w:rsidRPr="00BC7C36">
              <w:rPr>
                <w:rFonts w:ascii="Times New Roman" w:hAnsi="Times New Roman" w:cs="Times New Roman"/>
                <w:b/>
                <w:sz w:val="24"/>
                <w:szCs w:val="24"/>
              </w:rPr>
              <w:t>Percent (%)</w:t>
            </w:r>
          </w:p>
        </w:tc>
      </w:tr>
      <w:tr w:rsidR="00944057" w:rsidRPr="00BC7C36" w14:paraId="037AAD2B" w14:textId="77777777" w:rsidTr="00D364F1">
        <w:trPr>
          <w:trHeight w:val="84"/>
        </w:trPr>
        <w:tc>
          <w:tcPr>
            <w:tcW w:w="1709" w:type="dxa"/>
            <w:vMerge w:val="restart"/>
            <w:tcBorders>
              <w:left w:val="nil"/>
              <w:bottom w:val="nil"/>
              <w:right w:val="nil"/>
            </w:tcBorders>
          </w:tcPr>
          <w:p w14:paraId="08B90B64" w14:textId="77777777" w:rsidR="00944057" w:rsidRPr="00BC7C36" w:rsidRDefault="00944057"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Age group </w:t>
            </w:r>
          </w:p>
        </w:tc>
        <w:tc>
          <w:tcPr>
            <w:tcW w:w="1535" w:type="dxa"/>
            <w:tcBorders>
              <w:left w:val="nil"/>
              <w:bottom w:val="nil"/>
              <w:right w:val="nil"/>
            </w:tcBorders>
          </w:tcPr>
          <w:p w14:paraId="3DF6BD6A" w14:textId="77777777" w:rsidR="00944057" w:rsidRPr="00BC7C36" w:rsidRDefault="00944057"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&lt;20years</w:t>
            </w:r>
          </w:p>
        </w:tc>
        <w:tc>
          <w:tcPr>
            <w:tcW w:w="3070" w:type="dxa"/>
            <w:tcBorders>
              <w:left w:val="nil"/>
              <w:bottom w:val="nil"/>
              <w:right w:val="nil"/>
            </w:tcBorders>
          </w:tcPr>
          <w:p w14:paraId="3DCD6D4A" w14:textId="77777777" w:rsidR="00944057" w:rsidRPr="00BC7C36" w:rsidRDefault="00944057" w:rsidP="00994509">
            <w:pPr>
              <w:spacing w:after="0" w:line="240" w:lineRule="auto"/>
              <w:ind w:firstLine="1256"/>
              <w:jc w:val="both"/>
              <w:rPr>
                <w:rFonts w:ascii="Times New Roman" w:hAnsi="Times New Roman" w:cs="Times New Roman"/>
                <w:sz w:val="24"/>
                <w:szCs w:val="24"/>
              </w:rPr>
            </w:pPr>
            <w:r w:rsidRPr="00BC7C36">
              <w:rPr>
                <w:rFonts w:ascii="Times New Roman" w:hAnsi="Times New Roman" w:cs="Times New Roman"/>
                <w:sz w:val="24"/>
                <w:szCs w:val="24"/>
              </w:rPr>
              <w:t>26</w:t>
            </w:r>
          </w:p>
        </w:tc>
        <w:tc>
          <w:tcPr>
            <w:tcW w:w="3070" w:type="dxa"/>
            <w:tcBorders>
              <w:left w:val="nil"/>
              <w:bottom w:val="nil"/>
              <w:right w:val="nil"/>
            </w:tcBorders>
          </w:tcPr>
          <w:p w14:paraId="0CE68B4C" w14:textId="77777777" w:rsidR="00944057" w:rsidRPr="00BC7C36" w:rsidRDefault="00944057" w:rsidP="00994509">
            <w:pPr>
              <w:spacing w:after="0" w:line="240" w:lineRule="auto"/>
              <w:ind w:firstLine="1246"/>
              <w:jc w:val="both"/>
              <w:rPr>
                <w:rFonts w:ascii="Times New Roman" w:hAnsi="Times New Roman" w:cs="Times New Roman"/>
                <w:sz w:val="24"/>
                <w:szCs w:val="24"/>
              </w:rPr>
            </w:pPr>
            <w:r w:rsidRPr="00BC7C36">
              <w:rPr>
                <w:rFonts w:ascii="Times New Roman" w:hAnsi="Times New Roman" w:cs="Times New Roman"/>
                <w:sz w:val="24"/>
                <w:szCs w:val="24"/>
              </w:rPr>
              <w:t>14.4</w:t>
            </w:r>
          </w:p>
        </w:tc>
      </w:tr>
      <w:tr w:rsidR="00944057" w:rsidRPr="00BC7C36" w14:paraId="500D8E8E" w14:textId="77777777" w:rsidTr="00D364F1">
        <w:trPr>
          <w:trHeight w:val="84"/>
        </w:trPr>
        <w:tc>
          <w:tcPr>
            <w:tcW w:w="1709" w:type="dxa"/>
            <w:vMerge/>
            <w:tcBorders>
              <w:top w:val="nil"/>
              <w:left w:val="nil"/>
              <w:bottom w:val="nil"/>
              <w:right w:val="nil"/>
            </w:tcBorders>
          </w:tcPr>
          <w:p w14:paraId="1451F3D6" w14:textId="77777777" w:rsidR="00944057" w:rsidRPr="00BC7C36" w:rsidRDefault="00944057" w:rsidP="00994509">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27040879" w14:textId="77777777" w:rsidR="00944057" w:rsidRPr="00BC7C36" w:rsidRDefault="00944057"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20-39 years</w:t>
            </w:r>
          </w:p>
        </w:tc>
        <w:tc>
          <w:tcPr>
            <w:tcW w:w="3070" w:type="dxa"/>
            <w:tcBorders>
              <w:top w:val="nil"/>
              <w:left w:val="nil"/>
              <w:bottom w:val="nil"/>
              <w:right w:val="nil"/>
            </w:tcBorders>
          </w:tcPr>
          <w:p w14:paraId="60C5D87B" w14:textId="77777777" w:rsidR="00944057" w:rsidRPr="00BC7C36" w:rsidRDefault="00944057" w:rsidP="00994509">
            <w:pPr>
              <w:spacing w:after="0" w:line="240" w:lineRule="auto"/>
              <w:ind w:firstLine="1256"/>
              <w:jc w:val="both"/>
              <w:rPr>
                <w:rFonts w:ascii="Times New Roman" w:hAnsi="Times New Roman" w:cs="Times New Roman"/>
                <w:sz w:val="24"/>
                <w:szCs w:val="24"/>
              </w:rPr>
            </w:pPr>
            <w:r w:rsidRPr="00BC7C36">
              <w:rPr>
                <w:rFonts w:ascii="Times New Roman" w:hAnsi="Times New Roman" w:cs="Times New Roman"/>
                <w:sz w:val="24"/>
                <w:szCs w:val="24"/>
              </w:rPr>
              <w:t>153</w:t>
            </w:r>
          </w:p>
        </w:tc>
        <w:tc>
          <w:tcPr>
            <w:tcW w:w="3070" w:type="dxa"/>
            <w:tcBorders>
              <w:top w:val="nil"/>
              <w:left w:val="nil"/>
              <w:bottom w:val="nil"/>
              <w:right w:val="nil"/>
            </w:tcBorders>
          </w:tcPr>
          <w:p w14:paraId="210ECE50" w14:textId="77777777" w:rsidR="00944057" w:rsidRPr="00BC7C36" w:rsidRDefault="00944057" w:rsidP="00994509">
            <w:pPr>
              <w:spacing w:after="0" w:line="240" w:lineRule="auto"/>
              <w:ind w:firstLine="1246"/>
              <w:jc w:val="both"/>
              <w:rPr>
                <w:rFonts w:ascii="Times New Roman" w:hAnsi="Times New Roman" w:cs="Times New Roman"/>
                <w:sz w:val="24"/>
                <w:szCs w:val="24"/>
              </w:rPr>
            </w:pPr>
            <w:r w:rsidRPr="00BC7C36">
              <w:rPr>
                <w:rFonts w:ascii="Times New Roman" w:hAnsi="Times New Roman" w:cs="Times New Roman"/>
                <w:sz w:val="24"/>
                <w:szCs w:val="24"/>
              </w:rPr>
              <w:t>85.0</w:t>
            </w:r>
          </w:p>
        </w:tc>
      </w:tr>
      <w:tr w:rsidR="00944057" w:rsidRPr="00BC7C36" w14:paraId="2738D1C1" w14:textId="77777777" w:rsidTr="00D364F1">
        <w:trPr>
          <w:trHeight w:val="84"/>
        </w:trPr>
        <w:tc>
          <w:tcPr>
            <w:tcW w:w="1709" w:type="dxa"/>
            <w:vMerge/>
            <w:tcBorders>
              <w:top w:val="nil"/>
              <w:left w:val="nil"/>
              <w:bottom w:val="nil"/>
              <w:right w:val="nil"/>
            </w:tcBorders>
          </w:tcPr>
          <w:p w14:paraId="3322BFF8" w14:textId="77777777" w:rsidR="00944057" w:rsidRPr="00BC7C36" w:rsidRDefault="00944057" w:rsidP="00994509">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572B5386" w14:textId="77777777" w:rsidR="00944057" w:rsidRPr="00BC7C36" w:rsidRDefault="00944057"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40-60 years</w:t>
            </w:r>
          </w:p>
        </w:tc>
        <w:tc>
          <w:tcPr>
            <w:tcW w:w="3070" w:type="dxa"/>
            <w:tcBorders>
              <w:top w:val="nil"/>
              <w:left w:val="nil"/>
              <w:bottom w:val="nil"/>
              <w:right w:val="nil"/>
            </w:tcBorders>
          </w:tcPr>
          <w:p w14:paraId="343031FE" w14:textId="77777777" w:rsidR="00944057" w:rsidRPr="00BC7C36" w:rsidRDefault="00944057" w:rsidP="00994509">
            <w:pPr>
              <w:spacing w:after="0" w:line="240" w:lineRule="auto"/>
              <w:ind w:firstLine="1256"/>
              <w:jc w:val="both"/>
              <w:rPr>
                <w:rFonts w:ascii="Times New Roman" w:hAnsi="Times New Roman" w:cs="Times New Roman"/>
                <w:sz w:val="24"/>
                <w:szCs w:val="24"/>
              </w:rPr>
            </w:pPr>
            <w:r w:rsidRPr="00BC7C36">
              <w:rPr>
                <w:rFonts w:ascii="Times New Roman" w:hAnsi="Times New Roman" w:cs="Times New Roman"/>
                <w:sz w:val="24"/>
                <w:szCs w:val="24"/>
              </w:rPr>
              <w:t>1</w:t>
            </w:r>
          </w:p>
        </w:tc>
        <w:tc>
          <w:tcPr>
            <w:tcW w:w="3070" w:type="dxa"/>
            <w:tcBorders>
              <w:top w:val="nil"/>
              <w:left w:val="nil"/>
              <w:bottom w:val="nil"/>
              <w:right w:val="nil"/>
            </w:tcBorders>
          </w:tcPr>
          <w:p w14:paraId="37FAAFD8" w14:textId="77777777" w:rsidR="00944057" w:rsidRPr="00BC7C36" w:rsidRDefault="00944057" w:rsidP="00994509">
            <w:pPr>
              <w:spacing w:after="0" w:line="240" w:lineRule="auto"/>
              <w:ind w:firstLine="1246"/>
              <w:jc w:val="both"/>
              <w:rPr>
                <w:rFonts w:ascii="Times New Roman" w:hAnsi="Times New Roman" w:cs="Times New Roman"/>
                <w:sz w:val="24"/>
                <w:szCs w:val="24"/>
              </w:rPr>
            </w:pPr>
            <w:r w:rsidRPr="00BC7C36">
              <w:rPr>
                <w:rFonts w:ascii="Times New Roman" w:hAnsi="Times New Roman" w:cs="Times New Roman"/>
                <w:sz w:val="24"/>
                <w:szCs w:val="24"/>
              </w:rPr>
              <w:t>0.6</w:t>
            </w:r>
          </w:p>
        </w:tc>
      </w:tr>
      <w:tr w:rsidR="00944057" w:rsidRPr="00BC7C36" w14:paraId="734AAB18" w14:textId="77777777" w:rsidTr="00D364F1">
        <w:trPr>
          <w:trHeight w:val="378"/>
        </w:trPr>
        <w:tc>
          <w:tcPr>
            <w:tcW w:w="1709" w:type="dxa"/>
            <w:vMerge w:val="restart"/>
            <w:tcBorders>
              <w:top w:val="nil"/>
              <w:left w:val="nil"/>
              <w:bottom w:val="nil"/>
              <w:right w:val="nil"/>
            </w:tcBorders>
          </w:tcPr>
          <w:p w14:paraId="49D39C40" w14:textId="77777777" w:rsidR="00944057" w:rsidRPr="00BC7C36" w:rsidRDefault="00D364F1"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Gestational </w:t>
            </w:r>
            <w:r w:rsidR="00944057" w:rsidRPr="00BC7C36">
              <w:rPr>
                <w:rFonts w:ascii="Times New Roman" w:hAnsi="Times New Roman" w:cs="Times New Roman"/>
                <w:sz w:val="24"/>
                <w:szCs w:val="24"/>
              </w:rPr>
              <w:t>age</w:t>
            </w:r>
          </w:p>
        </w:tc>
        <w:tc>
          <w:tcPr>
            <w:tcW w:w="1535" w:type="dxa"/>
            <w:tcBorders>
              <w:top w:val="nil"/>
              <w:left w:val="nil"/>
              <w:bottom w:val="nil"/>
              <w:right w:val="nil"/>
            </w:tcBorders>
          </w:tcPr>
          <w:p w14:paraId="561E137F" w14:textId="77777777" w:rsidR="00944057" w:rsidRPr="00BC7C36" w:rsidRDefault="00944057"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&lt;37 weeks</w:t>
            </w:r>
          </w:p>
        </w:tc>
        <w:tc>
          <w:tcPr>
            <w:tcW w:w="3070" w:type="dxa"/>
            <w:tcBorders>
              <w:top w:val="nil"/>
              <w:left w:val="nil"/>
              <w:bottom w:val="nil"/>
              <w:right w:val="nil"/>
            </w:tcBorders>
          </w:tcPr>
          <w:p w14:paraId="5ADEDD94" w14:textId="77777777" w:rsidR="00944057" w:rsidRPr="00BC7C36" w:rsidRDefault="00944057" w:rsidP="00994509">
            <w:pPr>
              <w:spacing w:after="0" w:line="240" w:lineRule="auto"/>
              <w:ind w:firstLine="1256"/>
              <w:jc w:val="both"/>
              <w:rPr>
                <w:rFonts w:ascii="Times New Roman" w:hAnsi="Times New Roman" w:cs="Times New Roman"/>
                <w:sz w:val="24"/>
                <w:szCs w:val="24"/>
              </w:rPr>
            </w:pPr>
            <w:r w:rsidRPr="00BC7C36">
              <w:rPr>
                <w:rFonts w:ascii="Times New Roman" w:hAnsi="Times New Roman" w:cs="Times New Roman"/>
                <w:sz w:val="24"/>
                <w:szCs w:val="24"/>
              </w:rPr>
              <w:t>27</w:t>
            </w:r>
          </w:p>
        </w:tc>
        <w:tc>
          <w:tcPr>
            <w:tcW w:w="3070" w:type="dxa"/>
            <w:tcBorders>
              <w:top w:val="nil"/>
              <w:left w:val="nil"/>
              <w:bottom w:val="nil"/>
              <w:right w:val="nil"/>
            </w:tcBorders>
          </w:tcPr>
          <w:p w14:paraId="32E76CEE" w14:textId="77777777" w:rsidR="00944057" w:rsidRPr="00BC7C36" w:rsidRDefault="00944057" w:rsidP="00994509">
            <w:pPr>
              <w:spacing w:after="0" w:line="240" w:lineRule="auto"/>
              <w:ind w:firstLine="1246"/>
              <w:jc w:val="both"/>
              <w:rPr>
                <w:rFonts w:ascii="Times New Roman" w:hAnsi="Times New Roman" w:cs="Times New Roman"/>
                <w:sz w:val="24"/>
                <w:szCs w:val="24"/>
              </w:rPr>
            </w:pPr>
            <w:r w:rsidRPr="00BC7C36">
              <w:rPr>
                <w:rFonts w:ascii="Times New Roman" w:hAnsi="Times New Roman" w:cs="Times New Roman"/>
                <w:sz w:val="24"/>
                <w:szCs w:val="24"/>
              </w:rPr>
              <w:t>15.0</w:t>
            </w:r>
          </w:p>
        </w:tc>
      </w:tr>
      <w:tr w:rsidR="00944057" w:rsidRPr="00BC7C36" w14:paraId="3A5EE20C" w14:textId="77777777" w:rsidTr="00D364F1">
        <w:trPr>
          <w:trHeight w:val="377"/>
        </w:trPr>
        <w:tc>
          <w:tcPr>
            <w:tcW w:w="1709" w:type="dxa"/>
            <w:vMerge/>
            <w:tcBorders>
              <w:top w:val="nil"/>
              <w:left w:val="nil"/>
              <w:bottom w:val="nil"/>
              <w:right w:val="nil"/>
            </w:tcBorders>
          </w:tcPr>
          <w:p w14:paraId="1292A03F" w14:textId="77777777" w:rsidR="00944057" w:rsidRPr="00BC7C36" w:rsidRDefault="00944057" w:rsidP="00994509">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1E1A535A" w14:textId="77777777" w:rsidR="00944057" w:rsidRPr="00BC7C36" w:rsidRDefault="00944057"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&gt;37 weeks</w:t>
            </w:r>
          </w:p>
        </w:tc>
        <w:tc>
          <w:tcPr>
            <w:tcW w:w="3070" w:type="dxa"/>
            <w:tcBorders>
              <w:top w:val="nil"/>
              <w:left w:val="nil"/>
              <w:bottom w:val="nil"/>
              <w:right w:val="nil"/>
            </w:tcBorders>
          </w:tcPr>
          <w:p w14:paraId="72FC5B97" w14:textId="77777777" w:rsidR="00944057" w:rsidRPr="00BC7C36" w:rsidRDefault="00944057" w:rsidP="00994509">
            <w:pPr>
              <w:spacing w:after="0" w:line="240" w:lineRule="auto"/>
              <w:ind w:firstLine="1256"/>
              <w:jc w:val="both"/>
              <w:rPr>
                <w:rFonts w:ascii="Times New Roman" w:hAnsi="Times New Roman" w:cs="Times New Roman"/>
                <w:sz w:val="24"/>
                <w:szCs w:val="24"/>
              </w:rPr>
            </w:pPr>
            <w:r w:rsidRPr="00BC7C36">
              <w:rPr>
                <w:rFonts w:ascii="Times New Roman" w:hAnsi="Times New Roman" w:cs="Times New Roman"/>
                <w:sz w:val="24"/>
                <w:szCs w:val="24"/>
              </w:rPr>
              <w:t>153</w:t>
            </w:r>
          </w:p>
        </w:tc>
        <w:tc>
          <w:tcPr>
            <w:tcW w:w="3070" w:type="dxa"/>
            <w:tcBorders>
              <w:top w:val="nil"/>
              <w:left w:val="nil"/>
              <w:bottom w:val="nil"/>
              <w:right w:val="nil"/>
            </w:tcBorders>
          </w:tcPr>
          <w:p w14:paraId="56529D06" w14:textId="77777777" w:rsidR="00944057" w:rsidRPr="00BC7C36" w:rsidRDefault="00944057" w:rsidP="00994509">
            <w:pPr>
              <w:spacing w:after="0" w:line="240" w:lineRule="auto"/>
              <w:ind w:firstLine="1246"/>
              <w:jc w:val="both"/>
              <w:rPr>
                <w:rFonts w:ascii="Times New Roman" w:hAnsi="Times New Roman" w:cs="Times New Roman"/>
                <w:sz w:val="24"/>
                <w:szCs w:val="24"/>
              </w:rPr>
            </w:pPr>
            <w:r w:rsidRPr="00BC7C36">
              <w:rPr>
                <w:rFonts w:ascii="Times New Roman" w:hAnsi="Times New Roman" w:cs="Times New Roman"/>
                <w:sz w:val="24"/>
                <w:szCs w:val="24"/>
              </w:rPr>
              <w:t>85.0</w:t>
            </w:r>
          </w:p>
        </w:tc>
      </w:tr>
      <w:tr w:rsidR="00944057" w:rsidRPr="00BC7C36" w14:paraId="5E8D0562" w14:textId="77777777" w:rsidTr="00D364F1">
        <w:trPr>
          <w:trHeight w:val="118"/>
        </w:trPr>
        <w:tc>
          <w:tcPr>
            <w:tcW w:w="1709" w:type="dxa"/>
            <w:vMerge w:val="restart"/>
            <w:tcBorders>
              <w:top w:val="nil"/>
              <w:left w:val="nil"/>
              <w:bottom w:val="nil"/>
              <w:right w:val="nil"/>
            </w:tcBorders>
          </w:tcPr>
          <w:p w14:paraId="6512AB4B" w14:textId="77777777" w:rsidR="00944057" w:rsidRPr="00BC7C36" w:rsidRDefault="00944057"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Religion </w:t>
            </w:r>
          </w:p>
        </w:tc>
        <w:tc>
          <w:tcPr>
            <w:tcW w:w="1535" w:type="dxa"/>
            <w:tcBorders>
              <w:top w:val="nil"/>
              <w:left w:val="nil"/>
              <w:bottom w:val="nil"/>
              <w:right w:val="nil"/>
            </w:tcBorders>
          </w:tcPr>
          <w:p w14:paraId="18423A49" w14:textId="77777777" w:rsidR="00944057" w:rsidRPr="00BC7C36" w:rsidRDefault="00944057"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Christian </w:t>
            </w:r>
          </w:p>
        </w:tc>
        <w:tc>
          <w:tcPr>
            <w:tcW w:w="3070" w:type="dxa"/>
            <w:tcBorders>
              <w:top w:val="nil"/>
              <w:left w:val="nil"/>
              <w:bottom w:val="nil"/>
              <w:right w:val="nil"/>
            </w:tcBorders>
          </w:tcPr>
          <w:p w14:paraId="3FC2B46C" w14:textId="77777777" w:rsidR="00944057" w:rsidRPr="00BC7C36" w:rsidRDefault="00944057" w:rsidP="00994509">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138</w:t>
            </w:r>
          </w:p>
        </w:tc>
        <w:tc>
          <w:tcPr>
            <w:tcW w:w="3070" w:type="dxa"/>
            <w:tcBorders>
              <w:top w:val="nil"/>
              <w:left w:val="nil"/>
              <w:bottom w:val="nil"/>
              <w:right w:val="nil"/>
            </w:tcBorders>
          </w:tcPr>
          <w:p w14:paraId="2B906C07" w14:textId="77777777" w:rsidR="00944057" w:rsidRPr="00BC7C36" w:rsidRDefault="00944057" w:rsidP="00994509">
            <w:pPr>
              <w:spacing w:after="0" w:line="240" w:lineRule="auto"/>
              <w:ind w:firstLine="1246"/>
              <w:jc w:val="both"/>
              <w:rPr>
                <w:rFonts w:ascii="Times New Roman" w:hAnsi="Times New Roman" w:cs="Times New Roman"/>
                <w:sz w:val="24"/>
                <w:szCs w:val="24"/>
              </w:rPr>
            </w:pPr>
            <w:r w:rsidRPr="00BC7C36">
              <w:rPr>
                <w:rFonts w:ascii="Times New Roman" w:hAnsi="Times New Roman" w:cs="Times New Roman"/>
                <w:sz w:val="24"/>
                <w:szCs w:val="24"/>
              </w:rPr>
              <w:t>76.6</w:t>
            </w:r>
          </w:p>
        </w:tc>
      </w:tr>
      <w:tr w:rsidR="00944057" w:rsidRPr="00BC7C36" w14:paraId="59499CF0" w14:textId="77777777" w:rsidTr="00D364F1">
        <w:trPr>
          <w:trHeight w:val="116"/>
        </w:trPr>
        <w:tc>
          <w:tcPr>
            <w:tcW w:w="1709" w:type="dxa"/>
            <w:vMerge/>
            <w:tcBorders>
              <w:top w:val="nil"/>
              <w:left w:val="nil"/>
              <w:bottom w:val="nil"/>
              <w:right w:val="nil"/>
            </w:tcBorders>
          </w:tcPr>
          <w:p w14:paraId="63146D52" w14:textId="77777777" w:rsidR="00944057" w:rsidRPr="00BC7C36" w:rsidRDefault="00944057" w:rsidP="00994509">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21B2D222" w14:textId="77777777" w:rsidR="00944057" w:rsidRPr="00BC7C36" w:rsidRDefault="00944057"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Muslim</w:t>
            </w:r>
          </w:p>
        </w:tc>
        <w:tc>
          <w:tcPr>
            <w:tcW w:w="3070" w:type="dxa"/>
            <w:tcBorders>
              <w:top w:val="nil"/>
              <w:left w:val="nil"/>
              <w:bottom w:val="nil"/>
              <w:right w:val="nil"/>
            </w:tcBorders>
          </w:tcPr>
          <w:p w14:paraId="6434390B" w14:textId="77777777" w:rsidR="00944057" w:rsidRPr="00BC7C36" w:rsidRDefault="00944057" w:rsidP="00994509">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21</w:t>
            </w:r>
          </w:p>
        </w:tc>
        <w:tc>
          <w:tcPr>
            <w:tcW w:w="3070" w:type="dxa"/>
            <w:tcBorders>
              <w:top w:val="nil"/>
              <w:left w:val="nil"/>
              <w:bottom w:val="nil"/>
              <w:right w:val="nil"/>
            </w:tcBorders>
          </w:tcPr>
          <w:p w14:paraId="427D3AE8" w14:textId="77777777" w:rsidR="00944057" w:rsidRPr="00BC7C36" w:rsidRDefault="00944057" w:rsidP="00994509">
            <w:pPr>
              <w:spacing w:after="0" w:line="240" w:lineRule="auto"/>
              <w:ind w:firstLine="1246"/>
              <w:jc w:val="both"/>
              <w:rPr>
                <w:rFonts w:ascii="Times New Roman" w:hAnsi="Times New Roman" w:cs="Times New Roman"/>
                <w:sz w:val="24"/>
                <w:szCs w:val="24"/>
              </w:rPr>
            </w:pPr>
            <w:r w:rsidRPr="00BC7C36">
              <w:rPr>
                <w:rFonts w:ascii="Times New Roman" w:hAnsi="Times New Roman" w:cs="Times New Roman"/>
                <w:sz w:val="24"/>
                <w:szCs w:val="24"/>
              </w:rPr>
              <w:t>11.7</w:t>
            </w:r>
          </w:p>
        </w:tc>
      </w:tr>
      <w:tr w:rsidR="00944057" w:rsidRPr="00BC7C36" w14:paraId="4000478C" w14:textId="77777777" w:rsidTr="00D364F1">
        <w:trPr>
          <w:trHeight w:val="116"/>
        </w:trPr>
        <w:tc>
          <w:tcPr>
            <w:tcW w:w="1709" w:type="dxa"/>
            <w:vMerge/>
            <w:tcBorders>
              <w:top w:val="nil"/>
              <w:left w:val="nil"/>
              <w:bottom w:val="nil"/>
              <w:right w:val="nil"/>
            </w:tcBorders>
          </w:tcPr>
          <w:p w14:paraId="7816880A" w14:textId="77777777" w:rsidR="00944057" w:rsidRPr="00BC7C36" w:rsidRDefault="00944057" w:rsidP="00994509">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136DD435" w14:textId="77777777" w:rsidR="00944057" w:rsidRPr="00BC7C36" w:rsidRDefault="00944057"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None </w:t>
            </w:r>
          </w:p>
        </w:tc>
        <w:tc>
          <w:tcPr>
            <w:tcW w:w="3070" w:type="dxa"/>
            <w:tcBorders>
              <w:top w:val="nil"/>
              <w:left w:val="nil"/>
              <w:bottom w:val="nil"/>
              <w:right w:val="nil"/>
            </w:tcBorders>
          </w:tcPr>
          <w:p w14:paraId="7772B05F" w14:textId="77777777" w:rsidR="00944057" w:rsidRPr="00BC7C36" w:rsidRDefault="00944057" w:rsidP="00994509">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21</w:t>
            </w:r>
          </w:p>
        </w:tc>
        <w:tc>
          <w:tcPr>
            <w:tcW w:w="3070" w:type="dxa"/>
            <w:tcBorders>
              <w:top w:val="nil"/>
              <w:left w:val="nil"/>
              <w:bottom w:val="nil"/>
              <w:right w:val="nil"/>
            </w:tcBorders>
          </w:tcPr>
          <w:p w14:paraId="05E5126B" w14:textId="77777777" w:rsidR="00944057" w:rsidRPr="00BC7C36" w:rsidRDefault="00944057" w:rsidP="00994509">
            <w:pPr>
              <w:spacing w:after="0" w:line="240" w:lineRule="auto"/>
              <w:ind w:firstLine="1246"/>
              <w:jc w:val="both"/>
              <w:rPr>
                <w:rFonts w:ascii="Times New Roman" w:hAnsi="Times New Roman" w:cs="Times New Roman"/>
                <w:sz w:val="24"/>
                <w:szCs w:val="24"/>
              </w:rPr>
            </w:pPr>
            <w:r w:rsidRPr="00BC7C36">
              <w:rPr>
                <w:rFonts w:ascii="Times New Roman" w:hAnsi="Times New Roman" w:cs="Times New Roman"/>
                <w:sz w:val="24"/>
                <w:szCs w:val="24"/>
              </w:rPr>
              <w:t>11.7</w:t>
            </w:r>
          </w:p>
        </w:tc>
      </w:tr>
      <w:tr w:rsidR="00944057" w:rsidRPr="00BC7C36" w14:paraId="41289FE7" w14:textId="77777777" w:rsidTr="00D364F1">
        <w:trPr>
          <w:trHeight w:val="128"/>
        </w:trPr>
        <w:tc>
          <w:tcPr>
            <w:tcW w:w="1709" w:type="dxa"/>
            <w:vMerge w:val="restart"/>
            <w:tcBorders>
              <w:top w:val="nil"/>
              <w:left w:val="nil"/>
              <w:bottom w:val="nil"/>
              <w:right w:val="nil"/>
            </w:tcBorders>
          </w:tcPr>
          <w:p w14:paraId="65C593EF" w14:textId="77777777" w:rsidR="00944057" w:rsidRPr="00BC7C36" w:rsidRDefault="00944057"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Language </w:t>
            </w:r>
          </w:p>
        </w:tc>
        <w:tc>
          <w:tcPr>
            <w:tcW w:w="1535" w:type="dxa"/>
            <w:tcBorders>
              <w:top w:val="nil"/>
              <w:left w:val="nil"/>
              <w:bottom w:val="nil"/>
              <w:right w:val="nil"/>
            </w:tcBorders>
          </w:tcPr>
          <w:p w14:paraId="67C91C00" w14:textId="77777777" w:rsidR="00944057" w:rsidRPr="00BC7C36" w:rsidRDefault="00944057"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English </w:t>
            </w:r>
          </w:p>
        </w:tc>
        <w:tc>
          <w:tcPr>
            <w:tcW w:w="3070" w:type="dxa"/>
            <w:tcBorders>
              <w:top w:val="nil"/>
              <w:left w:val="nil"/>
              <w:bottom w:val="nil"/>
              <w:right w:val="nil"/>
            </w:tcBorders>
          </w:tcPr>
          <w:p w14:paraId="29442696" w14:textId="77777777" w:rsidR="00944057" w:rsidRPr="00BC7C36" w:rsidRDefault="00944057" w:rsidP="00994509">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34</w:t>
            </w:r>
          </w:p>
        </w:tc>
        <w:tc>
          <w:tcPr>
            <w:tcW w:w="3070" w:type="dxa"/>
            <w:tcBorders>
              <w:top w:val="nil"/>
              <w:left w:val="nil"/>
              <w:bottom w:val="nil"/>
              <w:right w:val="nil"/>
            </w:tcBorders>
          </w:tcPr>
          <w:p w14:paraId="36890243" w14:textId="77777777" w:rsidR="00944057" w:rsidRPr="00BC7C36" w:rsidRDefault="00944057" w:rsidP="00994509">
            <w:pPr>
              <w:spacing w:after="0" w:line="240" w:lineRule="auto"/>
              <w:ind w:firstLine="1246"/>
              <w:jc w:val="both"/>
              <w:rPr>
                <w:rFonts w:ascii="Times New Roman" w:hAnsi="Times New Roman" w:cs="Times New Roman"/>
                <w:sz w:val="24"/>
                <w:szCs w:val="24"/>
              </w:rPr>
            </w:pPr>
            <w:r w:rsidRPr="00BC7C36">
              <w:rPr>
                <w:rFonts w:ascii="Times New Roman" w:hAnsi="Times New Roman" w:cs="Times New Roman"/>
                <w:sz w:val="24"/>
                <w:szCs w:val="24"/>
              </w:rPr>
              <w:t>18.9</w:t>
            </w:r>
          </w:p>
        </w:tc>
      </w:tr>
      <w:tr w:rsidR="00944057" w:rsidRPr="00BC7C36" w14:paraId="36943071" w14:textId="77777777" w:rsidTr="00D364F1">
        <w:trPr>
          <w:trHeight w:val="125"/>
        </w:trPr>
        <w:tc>
          <w:tcPr>
            <w:tcW w:w="1709" w:type="dxa"/>
            <w:vMerge/>
            <w:tcBorders>
              <w:top w:val="nil"/>
              <w:left w:val="nil"/>
              <w:bottom w:val="nil"/>
              <w:right w:val="nil"/>
            </w:tcBorders>
          </w:tcPr>
          <w:p w14:paraId="4E8B3968" w14:textId="77777777" w:rsidR="00944057" w:rsidRPr="00BC7C36" w:rsidRDefault="00944057" w:rsidP="00994509">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4E26387A" w14:textId="77777777" w:rsidR="00944057" w:rsidRPr="00BC7C36" w:rsidRDefault="00944057"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French </w:t>
            </w:r>
          </w:p>
        </w:tc>
        <w:tc>
          <w:tcPr>
            <w:tcW w:w="3070" w:type="dxa"/>
            <w:tcBorders>
              <w:top w:val="nil"/>
              <w:left w:val="nil"/>
              <w:bottom w:val="nil"/>
              <w:right w:val="nil"/>
            </w:tcBorders>
          </w:tcPr>
          <w:p w14:paraId="2B51772A" w14:textId="77777777" w:rsidR="00944057" w:rsidRPr="00BC7C36" w:rsidRDefault="00944057" w:rsidP="00994509">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140</w:t>
            </w:r>
          </w:p>
        </w:tc>
        <w:tc>
          <w:tcPr>
            <w:tcW w:w="3070" w:type="dxa"/>
            <w:tcBorders>
              <w:top w:val="nil"/>
              <w:left w:val="nil"/>
              <w:bottom w:val="nil"/>
              <w:right w:val="nil"/>
            </w:tcBorders>
          </w:tcPr>
          <w:p w14:paraId="6F554DBD" w14:textId="77777777" w:rsidR="00944057" w:rsidRPr="00BC7C36" w:rsidRDefault="00944057" w:rsidP="00994509">
            <w:pPr>
              <w:spacing w:after="0" w:line="240" w:lineRule="auto"/>
              <w:ind w:firstLine="1246"/>
              <w:jc w:val="both"/>
              <w:rPr>
                <w:rFonts w:ascii="Times New Roman" w:hAnsi="Times New Roman" w:cs="Times New Roman"/>
                <w:sz w:val="24"/>
                <w:szCs w:val="24"/>
              </w:rPr>
            </w:pPr>
            <w:r w:rsidRPr="00BC7C36">
              <w:rPr>
                <w:rFonts w:ascii="Times New Roman" w:hAnsi="Times New Roman" w:cs="Times New Roman"/>
                <w:sz w:val="24"/>
                <w:szCs w:val="24"/>
              </w:rPr>
              <w:t>77.8</w:t>
            </w:r>
          </w:p>
        </w:tc>
      </w:tr>
      <w:tr w:rsidR="00944057" w:rsidRPr="00BC7C36" w14:paraId="7E028C15" w14:textId="77777777" w:rsidTr="00D364F1">
        <w:trPr>
          <w:trHeight w:val="125"/>
        </w:trPr>
        <w:tc>
          <w:tcPr>
            <w:tcW w:w="1709" w:type="dxa"/>
            <w:vMerge/>
            <w:tcBorders>
              <w:top w:val="nil"/>
              <w:left w:val="nil"/>
              <w:bottom w:val="nil"/>
              <w:right w:val="nil"/>
            </w:tcBorders>
          </w:tcPr>
          <w:p w14:paraId="6E131E5D" w14:textId="77777777" w:rsidR="00944057" w:rsidRPr="00BC7C36" w:rsidRDefault="00944057" w:rsidP="00994509">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6E80C247" w14:textId="77777777" w:rsidR="00944057" w:rsidRPr="00BC7C36" w:rsidRDefault="00944057"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Dialect</w:t>
            </w:r>
          </w:p>
        </w:tc>
        <w:tc>
          <w:tcPr>
            <w:tcW w:w="3070" w:type="dxa"/>
            <w:tcBorders>
              <w:top w:val="nil"/>
              <w:left w:val="nil"/>
              <w:bottom w:val="nil"/>
              <w:right w:val="nil"/>
            </w:tcBorders>
          </w:tcPr>
          <w:p w14:paraId="5CAA1E98" w14:textId="77777777" w:rsidR="00944057" w:rsidRPr="00BC7C36" w:rsidRDefault="00944057" w:rsidP="00994509">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3</w:t>
            </w:r>
          </w:p>
        </w:tc>
        <w:tc>
          <w:tcPr>
            <w:tcW w:w="3070" w:type="dxa"/>
            <w:tcBorders>
              <w:top w:val="nil"/>
              <w:left w:val="nil"/>
              <w:bottom w:val="nil"/>
              <w:right w:val="nil"/>
            </w:tcBorders>
          </w:tcPr>
          <w:p w14:paraId="0564905A" w14:textId="77777777" w:rsidR="00944057" w:rsidRPr="00BC7C36" w:rsidRDefault="00944057" w:rsidP="00994509">
            <w:pPr>
              <w:spacing w:after="0" w:line="240" w:lineRule="auto"/>
              <w:ind w:firstLine="1246"/>
              <w:jc w:val="both"/>
              <w:rPr>
                <w:rFonts w:ascii="Times New Roman" w:hAnsi="Times New Roman" w:cs="Times New Roman"/>
                <w:sz w:val="24"/>
                <w:szCs w:val="24"/>
              </w:rPr>
            </w:pPr>
            <w:r w:rsidRPr="00BC7C36">
              <w:rPr>
                <w:rFonts w:ascii="Times New Roman" w:hAnsi="Times New Roman" w:cs="Times New Roman"/>
                <w:sz w:val="24"/>
                <w:szCs w:val="24"/>
              </w:rPr>
              <w:t>1.7</w:t>
            </w:r>
          </w:p>
        </w:tc>
      </w:tr>
      <w:tr w:rsidR="00944057" w:rsidRPr="00BC7C36" w14:paraId="2084CC12" w14:textId="77777777" w:rsidTr="00D364F1">
        <w:trPr>
          <w:trHeight w:val="125"/>
        </w:trPr>
        <w:tc>
          <w:tcPr>
            <w:tcW w:w="1709" w:type="dxa"/>
            <w:vMerge/>
            <w:tcBorders>
              <w:top w:val="nil"/>
              <w:left w:val="nil"/>
              <w:bottom w:val="nil"/>
              <w:right w:val="nil"/>
            </w:tcBorders>
          </w:tcPr>
          <w:p w14:paraId="42C4F518" w14:textId="77777777" w:rsidR="00944057" w:rsidRPr="00BC7C36" w:rsidRDefault="00944057" w:rsidP="00994509">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18FB701D" w14:textId="77777777" w:rsidR="00944057" w:rsidRPr="00BC7C36" w:rsidRDefault="00475FB4"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w:t>
            </w:r>
            <w:r w:rsidR="00944057" w:rsidRPr="00BC7C36">
              <w:rPr>
                <w:rFonts w:ascii="Times New Roman" w:hAnsi="Times New Roman" w:cs="Times New Roman"/>
                <w:sz w:val="24"/>
                <w:szCs w:val="24"/>
              </w:rPr>
              <w:t>on verbal</w:t>
            </w:r>
          </w:p>
        </w:tc>
        <w:tc>
          <w:tcPr>
            <w:tcW w:w="3070" w:type="dxa"/>
            <w:tcBorders>
              <w:top w:val="nil"/>
              <w:left w:val="nil"/>
              <w:bottom w:val="nil"/>
              <w:right w:val="nil"/>
            </w:tcBorders>
          </w:tcPr>
          <w:p w14:paraId="0108CC93" w14:textId="77777777" w:rsidR="00944057" w:rsidRPr="00BC7C36" w:rsidRDefault="00944057" w:rsidP="00994509">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3</w:t>
            </w:r>
          </w:p>
        </w:tc>
        <w:tc>
          <w:tcPr>
            <w:tcW w:w="3070" w:type="dxa"/>
            <w:tcBorders>
              <w:top w:val="nil"/>
              <w:left w:val="nil"/>
              <w:bottom w:val="nil"/>
              <w:right w:val="nil"/>
            </w:tcBorders>
          </w:tcPr>
          <w:p w14:paraId="499CD42E" w14:textId="77777777" w:rsidR="00944057" w:rsidRPr="00BC7C36" w:rsidRDefault="00944057" w:rsidP="00994509">
            <w:pPr>
              <w:spacing w:after="0" w:line="240" w:lineRule="auto"/>
              <w:ind w:firstLine="1246"/>
              <w:jc w:val="both"/>
              <w:rPr>
                <w:rFonts w:ascii="Times New Roman" w:hAnsi="Times New Roman" w:cs="Times New Roman"/>
                <w:sz w:val="24"/>
                <w:szCs w:val="24"/>
              </w:rPr>
            </w:pPr>
            <w:r w:rsidRPr="00BC7C36">
              <w:rPr>
                <w:rFonts w:ascii="Times New Roman" w:hAnsi="Times New Roman" w:cs="Times New Roman"/>
                <w:sz w:val="24"/>
                <w:szCs w:val="24"/>
              </w:rPr>
              <w:t>1.7</w:t>
            </w:r>
          </w:p>
        </w:tc>
      </w:tr>
      <w:tr w:rsidR="00944057" w:rsidRPr="00BC7C36" w14:paraId="60D5919D" w14:textId="77777777" w:rsidTr="00D364F1">
        <w:trPr>
          <w:trHeight w:val="84"/>
        </w:trPr>
        <w:tc>
          <w:tcPr>
            <w:tcW w:w="1709" w:type="dxa"/>
            <w:vMerge w:val="restart"/>
            <w:tcBorders>
              <w:top w:val="nil"/>
              <w:left w:val="nil"/>
              <w:bottom w:val="nil"/>
              <w:right w:val="nil"/>
            </w:tcBorders>
          </w:tcPr>
          <w:p w14:paraId="219587F0" w14:textId="77777777" w:rsidR="00944057" w:rsidRPr="00BC7C36" w:rsidRDefault="00944057"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Hospital</w:t>
            </w:r>
          </w:p>
        </w:tc>
        <w:tc>
          <w:tcPr>
            <w:tcW w:w="1535" w:type="dxa"/>
            <w:tcBorders>
              <w:top w:val="nil"/>
              <w:left w:val="nil"/>
              <w:bottom w:val="nil"/>
              <w:right w:val="nil"/>
            </w:tcBorders>
          </w:tcPr>
          <w:p w14:paraId="008CBAEA" w14:textId="77777777" w:rsidR="00944057" w:rsidRPr="00BC7C36" w:rsidRDefault="00944057" w:rsidP="00994509">
            <w:pPr>
              <w:spacing w:after="0" w:line="240" w:lineRule="auto"/>
              <w:jc w:val="both"/>
              <w:rPr>
                <w:rFonts w:ascii="Times New Roman" w:hAnsi="Times New Roman" w:cs="Times New Roman"/>
                <w:sz w:val="24"/>
                <w:szCs w:val="24"/>
              </w:rPr>
            </w:pPr>
            <w:proofErr w:type="spellStart"/>
            <w:r w:rsidRPr="00BC7C36">
              <w:rPr>
                <w:rFonts w:ascii="Times New Roman" w:hAnsi="Times New Roman" w:cs="Times New Roman"/>
                <w:sz w:val="24"/>
                <w:szCs w:val="24"/>
              </w:rPr>
              <w:t>Bonassama</w:t>
            </w:r>
            <w:proofErr w:type="spellEnd"/>
          </w:p>
        </w:tc>
        <w:tc>
          <w:tcPr>
            <w:tcW w:w="3070" w:type="dxa"/>
            <w:tcBorders>
              <w:top w:val="nil"/>
              <w:left w:val="nil"/>
              <w:bottom w:val="nil"/>
              <w:right w:val="nil"/>
            </w:tcBorders>
          </w:tcPr>
          <w:p w14:paraId="31EB4361" w14:textId="77777777" w:rsidR="00944057" w:rsidRPr="00BC7C36" w:rsidRDefault="00944057" w:rsidP="00994509">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60</w:t>
            </w:r>
          </w:p>
        </w:tc>
        <w:tc>
          <w:tcPr>
            <w:tcW w:w="3070" w:type="dxa"/>
            <w:tcBorders>
              <w:top w:val="nil"/>
              <w:left w:val="nil"/>
              <w:bottom w:val="nil"/>
              <w:right w:val="nil"/>
            </w:tcBorders>
          </w:tcPr>
          <w:p w14:paraId="2984A5B3" w14:textId="77777777" w:rsidR="00944057" w:rsidRPr="00BC7C36" w:rsidRDefault="00944057" w:rsidP="00994509">
            <w:pPr>
              <w:spacing w:after="0" w:line="240" w:lineRule="auto"/>
              <w:ind w:firstLine="1246"/>
              <w:jc w:val="both"/>
              <w:rPr>
                <w:rFonts w:ascii="Times New Roman" w:hAnsi="Times New Roman" w:cs="Times New Roman"/>
                <w:sz w:val="24"/>
                <w:szCs w:val="24"/>
              </w:rPr>
            </w:pPr>
            <w:r w:rsidRPr="00BC7C36">
              <w:rPr>
                <w:rFonts w:ascii="Times New Roman" w:hAnsi="Times New Roman" w:cs="Times New Roman"/>
                <w:sz w:val="24"/>
                <w:szCs w:val="24"/>
              </w:rPr>
              <w:t>33.3</w:t>
            </w:r>
          </w:p>
        </w:tc>
      </w:tr>
      <w:tr w:rsidR="00944057" w:rsidRPr="00BC7C36" w14:paraId="6ED56435" w14:textId="77777777" w:rsidTr="00D364F1">
        <w:trPr>
          <w:trHeight w:val="84"/>
        </w:trPr>
        <w:tc>
          <w:tcPr>
            <w:tcW w:w="1709" w:type="dxa"/>
            <w:vMerge/>
            <w:tcBorders>
              <w:top w:val="nil"/>
              <w:left w:val="nil"/>
              <w:bottom w:val="nil"/>
              <w:right w:val="nil"/>
            </w:tcBorders>
          </w:tcPr>
          <w:p w14:paraId="7C402476" w14:textId="77777777" w:rsidR="00944057" w:rsidRPr="00BC7C36" w:rsidRDefault="00944057" w:rsidP="00994509">
            <w:pPr>
              <w:spacing w:after="0" w:line="240" w:lineRule="auto"/>
              <w:jc w:val="both"/>
              <w:rPr>
                <w:rFonts w:ascii="Times New Roman" w:hAnsi="Times New Roman" w:cs="Times New Roman"/>
                <w:sz w:val="24"/>
                <w:szCs w:val="24"/>
              </w:rPr>
            </w:pPr>
          </w:p>
        </w:tc>
        <w:tc>
          <w:tcPr>
            <w:tcW w:w="1535" w:type="dxa"/>
            <w:tcBorders>
              <w:top w:val="nil"/>
              <w:left w:val="nil"/>
              <w:bottom w:val="nil"/>
              <w:right w:val="nil"/>
            </w:tcBorders>
          </w:tcPr>
          <w:p w14:paraId="43C3C518" w14:textId="77777777" w:rsidR="00944057" w:rsidRPr="00BC7C36" w:rsidRDefault="00944057" w:rsidP="00994509">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Nylon </w:t>
            </w:r>
          </w:p>
        </w:tc>
        <w:tc>
          <w:tcPr>
            <w:tcW w:w="3070" w:type="dxa"/>
            <w:tcBorders>
              <w:top w:val="nil"/>
              <w:left w:val="nil"/>
              <w:bottom w:val="nil"/>
              <w:right w:val="nil"/>
            </w:tcBorders>
          </w:tcPr>
          <w:p w14:paraId="486CF7DE" w14:textId="77777777" w:rsidR="00944057" w:rsidRPr="00BC7C36" w:rsidRDefault="00944057" w:rsidP="00994509">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60</w:t>
            </w:r>
          </w:p>
        </w:tc>
        <w:tc>
          <w:tcPr>
            <w:tcW w:w="3070" w:type="dxa"/>
            <w:tcBorders>
              <w:top w:val="nil"/>
              <w:left w:val="nil"/>
              <w:bottom w:val="nil"/>
              <w:right w:val="nil"/>
            </w:tcBorders>
          </w:tcPr>
          <w:p w14:paraId="176DEACC" w14:textId="77777777" w:rsidR="00944057" w:rsidRPr="00BC7C36" w:rsidRDefault="00944057" w:rsidP="00994509">
            <w:pPr>
              <w:spacing w:after="0" w:line="240" w:lineRule="auto"/>
              <w:ind w:firstLine="1246"/>
              <w:jc w:val="both"/>
              <w:rPr>
                <w:rFonts w:ascii="Times New Roman" w:hAnsi="Times New Roman" w:cs="Times New Roman"/>
                <w:sz w:val="24"/>
                <w:szCs w:val="24"/>
              </w:rPr>
            </w:pPr>
            <w:r w:rsidRPr="00BC7C36">
              <w:rPr>
                <w:rFonts w:ascii="Times New Roman" w:hAnsi="Times New Roman" w:cs="Times New Roman"/>
                <w:sz w:val="24"/>
                <w:szCs w:val="24"/>
              </w:rPr>
              <w:t>33.3</w:t>
            </w:r>
          </w:p>
        </w:tc>
      </w:tr>
      <w:tr w:rsidR="00944057" w:rsidRPr="00BC7C36" w14:paraId="5FED3921" w14:textId="77777777" w:rsidTr="00D364F1">
        <w:trPr>
          <w:trHeight w:val="84"/>
        </w:trPr>
        <w:tc>
          <w:tcPr>
            <w:tcW w:w="1709" w:type="dxa"/>
            <w:vMerge/>
            <w:tcBorders>
              <w:top w:val="nil"/>
              <w:left w:val="nil"/>
              <w:bottom w:val="single" w:sz="18" w:space="0" w:color="auto"/>
              <w:right w:val="nil"/>
            </w:tcBorders>
          </w:tcPr>
          <w:p w14:paraId="0B7225C4" w14:textId="77777777" w:rsidR="00944057" w:rsidRPr="00BC7C36" w:rsidRDefault="00944057" w:rsidP="00994509">
            <w:pPr>
              <w:spacing w:after="0" w:line="240" w:lineRule="auto"/>
              <w:jc w:val="both"/>
              <w:rPr>
                <w:rFonts w:ascii="Times New Roman" w:hAnsi="Times New Roman" w:cs="Times New Roman"/>
                <w:sz w:val="24"/>
                <w:szCs w:val="24"/>
              </w:rPr>
            </w:pPr>
          </w:p>
        </w:tc>
        <w:tc>
          <w:tcPr>
            <w:tcW w:w="1535" w:type="dxa"/>
            <w:tcBorders>
              <w:top w:val="nil"/>
              <w:left w:val="nil"/>
              <w:bottom w:val="single" w:sz="18" w:space="0" w:color="auto"/>
              <w:right w:val="nil"/>
            </w:tcBorders>
          </w:tcPr>
          <w:p w14:paraId="351F81E2" w14:textId="77777777" w:rsidR="00944057" w:rsidRPr="00BC7C36" w:rsidRDefault="00944057" w:rsidP="00994509">
            <w:pPr>
              <w:spacing w:after="0" w:line="240" w:lineRule="auto"/>
              <w:jc w:val="both"/>
              <w:rPr>
                <w:rFonts w:ascii="Times New Roman" w:hAnsi="Times New Roman" w:cs="Times New Roman"/>
                <w:sz w:val="24"/>
                <w:szCs w:val="24"/>
              </w:rPr>
            </w:pPr>
            <w:proofErr w:type="spellStart"/>
            <w:r w:rsidRPr="00BC7C36">
              <w:rPr>
                <w:rFonts w:ascii="Times New Roman" w:hAnsi="Times New Roman" w:cs="Times New Roman"/>
                <w:sz w:val="24"/>
                <w:szCs w:val="24"/>
              </w:rPr>
              <w:t>Deido</w:t>
            </w:r>
            <w:proofErr w:type="spellEnd"/>
          </w:p>
        </w:tc>
        <w:tc>
          <w:tcPr>
            <w:tcW w:w="3070" w:type="dxa"/>
            <w:tcBorders>
              <w:top w:val="nil"/>
              <w:left w:val="nil"/>
              <w:bottom w:val="single" w:sz="18" w:space="0" w:color="auto"/>
              <w:right w:val="nil"/>
            </w:tcBorders>
          </w:tcPr>
          <w:p w14:paraId="14C67EFD" w14:textId="77777777" w:rsidR="00944057" w:rsidRPr="00BC7C36" w:rsidRDefault="00944057" w:rsidP="00994509">
            <w:pPr>
              <w:spacing w:after="0" w:line="240" w:lineRule="auto"/>
              <w:ind w:firstLine="1166"/>
              <w:jc w:val="both"/>
              <w:rPr>
                <w:rFonts w:ascii="Times New Roman" w:hAnsi="Times New Roman" w:cs="Times New Roman"/>
                <w:sz w:val="24"/>
                <w:szCs w:val="24"/>
              </w:rPr>
            </w:pPr>
            <w:r w:rsidRPr="00BC7C36">
              <w:rPr>
                <w:rFonts w:ascii="Times New Roman" w:hAnsi="Times New Roman" w:cs="Times New Roman"/>
                <w:sz w:val="24"/>
                <w:szCs w:val="24"/>
              </w:rPr>
              <w:t>60</w:t>
            </w:r>
          </w:p>
        </w:tc>
        <w:tc>
          <w:tcPr>
            <w:tcW w:w="3070" w:type="dxa"/>
            <w:tcBorders>
              <w:top w:val="nil"/>
              <w:left w:val="nil"/>
              <w:bottom w:val="single" w:sz="18" w:space="0" w:color="auto"/>
              <w:right w:val="nil"/>
            </w:tcBorders>
          </w:tcPr>
          <w:p w14:paraId="1E02791E" w14:textId="77777777" w:rsidR="00944057" w:rsidRPr="00BC7C36" w:rsidRDefault="00944057" w:rsidP="00994509">
            <w:pPr>
              <w:spacing w:after="0" w:line="240" w:lineRule="auto"/>
              <w:ind w:firstLine="1246"/>
              <w:jc w:val="both"/>
              <w:rPr>
                <w:rFonts w:ascii="Times New Roman" w:hAnsi="Times New Roman" w:cs="Times New Roman"/>
                <w:sz w:val="24"/>
                <w:szCs w:val="24"/>
              </w:rPr>
            </w:pPr>
            <w:r w:rsidRPr="00BC7C36">
              <w:rPr>
                <w:rFonts w:ascii="Times New Roman" w:hAnsi="Times New Roman" w:cs="Times New Roman"/>
                <w:sz w:val="24"/>
                <w:szCs w:val="24"/>
              </w:rPr>
              <w:t>33.3</w:t>
            </w:r>
          </w:p>
        </w:tc>
      </w:tr>
    </w:tbl>
    <w:p w14:paraId="2AB5A0E6" w14:textId="77777777" w:rsidR="00944057" w:rsidRPr="00BC7C36" w:rsidRDefault="00944057" w:rsidP="00A51B74">
      <w:pPr>
        <w:spacing w:line="480" w:lineRule="auto"/>
        <w:jc w:val="both"/>
        <w:rPr>
          <w:rFonts w:ascii="Times New Roman" w:hAnsi="Times New Roman" w:cs="Times New Roman"/>
          <w:b/>
          <w:sz w:val="24"/>
          <w:szCs w:val="24"/>
        </w:rPr>
      </w:pPr>
    </w:p>
    <w:p w14:paraId="14EA5F57" w14:textId="77777777" w:rsidR="00316987" w:rsidRPr="00BC7C36" w:rsidRDefault="00316987" w:rsidP="00A51B74">
      <w:pPr>
        <w:spacing w:line="480" w:lineRule="auto"/>
        <w:jc w:val="both"/>
        <w:rPr>
          <w:rFonts w:ascii="Times New Roman" w:hAnsi="Times New Roman" w:cs="Times New Roman"/>
          <w:b/>
          <w:sz w:val="24"/>
          <w:szCs w:val="24"/>
        </w:rPr>
      </w:pPr>
    </w:p>
    <w:p w14:paraId="7E584087" w14:textId="77777777" w:rsidR="00316987" w:rsidRPr="00BC7C36" w:rsidRDefault="00316987" w:rsidP="00A51B74">
      <w:pPr>
        <w:spacing w:line="480" w:lineRule="auto"/>
        <w:jc w:val="both"/>
        <w:rPr>
          <w:rFonts w:ascii="Times New Roman" w:hAnsi="Times New Roman" w:cs="Times New Roman"/>
          <w:b/>
          <w:sz w:val="24"/>
          <w:szCs w:val="24"/>
        </w:rPr>
      </w:pPr>
    </w:p>
    <w:p w14:paraId="1AB07687" w14:textId="77777777" w:rsidR="00AD7A5F" w:rsidRPr="00BC7C36" w:rsidRDefault="000D5A5E" w:rsidP="00994509">
      <w:pPr>
        <w:pStyle w:val="Heading3"/>
      </w:pPr>
      <w:bookmarkStart w:id="71" w:name="_Toc51751521"/>
      <w:bookmarkStart w:id="72" w:name="_Toc228817638"/>
      <w:r w:rsidRPr="00BC7C36">
        <w:t xml:space="preserve">4.1.3 </w:t>
      </w:r>
      <w:r w:rsidR="00AD7A5F" w:rsidRPr="00BC7C36">
        <w:t>Percentage distribution of level of education for patients</w:t>
      </w:r>
      <w:bookmarkEnd w:id="71"/>
      <w:bookmarkEnd w:id="72"/>
    </w:p>
    <w:p w14:paraId="7EBFD9B4" w14:textId="77777777" w:rsidR="00AD7A5F" w:rsidRPr="00BC7C36" w:rsidRDefault="00DA106C" w:rsidP="00994509">
      <w:pPr>
        <w:spacing w:after="0" w:line="480" w:lineRule="auto"/>
        <w:jc w:val="both"/>
        <w:rPr>
          <w:rFonts w:ascii="Times New Roman" w:hAnsi="Times New Roman" w:cs="Times New Roman"/>
          <w:sz w:val="24"/>
          <w:szCs w:val="24"/>
        </w:rPr>
      </w:pPr>
      <w:r w:rsidRPr="00BC7C36">
        <w:rPr>
          <w:rFonts w:ascii="Times New Roman" w:hAnsi="Times New Roman" w:cs="Times New Roman"/>
          <w:sz w:val="24"/>
          <w:szCs w:val="24"/>
        </w:rPr>
        <w:t>A greater proportion of the patients had secondary education</w:t>
      </w:r>
      <w:r w:rsidR="008F4CCC" w:rsidRPr="00BC7C36">
        <w:rPr>
          <w:rFonts w:ascii="Times New Roman" w:hAnsi="Times New Roman" w:cs="Times New Roman"/>
          <w:sz w:val="24"/>
          <w:szCs w:val="24"/>
        </w:rPr>
        <w:t xml:space="preserve"> (</w:t>
      </w:r>
      <w:r w:rsidR="00434549" w:rsidRPr="00BC7C36">
        <w:rPr>
          <w:rFonts w:ascii="Times New Roman" w:hAnsi="Times New Roman" w:cs="Times New Roman"/>
          <w:sz w:val="24"/>
          <w:szCs w:val="24"/>
        </w:rPr>
        <w:t xml:space="preserve">Figure </w:t>
      </w:r>
      <w:r w:rsidR="00AD7A5F" w:rsidRPr="00BC7C36">
        <w:rPr>
          <w:rFonts w:ascii="Times New Roman" w:hAnsi="Times New Roman" w:cs="Times New Roman"/>
          <w:sz w:val="24"/>
          <w:szCs w:val="24"/>
        </w:rPr>
        <w:t>2)</w:t>
      </w:r>
      <w:r w:rsidR="008F4CCC" w:rsidRPr="00BC7C36">
        <w:rPr>
          <w:rFonts w:ascii="Times New Roman" w:hAnsi="Times New Roman" w:cs="Times New Roman"/>
          <w:sz w:val="24"/>
          <w:szCs w:val="24"/>
        </w:rPr>
        <w:t>.</w:t>
      </w:r>
    </w:p>
    <w:p w14:paraId="210FC53B" w14:textId="77777777" w:rsidR="003559BA" w:rsidRPr="00BC7C36" w:rsidRDefault="00944057" w:rsidP="00994509">
      <w:pPr>
        <w:keepNext/>
        <w:spacing w:line="480" w:lineRule="auto"/>
        <w:jc w:val="both"/>
        <w:rPr>
          <w:rFonts w:ascii="Times New Roman" w:hAnsi="Times New Roman" w:cs="Times New Roman"/>
          <w:sz w:val="24"/>
          <w:szCs w:val="24"/>
        </w:rPr>
      </w:pPr>
      <w:r w:rsidRPr="00BC7C36">
        <w:rPr>
          <w:rFonts w:ascii="Times New Roman" w:hAnsi="Times New Roman" w:cs="Times New Roman"/>
          <w:noProof/>
          <w:sz w:val="24"/>
          <w:szCs w:val="24"/>
          <w:lang w:val="en-IN" w:eastAsia="en-IN"/>
        </w:rPr>
        <w:lastRenderedPageBreak/>
        <w:drawing>
          <wp:inline distT="0" distB="0" distL="0" distR="0" wp14:anchorId="40E338A3" wp14:editId="6800ACC3">
            <wp:extent cx="5291667" cy="2768600"/>
            <wp:effectExtent l="19050" t="0" r="23283" b="0"/>
            <wp:docPr id="21"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50E1F34" w14:textId="77777777" w:rsidR="00944057" w:rsidRPr="00BC7C36" w:rsidRDefault="003559BA" w:rsidP="00994509">
      <w:pPr>
        <w:pStyle w:val="Caption"/>
        <w:spacing w:line="480" w:lineRule="auto"/>
        <w:jc w:val="both"/>
        <w:rPr>
          <w:rFonts w:ascii="Times New Roman" w:hAnsi="Times New Roman" w:cs="Times New Roman"/>
          <w:b/>
          <w:i w:val="0"/>
          <w:color w:val="auto"/>
          <w:sz w:val="24"/>
          <w:szCs w:val="24"/>
        </w:rPr>
      </w:pPr>
      <w:bookmarkStart w:id="73" w:name="_Toc51739968"/>
      <w:r w:rsidRPr="00BC7C36">
        <w:rPr>
          <w:rFonts w:ascii="Times New Roman" w:hAnsi="Times New Roman" w:cs="Times New Roman"/>
          <w:b/>
          <w:i w:val="0"/>
          <w:color w:val="auto"/>
          <w:sz w:val="24"/>
          <w:szCs w:val="24"/>
        </w:rPr>
        <w:t xml:space="preserve">Figure </w:t>
      </w:r>
      <w:r w:rsidR="00DA387E" w:rsidRPr="00BC7C36">
        <w:rPr>
          <w:rFonts w:ascii="Times New Roman" w:hAnsi="Times New Roman" w:cs="Times New Roman"/>
          <w:b/>
          <w:i w:val="0"/>
          <w:color w:val="auto"/>
          <w:sz w:val="24"/>
          <w:szCs w:val="24"/>
        </w:rPr>
        <w:fldChar w:fldCharType="begin"/>
      </w:r>
      <w:r w:rsidRPr="00BC7C36">
        <w:rPr>
          <w:rFonts w:ascii="Times New Roman" w:hAnsi="Times New Roman" w:cs="Times New Roman"/>
          <w:b/>
          <w:i w:val="0"/>
          <w:color w:val="auto"/>
          <w:sz w:val="24"/>
          <w:szCs w:val="24"/>
        </w:rPr>
        <w:instrText xml:space="preserve"> SEQ Figure \* ARABIC </w:instrText>
      </w:r>
      <w:r w:rsidR="00DA387E" w:rsidRPr="00BC7C36">
        <w:rPr>
          <w:rFonts w:ascii="Times New Roman" w:hAnsi="Times New Roman" w:cs="Times New Roman"/>
          <w:b/>
          <w:i w:val="0"/>
          <w:color w:val="auto"/>
          <w:sz w:val="24"/>
          <w:szCs w:val="24"/>
        </w:rPr>
        <w:fldChar w:fldCharType="separate"/>
      </w:r>
      <w:r w:rsidR="0014372B">
        <w:rPr>
          <w:rFonts w:ascii="Times New Roman" w:hAnsi="Times New Roman" w:cs="Times New Roman"/>
          <w:b/>
          <w:i w:val="0"/>
          <w:noProof/>
          <w:color w:val="auto"/>
          <w:sz w:val="24"/>
          <w:szCs w:val="24"/>
        </w:rPr>
        <w:t>2</w:t>
      </w:r>
      <w:r w:rsidR="00DA387E" w:rsidRPr="00BC7C36">
        <w:rPr>
          <w:rFonts w:ascii="Times New Roman" w:hAnsi="Times New Roman" w:cs="Times New Roman"/>
          <w:b/>
          <w:i w:val="0"/>
          <w:color w:val="auto"/>
          <w:sz w:val="24"/>
          <w:szCs w:val="24"/>
        </w:rPr>
        <w:fldChar w:fldCharType="end"/>
      </w:r>
      <w:r w:rsidRPr="00BC7C36">
        <w:rPr>
          <w:rFonts w:ascii="Times New Roman" w:hAnsi="Times New Roman" w:cs="Times New Roman"/>
          <w:b/>
          <w:i w:val="0"/>
          <w:color w:val="auto"/>
          <w:sz w:val="24"/>
          <w:szCs w:val="24"/>
        </w:rPr>
        <w:t>: Percentage distribution of level of education for patients</w:t>
      </w:r>
      <w:bookmarkEnd w:id="73"/>
    </w:p>
    <w:p w14:paraId="39D005A0" w14:textId="77777777" w:rsidR="00AD7A5F" w:rsidRPr="00BC7C36" w:rsidRDefault="000D5A5E" w:rsidP="00994509">
      <w:pPr>
        <w:pStyle w:val="Heading3"/>
      </w:pPr>
      <w:bookmarkStart w:id="74" w:name="_Toc51751522"/>
      <w:bookmarkStart w:id="75" w:name="_Toc228817639"/>
      <w:r w:rsidRPr="00BC7C36">
        <w:t xml:space="preserve">4.1.4 </w:t>
      </w:r>
      <w:r w:rsidR="00AD7A5F" w:rsidRPr="00BC7C36">
        <w:t>Percentage distribution of marital status for patients</w:t>
      </w:r>
      <w:bookmarkEnd w:id="74"/>
      <w:bookmarkEnd w:id="75"/>
    </w:p>
    <w:p w14:paraId="7C74AF27" w14:textId="77777777" w:rsidR="00AD7A5F" w:rsidRPr="00BC7C36" w:rsidRDefault="002564DA" w:rsidP="00994509">
      <w:pPr>
        <w:spacing w:line="480" w:lineRule="auto"/>
        <w:rPr>
          <w:rFonts w:ascii="Times New Roman" w:hAnsi="Times New Roman" w:cs="Times New Roman"/>
          <w:sz w:val="24"/>
          <w:szCs w:val="24"/>
        </w:rPr>
      </w:pPr>
      <w:r w:rsidRPr="00BC7C36">
        <w:rPr>
          <w:rFonts w:ascii="Times New Roman" w:hAnsi="Times New Roman" w:cs="Times New Roman"/>
          <w:sz w:val="24"/>
          <w:szCs w:val="24"/>
        </w:rPr>
        <w:t>The percentage of women who were cohabiting (34.4%) was almost the same as that for those who were married (35.6%) in this study</w:t>
      </w:r>
      <w:r w:rsidR="004843C4" w:rsidRPr="00BC7C36">
        <w:rPr>
          <w:rFonts w:ascii="Times New Roman" w:hAnsi="Times New Roman" w:cs="Times New Roman"/>
          <w:sz w:val="24"/>
          <w:szCs w:val="24"/>
        </w:rPr>
        <w:t xml:space="preserve"> (</w:t>
      </w:r>
      <w:r w:rsidR="00AD7A5F" w:rsidRPr="00BC7C36">
        <w:rPr>
          <w:rFonts w:ascii="Times New Roman" w:hAnsi="Times New Roman" w:cs="Times New Roman"/>
          <w:sz w:val="24"/>
          <w:szCs w:val="24"/>
        </w:rPr>
        <w:t>Fig</w:t>
      </w:r>
      <w:r w:rsidR="00434549" w:rsidRPr="00BC7C36">
        <w:rPr>
          <w:rFonts w:ascii="Times New Roman" w:hAnsi="Times New Roman" w:cs="Times New Roman"/>
          <w:sz w:val="24"/>
          <w:szCs w:val="24"/>
        </w:rPr>
        <w:t>ure</w:t>
      </w:r>
      <w:r w:rsidR="009C49C7" w:rsidRPr="00BC7C36">
        <w:rPr>
          <w:rFonts w:ascii="Times New Roman" w:hAnsi="Times New Roman" w:cs="Times New Roman"/>
          <w:sz w:val="24"/>
          <w:szCs w:val="24"/>
        </w:rPr>
        <w:t xml:space="preserve"> </w:t>
      </w:r>
      <w:r w:rsidR="00AD7A5F" w:rsidRPr="00BC7C36">
        <w:rPr>
          <w:rFonts w:ascii="Times New Roman" w:hAnsi="Times New Roman" w:cs="Times New Roman"/>
          <w:sz w:val="24"/>
          <w:szCs w:val="24"/>
        </w:rPr>
        <w:t>3)</w:t>
      </w:r>
      <w:r w:rsidR="004843C4" w:rsidRPr="00BC7C36">
        <w:rPr>
          <w:rFonts w:ascii="Times New Roman" w:hAnsi="Times New Roman" w:cs="Times New Roman"/>
          <w:sz w:val="24"/>
          <w:szCs w:val="24"/>
        </w:rPr>
        <w:t>.</w:t>
      </w:r>
    </w:p>
    <w:p w14:paraId="237057D1" w14:textId="77777777" w:rsidR="003559BA" w:rsidRPr="00BC7C36" w:rsidRDefault="00944057" w:rsidP="00994509">
      <w:pPr>
        <w:keepNext/>
        <w:spacing w:line="480" w:lineRule="auto"/>
        <w:jc w:val="both"/>
        <w:rPr>
          <w:rFonts w:ascii="Times New Roman" w:hAnsi="Times New Roman" w:cs="Times New Roman"/>
          <w:sz w:val="24"/>
          <w:szCs w:val="24"/>
        </w:rPr>
      </w:pPr>
      <w:r w:rsidRPr="00BC7C36">
        <w:rPr>
          <w:rFonts w:ascii="Times New Roman" w:hAnsi="Times New Roman" w:cs="Times New Roman"/>
          <w:b/>
          <w:noProof/>
          <w:sz w:val="24"/>
          <w:szCs w:val="24"/>
          <w:lang w:val="en-IN" w:eastAsia="en-IN"/>
        </w:rPr>
        <w:drawing>
          <wp:inline distT="0" distB="0" distL="0" distR="0" wp14:anchorId="7CF0B616" wp14:editId="398676DC">
            <wp:extent cx="4486910" cy="2844800"/>
            <wp:effectExtent l="0" t="0" r="0" b="0"/>
            <wp:docPr id="22"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7E5AF17" w14:textId="77777777" w:rsidR="00944057" w:rsidRPr="00BC7C36" w:rsidRDefault="003559BA" w:rsidP="00A51B74">
      <w:pPr>
        <w:pStyle w:val="Caption"/>
        <w:spacing w:line="480" w:lineRule="auto"/>
        <w:jc w:val="both"/>
        <w:rPr>
          <w:rFonts w:ascii="Times New Roman" w:hAnsi="Times New Roman" w:cs="Times New Roman"/>
          <w:b/>
          <w:i w:val="0"/>
          <w:color w:val="auto"/>
          <w:sz w:val="24"/>
          <w:szCs w:val="24"/>
        </w:rPr>
      </w:pPr>
      <w:bookmarkStart w:id="76" w:name="_Toc51739969"/>
      <w:r w:rsidRPr="00BC7C36">
        <w:rPr>
          <w:rFonts w:ascii="Times New Roman" w:hAnsi="Times New Roman" w:cs="Times New Roman"/>
          <w:b/>
          <w:i w:val="0"/>
          <w:color w:val="auto"/>
          <w:sz w:val="24"/>
          <w:szCs w:val="24"/>
        </w:rPr>
        <w:t xml:space="preserve">Figure </w:t>
      </w:r>
      <w:r w:rsidR="00DA387E" w:rsidRPr="00BC7C36">
        <w:rPr>
          <w:rFonts w:ascii="Times New Roman" w:hAnsi="Times New Roman" w:cs="Times New Roman"/>
          <w:b/>
          <w:i w:val="0"/>
          <w:color w:val="auto"/>
          <w:sz w:val="24"/>
          <w:szCs w:val="24"/>
        </w:rPr>
        <w:fldChar w:fldCharType="begin"/>
      </w:r>
      <w:r w:rsidRPr="00BC7C36">
        <w:rPr>
          <w:rFonts w:ascii="Times New Roman" w:hAnsi="Times New Roman" w:cs="Times New Roman"/>
          <w:b/>
          <w:i w:val="0"/>
          <w:color w:val="auto"/>
          <w:sz w:val="24"/>
          <w:szCs w:val="24"/>
        </w:rPr>
        <w:instrText xml:space="preserve"> SEQ Figure \* ARABIC </w:instrText>
      </w:r>
      <w:r w:rsidR="00DA387E" w:rsidRPr="00BC7C36">
        <w:rPr>
          <w:rFonts w:ascii="Times New Roman" w:hAnsi="Times New Roman" w:cs="Times New Roman"/>
          <w:b/>
          <w:i w:val="0"/>
          <w:color w:val="auto"/>
          <w:sz w:val="24"/>
          <w:szCs w:val="24"/>
        </w:rPr>
        <w:fldChar w:fldCharType="separate"/>
      </w:r>
      <w:r w:rsidR="0014372B">
        <w:rPr>
          <w:rFonts w:ascii="Times New Roman" w:hAnsi="Times New Roman" w:cs="Times New Roman"/>
          <w:b/>
          <w:i w:val="0"/>
          <w:noProof/>
          <w:color w:val="auto"/>
          <w:sz w:val="24"/>
          <w:szCs w:val="24"/>
        </w:rPr>
        <w:t>3</w:t>
      </w:r>
      <w:r w:rsidR="00DA387E" w:rsidRPr="00BC7C36">
        <w:rPr>
          <w:rFonts w:ascii="Times New Roman" w:hAnsi="Times New Roman" w:cs="Times New Roman"/>
          <w:b/>
          <w:i w:val="0"/>
          <w:color w:val="auto"/>
          <w:sz w:val="24"/>
          <w:szCs w:val="24"/>
        </w:rPr>
        <w:fldChar w:fldCharType="end"/>
      </w:r>
      <w:r w:rsidRPr="00BC7C36">
        <w:rPr>
          <w:rFonts w:ascii="Times New Roman" w:hAnsi="Times New Roman" w:cs="Times New Roman"/>
          <w:b/>
          <w:i w:val="0"/>
          <w:color w:val="auto"/>
          <w:sz w:val="24"/>
          <w:szCs w:val="24"/>
        </w:rPr>
        <w:t>: Percentage distribution of marital status for patients</w:t>
      </w:r>
      <w:bookmarkEnd w:id="76"/>
    </w:p>
    <w:p w14:paraId="317AC7BE" w14:textId="77777777" w:rsidR="00E72B41" w:rsidRPr="00BC7C36" w:rsidRDefault="0003162B" w:rsidP="00994509">
      <w:pPr>
        <w:pStyle w:val="Heading2"/>
      </w:pPr>
      <w:bookmarkStart w:id="77" w:name="_Toc51751523"/>
      <w:bookmarkStart w:id="78" w:name="_Toc228817640"/>
      <w:r w:rsidRPr="00BC7C36">
        <w:lastRenderedPageBreak/>
        <w:t>4.2 Waiting Time for Emergency Caesarean Sections</w:t>
      </w:r>
      <w:bookmarkEnd w:id="77"/>
      <w:bookmarkEnd w:id="78"/>
    </w:p>
    <w:p w14:paraId="4E4D9B50" w14:textId="77777777" w:rsidR="008B50CD" w:rsidRPr="00BC7C36" w:rsidRDefault="00E72B41" w:rsidP="00994509">
      <w:pPr>
        <w:pStyle w:val="Heading3"/>
      </w:pPr>
      <w:bookmarkStart w:id="79" w:name="_Toc51751524"/>
      <w:bookmarkStart w:id="80" w:name="_Toc228817641"/>
      <w:r w:rsidRPr="00BC7C36">
        <w:t xml:space="preserve">4.2.1 </w:t>
      </w:r>
      <w:r w:rsidR="008B4FC9" w:rsidRPr="00BC7C36">
        <w:t xml:space="preserve">Waiting </w:t>
      </w:r>
      <w:r w:rsidR="008B50CD" w:rsidRPr="00BC7C36">
        <w:t>Time interval</w:t>
      </w:r>
      <w:r w:rsidR="00D32ACF" w:rsidRPr="00BC7C36">
        <w:t xml:space="preserve">s </w:t>
      </w:r>
      <w:r w:rsidR="009C49C7" w:rsidRPr="00BC7C36">
        <w:t xml:space="preserve">for both categories 1 and two Caesarean </w:t>
      </w:r>
      <w:r w:rsidR="00E55957" w:rsidRPr="00BC7C36">
        <w:t>sections in</w:t>
      </w:r>
      <w:r w:rsidR="008B50CD" w:rsidRPr="00BC7C36">
        <w:t xml:space="preserve"> the three</w:t>
      </w:r>
      <w:r w:rsidR="008B4FC9" w:rsidRPr="00BC7C36">
        <w:t xml:space="preserve"> study</w:t>
      </w:r>
      <w:r w:rsidR="008B50CD" w:rsidRPr="00BC7C36">
        <w:t xml:space="preserve"> hospitals</w:t>
      </w:r>
      <w:bookmarkEnd w:id="79"/>
      <w:bookmarkEnd w:id="80"/>
    </w:p>
    <w:p w14:paraId="124C3D5B" w14:textId="77777777" w:rsidR="002564DA" w:rsidRPr="00BC7C36" w:rsidRDefault="00970342" w:rsidP="00A51B74">
      <w:pPr>
        <w:spacing w:before="480" w:line="480" w:lineRule="auto"/>
        <w:jc w:val="both"/>
        <w:rPr>
          <w:rFonts w:ascii="Times New Roman" w:hAnsi="Times New Roman" w:cs="Times New Roman"/>
          <w:sz w:val="24"/>
          <w:szCs w:val="24"/>
        </w:rPr>
      </w:pPr>
      <w:r w:rsidRPr="00BC7C36">
        <w:rPr>
          <w:rFonts w:ascii="Times New Roman" w:hAnsi="Times New Roman" w:cs="Times New Roman"/>
          <w:sz w:val="24"/>
          <w:szCs w:val="24"/>
        </w:rPr>
        <w:t>The mean</w:t>
      </w:r>
      <w:r w:rsidR="002564DA" w:rsidRPr="00BC7C36">
        <w:rPr>
          <w:rFonts w:ascii="Times New Roman" w:hAnsi="Times New Roman" w:cs="Times New Roman"/>
          <w:sz w:val="24"/>
          <w:szCs w:val="24"/>
        </w:rPr>
        <w:t xml:space="preserve"> waiting time was far above </w:t>
      </w:r>
      <w:r w:rsidR="007966A1" w:rsidRPr="00BC7C36">
        <w:rPr>
          <w:rFonts w:ascii="Times New Roman" w:hAnsi="Times New Roman" w:cs="Times New Roman"/>
          <w:sz w:val="24"/>
          <w:szCs w:val="24"/>
        </w:rPr>
        <w:t xml:space="preserve">the mean incision to </w:t>
      </w:r>
      <w:r w:rsidR="002564DA" w:rsidRPr="00BC7C36">
        <w:rPr>
          <w:rFonts w:ascii="Times New Roman" w:hAnsi="Times New Roman" w:cs="Times New Roman"/>
          <w:sz w:val="24"/>
          <w:szCs w:val="24"/>
        </w:rPr>
        <w:t xml:space="preserve">delivery time interval </w:t>
      </w:r>
      <w:r w:rsidR="00727B3C" w:rsidRPr="00BC7C36">
        <w:rPr>
          <w:rFonts w:ascii="Times New Roman" w:hAnsi="Times New Roman" w:cs="Times New Roman"/>
          <w:sz w:val="24"/>
          <w:szCs w:val="24"/>
        </w:rPr>
        <w:t>(</w:t>
      </w:r>
      <w:r w:rsidR="00D32ACF" w:rsidRPr="00BC7C36">
        <w:rPr>
          <w:rFonts w:ascii="Times New Roman" w:hAnsi="Times New Roman" w:cs="Times New Roman"/>
          <w:sz w:val="24"/>
          <w:szCs w:val="24"/>
        </w:rPr>
        <w:t>Table</w:t>
      </w:r>
      <w:r w:rsidR="009C49C7" w:rsidRPr="00BC7C36">
        <w:rPr>
          <w:rFonts w:ascii="Times New Roman" w:hAnsi="Times New Roman" w:cs="Times New Roman"/>
          <w:sz w:val="24"/>
          <w:szCs w:val="24"/>
        </w:rPr>
        <w:t xml:space="preserve"> </w:t>
      </w:r>
      <w:r w:rsidR="00727B3C" w:rsidRPr="00BC7C36">
        <w:rPr>
          <w:rFonts w:ascii="Times New Roman" w:hAnsi="Times New Roman" w:cs="Times New Roman"/>
          <w:sz w:val="24"/>
          <w:szCs w:val="24"/>
        </w:rPr>
        <w:t>3</w:t>
      </w:r>
      <w:r w:rsidR="00322E5D" w:rsidRPr="00BC7C36">
        <w:rPr>
          <w:rFonts w:ascii="Times New Roman" w:hAnsi="Times New Roman" w:cs="Times New Roman"/>
          <w:sz w:val="24"/>
          <w:szCs w:val="24"/>
        </w:rPr>
        <w:t>)</w:t>
      </w:r>
      <w:r w:rsidR="00727B3C" w:rsidRPr="00BC7C36">
        <w:rPr>
          <w:rFonts w:ascii="Times New Roman" w:hAnsi="Times New Roman" w:cs="Times New Roman"/>
          <w:sz w:val="24"/>
          <w:szCs w:val="24"/>
        </w:rPr>
        <w:t>.</w:t>
      </w:r>
    </w:p>
    <w:p w14:paraId="11DA981D" w14:textId="77777777" w:rsidR="008D32A8" w:rsidRPr="00BC7C36" w:rsidRDefault="008D32A8" w:rsidP="00994509">
      <w:pPr>
        <w:spacing w:before="480"/>
        <w:jc w:val="both"/>
        <w:rPr>
          <w:rFonts w:ascii="Times New Roman" w:hAnsi="Times New Roman" w:cs="Times New Roman"/>
          <w:sz w:val="24"/>
          <w:szCs w:val="24"/>
        </w:rPr>
      </w:pPr>
      <w:bookmarkStart w:id="81" w:name="_Toc228817668"/>
      <w:r w:rsidRPr="00BC7C36">
        <w:rPr>
          <w:rFonts w:ascii="Times New Roman" w:hAnsi="Times New Roman" w:cs="Times New Roman"/>
          <w:b/>
          <w:sz w:val="24"/>
          <w:szCs w:val="24"/>
        </w:rPr>
        <w:t xml:space="preserve">Table </w:t>
      </w:r>
      <w:r w:rsidR="00DA387E" w:rsidRPr="00BC7C36">
        <w:rPr>
          <w:rFonts w:ascii="Times New Roman" w:hAnsi="Times New Roman" w:cs="Times New Roman"/>
          <w:b/>
          <w:i/>
          <w:sz w:val="24"/>
          <w:szCs w:val="24"/>
        </w:rPr>
        <w:fldChar w:fldCharType="begin"/>
      </w:r>
      <w:r w:rsidRPr="00BC7C36">
        <w:rPr>
          <w:rFonts w:ascii="Times New Roman" w:hAnsi="Times New Roman" w:cs="Times New Roman"/>
          <w:b/>
          <w:sz w:val="24"/>
          <w:szCs w:val="24"/>
        </w:rPr>
        <w:instrText xml:space="preserve"> SEQ Table \* ARABIC </w:instrText>
      </w:r>
      <w:r w:rsidR="00DA387E" w:rsidRPr="00BC7C36">
        <w:rPr>
          <w:rFonts w:ascii="Times New Roman" w:hAnsi="Times New Roman" w:cs="Times New Roman"/>
          <w:b/>
          <w:i/>
          <w:sz w:val="24"/>
          <w:szCs w:val="24"/>
        </w:rPr>
        <w:fldChar w:fldCharType="separate"/>
      </w:r>
      <w:r w:rsidR="0014372B">
        <w:rPr>
          <w:rFonts w:ascii="Times New Roman" w:hAnsi="Times New Roman" w:cs="Times New Roman"/>
          <w:b/>
          <w:noProof/>
          <w:sz w:val="24"/>
          <w:szCs w:val="24"/>
        </w:rPr>
        <w:t>3</w:t>
      </w:r>
      <w:r w:rsidR="00DA387E" w:rsidRPr="00BC7C36">
        <w:rPr>
          <w:rFonts w:ascii="Times New Roman" w:hAnsi="Times New Roman" w:cs="Times New Roman"/>
          <w:b/>
          <w:i/>
          <w:sz w:val="24"/>
          <w:szCs w:val="24"/>
        </w:rPr>
        <w:fldChar w:fldCharType="end"/>
      </w:r>
      <w:r w:rsidRPr="00BC7C36">
        <w:rPr>
          <w:rFonts w:ascii="Times New Roman" w:hAnsi="Times New Roman" w:cs="Times New Roman"/>
          <w:b/>
          <w:sz w:val="24"/>
          <w:szCs w:val="24"/>
        </w:rPr>
        <w:t xml:space="preserve">: </w:t>
      </w:r>
      <w:r w:rsidR="0029758F" w:rsidRPr="00BC7C36">
        <w:rPr>
          <w:rFonts w:ascii="Times New Roman" w:hAnsi="Times New Roman" w:cs="Times New Roman"/>
          <w:b/>
          <w:sz w:val="24"/>
          <w:szCs w:val="24"/>
        </w:rPr>
        <w:t>Mean (</w:t>
      </w:r>
      <w:r w:rsidR="00A819D8" w:rsidRPr="00BC7C36">
        <w:rPr>
          <w:rFonts w:ascii="Times New Roman" w:hAnsi="Times New Roman" w:cs="Times New Roman"/>
          <w:b/>
          <w:sz w:val="24"/>
          <w:szCs w:val="24"/>
        </w:rPr>
        <w:t>±SD) and range of waiting t</w:t>
      </w:r>
      <w:r w:rsidRPr="00BC7C36">
        <w:rPr>
          <w:rFonts w:ascii="Times New Roman" w:hAnsi="Times New Roman" w:cs="Times New Roman"/>
          <w:b/>
          <w:sz w:val="24"/>
          <w:szCs w:val="24"/>
        </w:rPr>
        <w:t xml:space="preserve">ime intervals </w:t>
      </w:r>
      <w:r w:rsidR="009C49C7" w:rsidRPr="00BC7C36">
        <w:rPr>
          <w:rFonts w:ascii="Times New Roman" w:hAnsi="Times New Roman" w:cs="Times New Roman"/>
          <w:b/>
          <w:sz w:val="24"/>
          <w:szCs w:val="24"/>
        </w:rPr>
        <w:t xml:space="preserve">for both categories 1 and two Caesarean </w:t>
      </w:r>
      <w:r w:rsidRPr="00BC7C36">
        <w:rPr>
          <w:rFonts w:ascii="Times New Roman" w:hAnsi="Times New Roman" w:cs="Times New Roman"/>
          <w:b/>
          <w:sz w:val="24"/>
          <w:szCs w:val="24"/>
        </w:rPr>
        <w:t>sections in the three hospitals</w:t>
      </w:r>
      <w:bookmarkEnd w:id="81"/>
    </w:p>
    <w:tbl>
      <w:tblPr>
        <w:tblW w:w="8467" w:type="dxa"/>
        <w:jc w:val="center"/>
        <w:tblLayout w:type="fixed"/>
        <w:tblLook w:val="0000" w:firstRow="0" w:lastRow="0" w:firstColumn="0" w:lastColumn="0" w:noHBand="0" w:noVBand="0"/>
      </w:tblPr>
      <w:tblGrid>
        <w:gridCol w:w="2752"/>
        <w:gridCol w:w="1371"/>
        <w:gridCol w:w="1509"/>
        <w:gridCol w:w="1453"/>
        <w:gridCol w:w="1382"/>
      </w:tblGrid>
      <w:tr w:rsidR="008B50CD" w:rsidRPr="00BC7C36" w14:paraId="28B7FF46" w14:textId="77777777" w:rsidTr="00994509">
        <w:trPr>
          <w:trHeight w:val="629"/>
          <w:jc w:val="center"/>
        </w:trPr>
        <w:tc>
          <w:tcPr>
            <w:tcW w:w="2752" w:type="dxa"/>
            <w:tcBorders>
              <w:top w:val="single" w:sz="4" w:space="0" w:color="auto"/>
              <w:left w:val="nil"/>
              <w:bottom w:val="single" w:sz="4" w:space="0" w:color="000000" w:themeColor="text1"/>
              <w:right w:val="nil"/>
            </w:tcBorders>
          </w:tcPr>
          <w:p w14:paraId="0A0A5207" w14:textId="77777777" w:rsidR="008B50CD" w:rsidRPr="00BC7C36" w:rsidRDefault="00390539" w:rsidP="00994509">
            <w:pPr>
              <w:spacing w:after="0" w:line="240" w:lineRule="auto"/>
              <w:jc w:val="center"/>
              <w:rPr>
                <w:rFonts w:ascii="Times New Roman" w:hAnsi="Times New Roman" w:cs="Times New Roman"/>
                <w:b/>
                <w:sz w:val="24"/>
                <w:szCs w:val="24"/>
              </w:rPr>
            </w:pPr>
            <w:r w:rsidRPr="00BC7C36">
              <w:rPr>
                <w:rFonts w:ascii="Times New Roman" w:hAnsi="Times New Roman" w:cs="Times New Roman"/>
                <w:b/>
                <w:sz w:val="24"/>
                <w:szCs w:val="24"/>
              </w:rPr>
              <w:t>Time interval</w:t>
            </w:r>
          </w:p>
        </w:tc>
        <w:tc>
          <w:tcPr>
            <w:tcW w:w="1371" w:type="dxa"/>
            <w:tcBorders>
              <w:top w:val="single" w:sz="4" w:space="0" w:color="auto"/>
              <w:left w:val="nil"/>
              <w:bottom w:val="single" w:sz="4" w:space="0" w:color="000000" w:themeColor="text1"/>
              <w:right w:val="nil"/>
            </w:tcBorders>
          </w:tcPr>
          <w:p w14:paraId="48F98094" w14:textId="77777777" w:rsidR="008B50CD" w:rsidRPr="00BC7C36" w:rsidRDefault="008B50CD" w:rsidP="00994509">
            <w:pPr>
              <w:spacing w:after="0" w:line="240" w:lineRule="auto"/>
              <w:ind w:left="60" w:right="60"/>
              <w:jc w:val="center"/>
              <w:rPr>
                <w:rFonts w:ascii="Times New Roman" w:hAnsi="Times New Roman" w:cs="Times New Roman"/>
                <w:b/>
                <w:sz w:val="24"/>
                <w:szCs w:val="24"/>
              </w:rPr>
            </w:pPr>
            <w:r w:rsidRPr="00BC7C36">
              <w:rPr>
                <w:rFonts w:ascii="Times New Roman" w:hAnsi="Times New Roman" w:cs="Times New Roman"/>
                <w:b/>
                <w:sz w:val="24"/>
                <w:szCs w:val="24"/>
              </w:rPr>
              <w:t>Minimum</w:t>
            </w:r>
            <w:r w:rsidR="00970342" w:rsidRPr="00BC7C36">
              <w:rPr>
                <w:rFonts w:ascii="Times New Roman" w:hAnsi="Times New Roman" w:cs="Times New Roman"/>
                <w:b/>
                <w:sz w:val="24"/>
                <w:szCs w:val="24"/>
              </w:rPr>
              <w:t>(</w:t>
            </w:r>
            <w:proofErr w:type="spellStart"/>
            <w:r w:rsidR="00970342" w:rsidRPr="00BC7C36">
              <w:rPr>
                <w:rFonts w:ascii="Times New Roman" w:hAnsi="Times New Roman" w:cs="Times New Roman"/>
                <w:b/>
                <w:sz w:val="24"/>
                <w:szCs w:val="24"/>
              </w:rPr>
              <w:t>M</w:t>
            </w:r>
            <w:r w:rsidR="009C49C7" w:rsidRPr="00BC7C36">
              <w:rPr>
                <w:rFonts w:ascii="Times New Roman" w:hAnsi="Times New Roman" w:cs="Times New Roman"/>
                <w:b/>
                <w:sz w:val="24"/>
                <w:szCs w:val="24"/>
              </w:rPr>
              <w:t>i</w:t>
            </w:r>
            <w:r w:rsidR="00970342" w:rsidRPr="00BC7C36">
              <w:rPr>
                <w:rFonts w:ascii="Times New Roman" w:hAnsi="Times New Roman" w:cs="Times New Roman"/>
                <w:b/>
                <w:sz w:val="24"/>
                <w:szCs w:val="24"/>
              </w:rPr>
              <w:t>ns</w:t>
            </w:r>
            <w:proofErr w:type="spellEnd"/>
            <w:r w:rsidR="00970342" w:rsidRPr="00BC7C36">
              <w:rPr>
                <w:rFonts w:ascii="Times New Roman" w:hAnsi="Times New Roman" w:cs="Times New Roman"/>
                <w:b/>
                <w:sz w:val="24"/>
                <w:szCs w:val="24"/>
              </w:rPr>
              <w:t>)</w:t>
            </w:r>
          </w:p>
        </w:tc>
        <w:tc>
          <w:tcPr>
            <w:tcW w:w="1509" w:type="dxa"/>
            <w:tcBorders>
              <w:top w:val="single" w:sz="4" w:space="0" w:color="auto"/>
              <w:left w:val="nil"/>
              <w:bottom w:val="single" w:sz="4" w:space="0" w:color="000000" w:themeColor="text1"/>
              <w:right w:val="nil"/>
            </w:tcBorders>
          </w:tcPr>
          <w:p w14:paraId="26C683C9" w14:textId="77777777" w:rsidR="007E307F" w:rsidRPr="00BC7C36" w:rsidRDefault="007E307F" w:rsidP="00994509">
            <w:pPr>
              <w:spacing w:after="0" w:line="240" w:lineRule="auto"/>
              <w:ind w:left="60" w:right="60"/>
              <w:jc w:val="center"/>
              <w:rPr>
                <w:rFonts w:ascii="Times New Roman" w:hAnsi="Times New Roman" w:cs="Times New Roman"/>
                <w:b/>
                <w:sz w:val="24"/>
                <w:szCs w:val="24"/>
              </w:rPr>
            </w:pPr>
            <w:r w:rsidRPr="00BC7C36">
              <w:rPr>
                <w:rFonts w:ascii="Times New Roman" w:hAnsi="Times New Roman" w:cs="Times New Roman"/>
                <w:b/>
                <w:sz w:val="24"/>
                <w:szCs w:val="24"/>
              </w:rPr>
              <w:t>Maximum</w:t>
            </w:r>
          </w:p>
          <w:p w14:paraId="28BA7D94" w14:textId="77777777" w:rsidR="008B50CD" w:rsidRPr="00BC7C36" w:rsidRDefault="007E307F" w:rsidP="00994509">
            <w:pPr>
              <w:spacing w:after="0" w:line="240" w:lineRule="auto"/>
              <w:ind w:left="60" w:right="60"/>
              <w:jc w:val="center"/>
              <w:rPr>
                <w:rFonts w:ascii="Times New Roman" w:hAnsi="Times New Roman" w:cs="Times New Roman"/>
                <w:b/>
                <w:sz w:val="24"/>
                <w:szCs w:val="24"/>
              </w:rPr>
            </w:pPr>
            <w:r w:rsidRPr="00BC7C36">
              <w:rPr>
                <w:rFonts w:ascii="Times New Roman" w:hAnsi="Times New Roman" w:cs="Times New Roman"/>
                <w:b/>
                <w:sz w:val="24"/>
                <w:szCs w:val="24"/>
              </w:rPr>
              <w:t>(</w:t>
            </w:r>
            <w:proofErr w:type="spellStart"/>
            <w:r w:rsidR="00970342" w:rsidRPr="00BC7C36">
              <w:rPr>
                <w:rFonts w:ascii="Times New Roman" w:hAnsi="Times New Roman" w:cs="Times New Roman"/>
                <w:b/>
                <w:sz w:val="24"/>
                <w:szCs w:val="24"/>
              </w:rPr>
              <w:t>M</w:t>
            </w:r>
            <w:r w:rsidR="009C49C7" w:rsidRPr="00BC7C36">
              <w:rPr>
                <w:rFonts w:ascii="Times New Roman" w:hAnsi="Times New Roman" w:cs="Times New Roman"/>
                <w:b/>
                <w:sz w:val="24"/>
                <w:szCs w:val="24"/>
              </w:rPr>
              <w:t>i</w:t>
            </w:r>
            <w:r w:rsidR="00970342" w:rsidRPr="00BC7C36">
              <w:rPr>
                <w:rFonts w:ascii="Times New Roman" w:hAnsi="Times New Roman" w:cs="Times New Roman"/>
                <w:b/>
                <w:sz w:val="24"/>
                <w:szCs w:val="24"/>
              </w:rPr>
              <w:t>ns</w:t>
            </w:r>
            <w:proofErr w:type="spellEnd"/>
            <w:r w:rsidR="00970342" w:rsidRPr="00BC7C36">
              <w:rPr>
                <w:rFonts w:ascii="Times New Roman" w:hAnsi="Times New Roman" w:cs="Times New Roman"/>
                <w:b/>
                <w:sz w:val="24"/>
                <w:szCs w:val="24"/>
              </w:rPr>
              <w:t>)</w:t>
            </w:r>
          </w:p>
        </w:tc>
        <w:tc>
          <w:tcPr>
            <w:tcW w:w="1453" w:type="dxa"/>
            <w:tcBorders>
              <w:top w:val="single" w:sz="4" w:space="0" w:color="auto"/>
              <w:left w:val="nil"/>
              <w:bottom w:val="single" w:sz="4" w:space="0" w:color="000000" w:themeColor="text1"/>
              <w:right w:val="nil"/>
            </w:tcBorders>
          </w:tcPr>
          <w:p w14:paraId="15705C27" w14:textId="77777777" w:rsidR="007E307F" w:rsidRPr="00BC7C36" w:rsidRDefault="008B50CD" w:rsidP="00994509">
            <w:pPr>
              <w:spacing w:after="0" w:line="240" w:lineRule="auto"/>
              <w:ind w:left="60" w:right="60"/>
              <w:jc w:val="center"/>
              <w:rPr>
                <w:rFonts w:ascii="Times New Roman" w:hAnsi="Times New Roman" w:cs="Times New Roman"/>
                <w:b/>
                <w:sz w:val="24"/>
                <w:szCs w:val="24"/>
              </w:rPr>
            </w:pPr>
            <w:r w:rsidRPr="00BC7C36">
              <w:rPr>
                <w:rFonts w:ascii="Times New Roman" w:hAnsi="Times New Roman" w:cs="Times New Roman"/>
                <w:b/>
                <w:sz w:val="24"/>
                <w:szCs w:val="24"/>
              </w:rPr>
              <w:t>Mean</w:t>
            </w:r>
          </w:p>
          <w:p w14:paraId="128BFF4A" w14:textId="77777777" w:rsidR="008B50CD" w:rsidRPr="00BC7C36" w:rsidRDefault="00970342" w:rsidP="00994509">
            <w:pPr>
              <w:spacing w:after="0" w:line="240" w:lineRule="auto"/>
              <w:ind w:left="60" w:right="60"/>
              <w:jc w:val="center"/>
              <w:rPr>
                <w:rFonts w:ascii="Times New Roman" w:hAnsi="Times New Roman" w:cs="Times New Roman"/>
                <w:b/>
                <w:sz w:val="24"/>
                <w:szCs w:val="24"/>
              </w:rPr>
            </w:pPr>
            <w:r w:rsidRPr="00BC7C36">
              <w:rPr>
                <w:rFonts w:ascii="Times New Roman" w:hAnsi="Times New Roman" w:cs="Times New Roman"/>
                <w:b/>
                <w:sz w:val="24"/>
                <w:szCs w:val="24"/>
              </w:rPr>
              <w:t xml:space="preserve"> (</w:t>
            </w:r>
            <w:proofErr w:type="spellStart"/>
            <w:r w:rsidRPr="00BC7C36">
              <w:rPr>
                <w:rFonts w:ascii="Times New Roman" w:hAnsi="Times New Roman" w:cs="Times New Roman"/>
                <w:b/>
                <w:sz w:val="24"/>
                <w:szCs w:val="24"/>
              </w:rPr>
              <w:t>M</w:t>
            </w:r>
            <w:r w:rsidR="009C49C7" w:rsidRPr="00BC7C36">
              <w:rPr>
                <w:rFonts w:ascii="Times New Roman" w:hAnsi="Times New Roman" w:cs="Times New Roman"/>
                <w:b/>
                <w:sz w:val="24"/>
                <w:szCs w:val="24"/>
              </w:rPr>
              <w:t>i</w:t>
            </w:r>
            <w:r w:rsidRPr="00BC7C36">
              <w:rPr>
                <w:rFonts w:ascii="Times New Roman" w:hAnsi="Times New Roman" w:cs="Times New Roman"/>
                <w:b/>
                <w:sz w:val="24"/>
                <w:szCs w:val="24"/>
              </w:rPr>
              <w:t>ns</w:t>
            </w:r>
            <w:proofErr w:type="spellEnd"/>
            <w:r w:rsidRPr="00BC7C36">
              <w:rPr>
                <w:rFonts w:ascii="Times New Roman" w:hAnsi="Times New Roman" w:cs="Times New Roman"/>
                <w:b/>
                <w:sz w:val="24"/>
                <w:szCs w:val="24"/>
              </w:rPr>
              <w:t>)</w:t>
            </w:r>
          </w:p>
        </w:tc>
        <w:tc>
          <w:tcPr>
            <w:tcW w:w="1382" w:type="dxa"/>
            <w:tcBorders>
              <w:top w:val="single" w:sz="4" w:space="0" w:color="auto"/>
              <w:left w:val="nil"/>
              <w:bottom w:val="single" w:sz="4" w:space="0" w:color="000000" w:themeColor="text1"/>
              <w:right w:val="nil"/>
            </w:tcBorders>
          </w:tcPr>
          <w:p w14:paraId="1FCD796D" w14:textId="77777777" w:rsidR="008B50CD" w:rsidRPr="00BC7C36" w:rsidRDefault="008B50CD" w:rsidP="00994509">
            <w:pPr>
              <w:spacing w:after="0" w:line="240" w:lineRule="auto"/>
              <w:ind w:left="60" w:right="60"/>
              <w:jc w:val="center"/>
              <w:rPr>
                <w:rFonts w:ascii="Times New Roman" w:hAnsi="Times New Roman" w:cs="Times New Roman"/>
                <w:b/>
                <w:sz w:val="24"/>
                <w:szCs w:val="24"/>
              </w:rPr>
            </w:pPr>
            <w:r w:rsidRPr="00BC7C36">
              <w:rPr>
                <w:rFonts w:ascii="Times New Roman" w:hAnsi="Times New Roman" w:cs="Times New Roman"/>
                <w:b/>
                <w:sz w:val="24"/>
                <w:szCs w:val="24"/>
              </w:rPr>
              <w:t>Std. Deviation</w:t>
            </w:r>
          </w:p>
        </w:tc>
      </w:tr>
      <w:tr w:rsidR="008B50CD" w:rsidRPr="00BC7C36" w14:paraId="79654A92" w14:textId="77777777" w:rsidTr="00994509">
        <w:trPr>
          <w:trHeight w:val="308"/>
          <w:jc w:val="center"/>
        </w:trPr>
        <w:tc>
          <w:tcPr>
            <w:tcW w:w="2752" w:type="dxa"/>
            <w:tcBorders>
              <w:left w:val="nil"/>
              <w:bottom w:val="nil"/>
              <w:right w:val="nil"/>
            </w:tcBorders>
          </w:tcPr>
          <w:p w14:paraId="35C8EE82" w14:textId="77777777" w:rsidR="008B50CD" w:rsidRPr="00BC7C36" w:rsidRDefault="009C49C7" w:rsidP="00994509">
            <w:pPr>
              <w:spacing w:after="0" w:line="240" w:lineRule="auto"/>
              <w:ind w:left="60" w:right="60"/>
              <w:jc w:val="both"/>
              <w:rPr>
                <w:rFonts w:ascii="Times New Roman" w:hAnsi="Times New Roman" w:cs="Times New Roman"/>
                <w:sz w:val="24"/>
                <w:szCs w:val="24"/>
              </w:rPr>
            </w:pPr>
            <w:r w:rsidRPr="00BC7C36">
              <w:rPr>
                <w:rFonts w:ascii="Times New Roman" w:hAnsi="Times New Roman" w:cs="Times New Roman"/>
                <w:sz w:val="24"/>
                <w:szCs w:val="24"/>
              </w:rPr>
              <w:t>Decision</w:t>
            </w:r>
            <w:r w:rsidR="00DC10D1" w:rsidRPr="00BC7C36">
              <w:rPr>
                <w:rFonts w:ascii="Times New Roman" w:hAnsi="Times New Roman" w:cs="Times New Roman"/>
                <w:sz w:val="24"/>
                <w:szCs w:val="24"/>
              </w:rPr>
              <w:t xml:space="preserve"> to incision </w:t>
            </w:r>
            <w:r w:rsidR="001046A6" w:rsidRPr="00BC7C36">
              <w:rPr>
                <w:rFonts w:ascii="Times New Roman" w:hAnsi="Times New Roman" w:cs="Times New Roman"/>
                <w:sz w:val="24"/>
                <w:szCs w:val="24"/>
              </w:rPr>
              <w:t xml:space="preserve"> </w:t>
            </w:r>
            <w:r w:rsidRPr="00BC7C36">
              <w:rPr>
                <w:rFonts w:ascii="Times New Roman" w:hAnsi="Times New Roman" w:cs="Times New Roman"/>
                <w:sz w:val="24"/>
                <w:szCs w:val="24"/>
              </w:rPr>
              <w:t>(D</w:t>
            </w:r>
            <w:r w:rsidR="008B50CD" w:rsidRPr="00BC7C36">
              <w:rPr>
                <w:rFonts w:ascii="Times New Roman" w:hAnsi="Times New Roman" w:cs="Times New Roman"/>
                <w:sz w:val="24"/>
                <w:szCs w:val="24"/>
              </w:rPr>
              <w:t>I)</w:t>
            </w:r>
          </w:p>
        </w:tc>
        <w:tc>
          <w:tcPr>
            <w:tcW w:w="1371" w:type="dxa"/>
            <w:tcBorders>
              <w:left w:val="nil"/>
              <w:bottom w:val="nil"/>
              <w:right w:val="nil"/>
            </w:tcBorders>
          </w:tcPr>
          <w:p w14:paraId="7872AF0A" w14:textId="77777777" w:rsidR="008B50CD" w:rsidRPr="00BC7C36" w:rsidRDefault="008B50CD" w:rsidP="00994509">
            <w:pPr>
              <w:spacing w:after="0" w:line="240" w:lineRule="auto"/>
              <w:ind w:left="60" w:right="60" w:firstLine="242"/>
              <w:jc w:val="both"/>
              <w:rPr>
                <w:rFonts w:ascii="Times New Roman" w:hAnsi="Times New Roman" w:cs="Times New Roman"/>
                <w:sz w:val="24"/>
                <w:szCs w:val="24"/>
              </w:rPr>
            </w:pPr>
            <w:r w:rsidRPr="00BC7C36">
              <w:rPr>
                <w:rFonts w:ascii="Times New Roman" w:hAnsi="Times New Roman" w:cs="Times New Roman"/>
                <w:sz w:val="24"/>
                <w:szCs w:val="24"/>
              </w:rPr>
              <w:t>10.0</w:t>
            </w:r>
          </w:p>
        </w:tc>
        <w:tc>
          <w:tcPr>
            <w:tcW w:w="1509" w:type="dxa"/>
            <w:tcBorders>
              <w:left w:val="nil"/>
              <w:bottom w:val="nil"/>
              <w:right w:val="nil"/>
            </w:tcBorders>
          </w:tcPr>
          <w:p w14:paraId="62B20D37" w14:textId="77777777" w:rsidR="008B50CD" w:rsidRPr="00BC7C36" w:rsidRDefault="008B50CD" w:rsidP="00994509">
            <w:pPr>
              <w:spacing w:after="0" w:line="240" w:lineRule="auto"/>
              <w:ind w:left="60" w:right="60" w:firstLine="242"/>
              <w:jc w:val="both"/>
              <w:rPr>
                <w:rFonts w:ascii="Times New Roman" w:hAnsi="Times New Roman" w:cs="Times New Roman"/>
                <w:sz w:val="24"/>
                <w:szCs w:val="24"/>
              </w:rPr>
            </w:pPr>
            <w:r w:rsidRPr="00BC7C36">
              <w:rPr>
                <w:rFonts w:ascii="Times New Roman" w:hAnsi="Times New Roman" w:cs="Times New Roman"/>
                <w:sz w:val="24"/>
                <w:szCs w:val="24"/>
              </w:rPr>
              <w:t>1492.0</w:t>
            </w:r>
          </w:p>
        </w:tc>
        <w:tc>
          <w:tcPr>
            <w:tcW w:w="1453" w:type="dxa"/>
            <w:tcBorders>
              <w:left w:val="nil"/>
              <w:bottom w:val="nil"/>
              <w:right w:val="nil"/>
            </w:tcBorders>
          </w:tcPr>
          <w:p w14:paraId="63B1D71D" w14:textId="77777777" w:rsidR="008B50CD" w:rsidRPr="00BC7C36" w:rsidRDefault="008B50CD" w:rsidP="00994509">
            <w:pPr>
              <w:spacing w:after="0" w:line="240" w:lineRule="auto"/>
              <w:ind w:right="60" w:firstLine="595"/>
              <w:jc w:val="both"/>
              <w:rPr>
                <w:rFonts w:ascii="Times New Roman" w:hAnsi="Times New Roman" w:cs="Times New Roman"/>
                <w:sz w:val="24"/>
                <w:szCs w:val="24"/>
              </w:rPr>
            </w:pPr>
            <w:r w:rsidRPr="00BC7C36">
              <w:rPr>
                <w:rFonts w:ascii="Times New Roman" w:hAnsi="Times New Roman" w:cs="Times New Roman"/>
                <w:sz w:val="24"/>
                <w:szCs w:val="24"/>
              </w:rPr>
              <w:t>233.23</w:t>
            </w:r>
          </w:p>
        </w:tc>
        <w:tc>
          <w:tcPr>
            <w:tcW w:w="1382" w:type="dxa"/>
            <w:tcBorders>
              <w:left w:val="nil"/>
              <w:bottom w:val="nil"/>
              <w:right w:val="nil"/>
            </w:tcBorders>
          </w:tcPr>
          <w:p w14:paraId="38964F19" w14:textId="77777777" w:rsidR="008B50CD" w:rsidRPr="00BC7C36" w:rsidRDefault="008B50CD" w:rsidP="00994509">
            <w:pPr>
              <w:spacing w:after="0" w:line="240" w:lineRule="auto"/>
              <w:ind w:left="60" w:right="60" w:firstLine="501"/>
              <w:jc w:val="both"/>
              <w:rPr>
                <w:rFonts w:ascii="Times New Roman" w:hAnsi="Times New Roman" w:cs="Times New Roman"/>
                <w:sz w:val="24"/>
                <w:szCs w:val="24"/>
              </w:rPr>
            </w:pPr>
            <w:r w:rsidRPr="00BC7C36">
              <w:rPr>
                <w:rFonts w:ascii="Times New Roman" w:hAnsi="Times New Roman" w:cs="Times New Roman"/>
                <w:sz w:val="24"/>
                <w:szCs w:val="24"/>
              </w:rPr>
              <w:t>217.13</w:t>
            </w:r>
          </w:p>
        </w:tc>
      </w:tr>
      <w:tr w:rsidR="008B50CD" w:rsidRPr="00BC7C36" w14:paraId="0B1A834C" w14:textId="77777777" w:rsidTr="00994509">
        <w:trPr>
          <w:trHeight w:val="615"/>
          <w:jc w:val="center"/>
        </w:trPr>
        <w:tc>
          <w:tcPr>
            <w:tcW w:w="2752" w:type="dxa"/>
            <w:tcBorders>
              <w:top w:val="nil"/>
              <w:left w:val="nil"/>
              <w:bottom w:val="nil"/>
              <w:right w:val="nil"/>
            </w:tcBorders>
          </w:tcPr>
          <w:p w14:paraId="3DEAB0BC" w14:textId="77777777" w:rsidR="008B50CD" w:rsidRPr="00BC7C36" w:rsidRDefault="008B50CD" w:rsidP="00994509">
            <w:pPr>
              <w:spacing w:after="0" w:line="240" w:lineRule="auto"/>
              <w:ind w:left="60" w:right="60"/>
              <w:jc w:val="both"/>
              <w:rPr>
                <w:rFonts w:ascii="Times New Roman" w:hAnsi="Times New Roman" w:cs="Times New Roman"/>
                <w:sz w:val="24"/>
                <w:szCs w:val="24"/>
              </w:rPr>
            </w:pPr>
            <w:r w:rsidRPr="00BC7C36">
              <w:rPr>
                <w:rFonts w:ascii="Times New Roman" w:hAnsi="Times New Roman" w:cs="Times New Roman"/>
                <w:sz w:val="24"/>
                <w:szCs w:val="24"/>
              </w:rPr>
              <w:t>De</w:t>
            </w:r>
            <w:r w:rsidR="00B7328D" w:rsidRPr="00BC7C36">
              <w:rPr>
                <w:rFonts w:ascii="Times New Roman" w:hAnsi="Times New Roman" w:cs="Times New Roman"/>
                <w:sz w:val="24"/>
                <w:szCs w:val="24"/>
              </w:rPr>
              <w:t xml:space="preserve">cision to delivery time  </w:t>
            </w:r>
          </w:p>
        </w:tc>
        <w:tc>
          <w:tcPr>
            <w:tcW w:w="1371" w:type="dxa"/>
            <w:tcBorders>
              <w:top w:val="nil"/>
              <w:left w:val="nil"/>
              <w:bottom w:val="nil"/>
              <w:right w:val="nil"/>
            </w:tcBorders>
          </w:tcPr>
          <w:p w14:paraId="6F8AF323" w14:textId="77777777" w:rsidR="008B50CD" w:rsidRPr="00BC7C36" w:rsidRDefault="008B50CD" w:rsidP="00994509">
            <w:pPr>
              <w:spacing w:after="0" w:line="240" w:lineRule="auto"/>
              <w:ind w:left="60" w:right="60" w:firstLine="242"/>
              <w:jc w:val="both"/>
              <w:rPr>
                <w:rFonts w:ascii="Times New Roman" w:hAnsi="Times New Roman" w:cs="Times New Roman"/>
                <w:sz w:val="24"/>
                <w:szCs w:val="24"/>
              </w:rPr>
            </w:pPr>
            <w:r w:rsidRPr="00BC7C36">
              <w:rPr>
                <w:rFonts w:ascii="Times New Roman" w:hAnsi="Times New Roman" w:cs="Times New Roman"/>
                <w:sz w:val="24"/>
                <w:szCs w:val="24"/>
              </w:rPr>
              <w:t>2.0</w:t>
            </w:r>
          </w:p>
        </w:tc>
        <w:tc>
          <w:tcPr>
            <w:tcW w:w="1509" w:type="dxa"/>
            <w:tcBorders>
              <w:top w:val="nil"/>
              <w:left w:val="nil"/>
              <w:bottom w:val="nil"/>
              <w:right w:val="nil"/>
            </w:tcBorders>
          </w:tcPr>
          <w:p w14:paraId="409E738F" w14:textId="77777777" w:rsidR="008B50CD" w:rsidRPr="00BC7C36" w:rsidRDefault="008B50CD" w:rsidP="00994509">
            <w:pPr>
              <w:spacing w:after="0" w:line="240" w:lineRule="auto"/>
              <w:ind w:left="60" w:right="60" w:firstLine="242"/>
              <w:jc w:val="both"/>
              <w:rPr>
                <w:rFonts w:ascii="Times New Roman" w:hAnsi="Times New Roman" w:cs="Times New Roman"/>
                <w:sz w:val="24"/>
                <w:szCs w:val="24"/>
              </w:rPr>
            </w:pPr>
            <w:r w:rsidRPr="00BC7C36">
              <w:rPr>
                <w:rFonts w:ascii="Times New Roman" w:hAnsi="Times New Roman" w:cs="Times New Roman"/>
                <w:sz w:val="24"/>
                <w:szCs w:val="24"/>
              </w:rPr>
              <w:t>1471.0</w:t>
            </w:r>
          </w:p>
        </w:tc>
        <w:tc>
          <w:tcPr>
            <w:tcW w:w="1453" w:type="dxa"/>
            <w:tcBorders>
              <w:top w:val="nil"/>
              <w:left w:val="nil"/>
              <w:bottom w:val="nil"/>
              <w:right w:val="nil"/>
            </w:tcBorders>
          </w:tcPr>
          <w:p w14:paraId="19C419E1" w14:textId="77777777" w:rsidR="008B50CD" w:rsidRPr="00BC7C36" w:rsidRDefault="008B50CD" w:rsidP="00994509">
            <w:pPr>
              <w:spacing w:after="0" w:line="240" w:lineRule="auto"/>
              <w:ind w:right="60" w:firstLine="595"/>
              <w:jc w:val="both"/>
              <w:rPr>
                <w:rFonts w:ascii="Times New Roman" w:hAnsi="Times New Roman" w:cs="Times New Roman"/>
                <w:sz w:val="24"/>
                <w:szCs w:val="24"/>
              </w:rPr>
            </w:pPr>
            <w:r w:rsidRPr="00BC7C36">
              <w:rPr>
                <w:rFonts w:ascii="Times New Roman" w:hAnsi="Times New Roman" w:cs="Times New Roman"/>
                <w:sz w:val="24"/>
                <w:szCs w:val="24"/>
              </w:rPr>
              <w:t>80.18</w:t>
            </w:r>
          </w:p>
        </w:tc>
        <w:tc>
          <w:tcPr>
            <w:tcW w:w="1382" w:type="dxa"/>
            <w:tcBorders>
              <w:top w:val="nil"/>
              <w:left w:val="nil"/>
              <w:bottom w:val="nil"/>
              <w:right w:val="nil"/>
            </w:tcBorders>
          </w:tcPr>
          <w:p w14:paraId="132199EB" w14:textId="77777777" w:rsidR="008B50CD" w:rsidRPr="00BC7C36" w:rsidRDefault="008B50CD" w:rsidP="00994509">
            <w:pPr>
              <w:spacing w:after="0" w:line="240" w:lineRule="auto"/>
              <w:ind w:left="60" w:right="60" w:firstLine="501"/>
              <w:jc w:val="both"/>
              <w:rPr>
                <w:rFonts w:ascii="Times New Roman" w:hAnsi="Times New Roman" w:cs="Times New Roman"/>
                <w:sz w:val="24"/>
                <w:szCs w:val="24"/>
              </w:rPr>
            </w:pPr>
            <w:r w:rsidRPr="00BC7C36">
              <w:rPr>
                <w:rFonts w:ascii="Times New Roman" w:hAnsi="Times New Roman" w:cs="Times New Roman"/>
                <w:sz w:val="24"/>
                <w:szCs w:val="24"/>
              </w:rPr>
              <w:t>166.75</w:t>
            </w:r>
          </w:p>
        </w:tc>
      </w:tr>
      <w:tr w:rsidR="008B50CD" w:rsidRPr="00BC7C36" w14:paraId="3EC15B8B" w14:textId="77777777" w:rsidTr="00994509">
        <w:trPr>
          <w:trHeight w:val="615"/>
          <w:jc w:val="center"/>
        </w:trPr>
        <w:tc>
          <w:tcPr>
            <w:tcW w:w="2752" w:type="dxa"/>
            <w:tcBorders>
              <w:top w:val="nil"/>
              <w:left w:val="nil"/>
              <w:bottom w:val="nil"/>
              <w:right w:val="nil"/>
            </w:tcBorders>
          </w:tcPr>
          <w:p w14:paraId="132BB38F" w14:textId="77777777" w:rsidR="008B50CD" w:rsidRPr="00BC7C36" w:rsidRDefault="008B50CD" w:rsidP="00994509">
            <w:pPr>
              <w:spacing w:after="0" w:line="240" w:lineRule="auto"/>
              <w:ind w:left="60" w:right="60"/>
              <w:jc w:val="both"/>
              <w:rPr>
                <w:rFonts w:ascii="Times New Roman" w:hAnsi="Times New Roman" w:cs="Times New Roman"/>
                <w:sz w:val="24"/>
                <w:szCs w:val="24"/>
              </w:rPr>
            </w:pPr>
            <w:r w:rsidRPr="00BC7C36">
              <w:rPr>
                <w:rFonts w:ascii="Times New Roman" w:hAnsi="Times New Roman" w:cs="Times New Roman"/>
                <w:sz w:val="24"/>
                <w:szCs w:val="24"/>
              </w:rPr>
              <w:t>Arriva</w:t>
            </w:r>
            <w:r w:rsidR="00532CB6" w:rsidRPr="00BC7C36">
              <w:rPr>
                <w:rFonts w:ascii="Times New Roman" w:hAnsi="Times New Roman" w:cs="Times New Roman"/>
                <w:sz w:val="24"/>
                <w:szCs w:val="24"/>
              </w:rPr>
              <w:t>l</w:t>
            </w:r>
            <w:r w:rsidR="00DC10D1" w:rsidRPr="00BC7C36">
              <w:rPr>
                <w:rFonts w:ascii="Times New Roman" w:hAnsi="Times New Roman" w:cs="Times New Roman"/>
                <w:sz w:val="24"/>
                <w:szCs w:val="24"/>
              </w:rPr>
              <w:t xml:space="preserve"> </w:t>
            </w:r>
            <w:r w:rsidRPr="00BC7C36">
              <w:rPr>
                <w:rFonts w:ascii="Times New Roman" w:hAnsi="Times New Roman" w:cs="Times New Roman"/>
                <w:sz w:val="24"/>
                <w:szCs w:val="24"/>
              </w:rPr>
              <w:t xml:space="preserve">to  delivery time </w:t>
            </w:r>
          </w:p>
        </w:tc>
        <w:tc>
          <w:tcPr>
            <w:tcW w:w="1371" w:type="dxa"/>
            <w:tcBorders>
              <w:top w:val="nil"/>
              <w:left w:val="nil"/>
              <w:bottom w:val="nil"/>
              <w:right w:val="nil"/>
            </w:tcBorders>
          </w:tcPr>
          <w:p w14:paraId="0E942A3A" w14:textId="77777777" w:rsidR="008B50CD" w:rsidRPr="00BC7C36" w:rsidRDefault="008B50CD" w:rsidP="00994509">
            <w:pPr>
              <w:spacing w:after="0" w:line="240" w:lineRule="auto"/>
              <w:ind w:left="60" w:right="60" w:firstLine="242"/>
              <w:jc w:val="both"/>
              <w:rPr>
                <w:rFonts w:ascii="Times New Roman" w:hAnsi="Times New Roman" w:cs="Times New Roman"/>
                <w:sz w:val="24"/>
                <w:szCs w:val="24"/>
              </w:rPr>
            </w:pPr>
            <w:r w:rsidRPr="00BC7C36">
              <w:rPr>
                <w:rFonts w:ascii="Times New Roman" w:hAnsi="Times New Roman" w:cs="Times New Roman"/>
                <w:sz w:val="24"/>
                <w:szCs w:val="24"/>
              </w:rPr>
              <w:t>32.0</w:t>
            </w:r>
          </w:p>
        </w:tc>
        <w:tc>
          <w:tcPr>
            <w:tcW w:w="1509" w:type="dxa"/>
            <w:tcBorders>
              <w:top w:val="nil"/>
              <w:left w:val="nil"/>
              <w:bottom w:val="nil"/>
              <w:right w:val="nil"/>
            </w:tcBorders>
          </w:tcPr>
          <w:p w14:paraId="6524AC2A" w14:textId="77777777" w:rsidR="008B50CD" w:rsidRPr="00BC7C36" w:rsidRDefault="008B50CD" w:rsidP="00994509">
            <w:pPr>
              <w:spacing w:after="0" w:line="240" w:lineRule="auto"/>
              <w:ind w:left="60" w:right="60" w:firstLine="242"/>
              <w:jc w:val="both"/>
              <w:rPr>
                <w:rFonts w:ascii="Times New Roman" w:hAnsi="Times New Roman" w:cs="Times New Roman"/>
                <w:sz w:val="24"/>
                <w:szCs w:val="24"/>
              </w:rPr>
            </w:pPr>
            <w:r w:rsidRPr="00BC7C36">
              <w:rPr>
                <w:rFonts w:ascii="Times New Roman" w:hAnsi="Times New Roman" w:cs="Times New Roman"/>
                <w:sz w:val="24"/>
                <w:szCs w:val="24"/>
              </w:rPr>
              <w:t>1513.0</w:t>
            </w:r>
          </w:p>
        </w:tc>
        <w:tc>
          <w:tcPr>
            <w:tcW w:w="1453" w:type="dxa"/>
            <w:tcBorders>
              <w:top w:val="nil"/>
              <w:left w:val="nil"/>
              <w:bottom w:val="nil"/>
              <w:right w:val="nil"/>
            </w:tcBorders>
          </w:tcPr>
          <w:p w14:paraId="4AEDB0D5" w14:textId="77777777" w:rsidR="008B50CD" w:rsidRPr="00BC7C36" w:rsidRDefault="008B50CD" w:rsidP="00994509">
            <w:pPr>
              <w:spacing w:after="0" w:line="240" w:lineRule="auto"/>
              <w:ind w:right="60" w:firstLine="595"/>
              <w:jc w:val="both"/>
              <w:rPr>
                <w:rFonts w:ascii="Times New Roman" w:hAnsi="Times New Roman" w:cs="Times New Roman"/>
                <w:sz w:val="24"/>
                <w:szCs w:val="24"/>
              </w:rPr>
            </w:pPr>
            <w:r w:rsidRPr="00BC7C36">
              <w:rPr>
                <w:rFonts w:ascii="Times New Roman" w:hAnsi="Times New Roman" w:cs="Times New Roman"/>
                <w:sz w:val="24"/>
                <w:szCs w:val="24"/>
              </w:rPr>
              <w:t>313.40</w:t>
            </w:r>
          </w:p>
        </w:tc>
        <w:tc>
          <w:tcPr>
            <w:tcW w:w="1382" w:type="dxa"/>
            <w:tcBorders>
              <w:top w:val="nil"/>
              <w:left w:val="nil"/>
              <w:bottom w:val="nil"/>
              <w:right w:val="nil"/>
            </w:tcBorders>
          </w:tcPr>
          <w:p w14:paraId="1BA5B299" w14:textId="77777777" w:rsidR="008B50CD" w:rsidRPr="00BC7C36" w:rsidRDefault="008B50CD" w:rsidP="00994509">
            <w:pPr>
              <w:spacing w:after="0" w:line="240" w:lineRule="auto"/>
              <w:ind w:left="60" w:right="60" w:firstLine="501"/>
              <w:jc w:val="both"/>
              <w:rPr>
                <w:rFonts w:ascii="Times New Roman" w:hAnsi="Times New Roman" w:cs="Times New Roman"/>
                <w:sz w:val="24"/>
                <w:szCs w:val="24"/>
              </w:rPr>
            </w:pPr>
            <w:r w:rsidRPr="00BC7C36">
              <w:rPr>
                <w:rFonts w:ascii="Times New Roman" w:hAnsi="Times New Roman" w:cs="Times New Roman"/>
                <w:sz w:val="24"/>
                <w:szCs w:val="24"/>
              </w:rPr>
              <w:t>265.59</w:t>
            </w:r>
          </w:p>
        </w:tc>
      </w:tr>
      <w:tr w:rsidR="008B50CD" w:rsidRPr="00BC7C36" w14:paraId="12528E91" w14:textId="77777777" w:rsidTr="00994509">
        <w:trPr>
          <w:trHeight w:val="308"/>
          <w:jc w:val="center"/>
        </w:trPr>
        <w:tc>
          <w:tcPr>
            <w:tcW w:w="2752" w:type="dxa"/>
            <w:tcBorders>
              <w:top w:val="nil"/>
              <w:left w:val="nil"/>
              <w:bottom w:val="nil"/>
              <w:right w:val="nil"/>
            </w:tcBorders>
          </w:tcPr>
          <w:p w14:paraId="1AE1B3AC" w14:textId="77777777" w:rsidR="008B50CD" w:rsidRPr="00BC7C36" w:rsidRDefault="00B7328D" w:rsidP="00994509">
            <w:pPr>
              <w:spacing w:after="0" w:line="240" w:lineRule="auto"/>
              <w:ind w:right="60"/>
              <w:jc w:val="both"/>
              <w:rPr>
                <w:rFonts w:ascii="Times New Roman" w:hAnsi="Times New Roman" w:cs="Times New Roman"/>
                <w:sz w:val="24"/>
                <w:szCs w:val="24"/>
              </w:rPr>
            </w:pPr>
            <w:r w:rsidRPr="00BC7C36">
              <w:rPr>
                <w:rFonts w:ascii="Times New Roman" w:hAnsi="Times New Roman" w:cs="Times New Roman"/>
                <w:sz w:val="24"/>
                <w:szCs w:val="24"/>
              </w:rPr>
              <w:t xml:space="preserve">Arrival </w:t>
            </w:r>
            <w:r w:rsidR="008B50CD" w:rsidRPr="00BC7C36">
              <w:rPr>
                <w:rFonts w:ascii="Times New Roman" w:hAnsi="Times New Roman" w:cs="Times New Roman"/>
                <w:sz w:val="24"/>
                <w:szCs w:val="24"/>
              </w:rPr>
              <w:t xml:space="preserve">to decision </w:t>
            </w:r>
            <w:r w:rsidRPr="00BC7C36">
              <w:rPr>
                <w:rFonts w:ascii="Times New Roman" w:hAnsi="Times New Roman" w:cs="Times New Roman"/>
                <w:sz w:val="24"/>
                <w:szCs w:val="24"/>
              </w:rPr>
              <w:t>time</w:t>
            </w:r>
          </w:p>
        </w:tc>
        <w:tc>
          <w:tcPr>
            <w:tcW w:w="1371" w:type="dxa"/>
            <w:tcBorders>
              <w:top w:val="nil"/>
              <w:left w:val="nil"/>
              <w:bottom w:val="nil"/>
              <w:right w:val="nil"/>
            </w:tcBorders>
          </w:tcPr>
          <w:p w14:paraId="5FB68E98" w14:textId="77777777" w:rsidR="008B50CD" w:rsidRPr="00BC7C36" w:rsidRDefault="008B50CD" w:rsidP="00994509">
            <w:pPr>
              <w:spacing w:after="0" w:line="240" w:lineRule="auto"/>
              <w:ind w:left="60" w:right="60" w:firstLine="242"/>
              <w:jc w:val="both"/>
              <w:rPr>
                <w:rFonts w:ascii="Times New Roman" w:hAnsi="Times New Roman" w:cs="Times New Roman"/>
                <w:sz w:val="24"/>
                <w:szCs w:val="24"/>
              </w:rPr>
            </w:pPr>
            <w:r w:rsidRPr="00BC7C36">
              <w:rPr>
                <w:rFonts w:ascii="Times New Roman" w:hAnsi="Times New Roman" w:cs="Times New Roman"/>
                <w:sz w:val="24"/>
                <w:szCs w:val="24"/>
              </w:rPr>
              <w:t>1.0</w:t>
            </w:r>
          </w:p>
        </w:tc>
        <w:tc>
          <w:tcPr>
            <w:tcW w:w="1509" w:type="dxa"/>
            <w:tcBorders>
              <w:top w:val="nil"/>
              <w:left w:val="nil"/>
              <w:bottom w:val="nil"/>
              <w:right w:val="nil"/>
            </w:tcBorders>
          </w:tcPr>
          <w:p w14:paraId="79895780" w14:textId="77777777" w:rsidR="008B50CD" w:rsidRPr="00BC7C36" w:rsidRDefault="008B50CD" w:rsidP="00994509">
            <w:pPr>
              <w:spacing w:after="0" w:line="240" w:lineRule="auto"/>
              <w:ind w:left="60" w:right="60" w:firstLine="242"/>
              <w:jc w:val="both"/>
              <w:rPr>
                <w:rFonts w:ascii="Times New Roman" w:hAnsi="Times New Roman" w:cs="Times New Roman"/>
                <w:sz w:val="24"/>
                <w:szCs w:val="24"/>
              </w:rPr>
            </w:pPr>
            <w:r w:rsidRPr="00BC7C36">
              <w:rPr>
                <w:rFonts w:ascii="Times New Roman" w:hAnsi="Times New Roman" w:cs="Times New Roman"/>
                <w:sz w:val="24"/>
                <w:szCs w:val="24"/>
              </w:rPr>
              <w:t>1380.0</w:t>
            </w:r>
          </w:p>
        </w:tc>
        <w:tc>
          <w:tcPr>
            <w:tcW w:w="1453" w:type="dxa"/>
            <w:tcBorders>
              <w:top w:val="nil"/>
              <w:left w:val="nil"/>
              <w:bottom w:val="nil"/>
              <w:right w:val="nil"/>
            </w:tcBorders>
          </w:tcPr>
          <w:p w14:paraId="24EEB420" w14:textId="77777777" w:rsidR="008B50CD" w:rsidRPr="00BC7C36" w:rsidRDefault="008B50CD" w:rsidP="00994509">
            <w:pPr>
              <w:spacing w:after="0" w:line="240" w:lineRule="auto"/>
              <w:ind w:right="60" w:firstLine="595"/>
              <w:jc w:val="both"/>
              <w:rPr>
                <w:rFonts w:ascii="Times New Roman" w:hAnsi="Times New Roman" w:cs="Times New Roman"/>
                <w:sz w:val="24"/>
                <w:szCs w:val="24"/>
              </w:rPr>
            </w:pPr>
            <w:r w:rsidRPr="00BC7C36">
              <w:rPr>
                <w:rFonts w:ascii="Times New Roman" w:hAnsi="Times New Roman" w:cs="Times New Roman"/>
                <w:sz w:val="24"/>
                <w:szCs w:val="24"/>
              </w:rPr>
              <w:t>178.24</w:t>
            </w:r>
          </w:p>
        </w:tc>
        <w:tc>
          <w:tcPr>
            <w:tcW w:w="1382" w:type="dxa"/>
            <w:tcBorders>
              <w:top w:val="nil"/>
              <w:left w:val="nil"/>
              <w:bottom w:val="nil"/>
              <w:right w:val="nil"/>
            </w:tcBorders>
          </w:tcPr>
          <w:p w14:paraId="7480F561" w14:textId="77777777" w:rsidR="008B50CD" w:rsidRPr="00BC7C36" w:rsidRDefault="008B50CD" w:rsidP="00994509">
            <w:pPr>
              <w:spacing w:after="0" w:line="240" w:lineRule="auto"/>
              <w:ind w:left="60" w:right="60" w:firstLine="501"/>
              <w:jc w:val="both"/>
              <w:rPr>
                <w:rFonts w:ascii="Times New Roman" w:hAnsi="Times New Roman" w:cs="Times New Roman"/>
                <w:sz w:val="24"/>
                <w:szCs w:val="24"/>
              </w:rPr>
            </w:pPr>
            <w:r w:rsidRPr="00BC7C36">
              <w:rPr>
                <w:rFonts w:ascii="Times New Roman" w:hAnsi="Times New Roman" w:cs="Times New Roman"/>
                <w:sz w:val="24"/>
                <w:szCs w:val="24"/>
              </w:rPr>
              <w:t>223.46</w:t>
            </w:r>
          </w:p>
        </w:tc>
      </w:tr>
      <w:tr w:rsidR="008B50CD" w:rsidRPr="00BC7C36" w14:paraId="01552B98" w14:textId="77777777" w:rsidTr="00994509">
        <w:trPr>
          <w:trHeight w:val="378"/>
          <w:jc w:val="center"/>
        </w:trPr>
        <w:tc>
          <w:tcPr>
            <w:tcW w:w="2752" w:type="dxa"/>
            <w:tcBorders>
              <w:top w:val="nil"/>
              <w:left w:val="nil"/>
              <w:bottom w:val="single" w:sz="18" w:space="0" w:color="auto"/>
              <w:right w:val="nil"/>
            </w:tcBorders>
          </w:tcPr>
          <w:p w14:paraId="0433FBC3" w14:textId="77777777" w:rsidR="008B50CD" w:rsidRPr="00BC7C36" w:rsidRDefault="00B7328D" w:rsidP="00994509">
            <w:pPr>
              <w:spacing w:after="0" w:line="240" w:lineRule="auto"/>
              <w:ind w:right="60"/>
              <w:jc w:val="both"/>
              <w:rPr>
                <w:rFonts w:ascii="Times New Roman" w:hAnsi="Times New Roman" w:cs="Times New Roman"/>
                <w:sz w:val="24"/>
                <w:szCs w:val="24"/>
              </w:rPr>
            </w:pPr>
            <w:r w:rsidRPr="00BC7C36">
              <w:rPr>
                <w:rFonts w:ascii="Times New Roman" w:hAnsi="Times New Roman" w:cs="Times New Roman"/>
                <w:sz w:val="24"/>
                <w:szCs w:val="24"/>
              </w:rPr>
              <w:t>I</w:t>
            </w:r>
            <w:r w:rsidR="008B50CD" w:rsidRPr="00BC7C36">
              <w:rPr>
                <w:rFonts w:ascii="Times New Roman" w:hAnsi="Times New Roman" w:cs="Times New Roman"/>
                <w:sz w:val="24"/>
                <w:szCs w:val="24"/>
              </w:rPr>
              <w:t>ncision to delivery</w:t>
            </w:r>
            <w:r w:rsidRPr="00BC7C36">
              <w:rPr>
                <w:rFonts w:ascii="Times New Roman" w:hAnsi="Times New Roman" w:cs="Times New Roman"/>
                <w:sz w:val="24"/>
                <w:szCs w:val="24"/>
              </w:rPr>
              <w:t xml:space="preserve"> time</w:t>
            </w:r>
          </w:p>
        </w:tc>
        <w:tc>
          <w:tcPr>
            <w:tcW w:w="1371" w:type="dxa"/>
            <w:tcBorders>
              <w:top w:val="nil"/>
              <w:left w:val="nil"/>
              <w:bottom w:val="single" w:sz="18" w:space="0" w:color="auto"/>
              <w:right w:val="nil"/>
            </w:tcBorders>
          </w:tcPr>
          <w:p w14:paraId="594E2C53" w14:textId="77777777" w:rsidR="008B50CD" w:rsidRPr="00BC7C36" w:rsidRDefault="008B50CD" w:rsidP="00994509">
            <w:pPr>
              <w:spacing w:after="0" w:line="240" w:lineRule="auto"/>
              <w:ind w:left="60" w:right="60" w:firstLine="242"/>
              <w:jc w:val="both"/>
              <w:rPr>
                <w:rFonts w:ascii="Times New Roman" w:hAnsi="Times New Roman" w:cs="Times New Roman"/>
                <w:sz w:val="24"/>
                <w:szCs w:val="24"/>
              </w:rPr>
            </w:pPr>
            <w:r w:rsidRPr="00BC7C36">
              <w:rPr>
                <w:rFonts w:ascii="Times New Roman" w:hAnsi="Times New Roman" w:cs="Times New Roman"/>
                <w:sz w:val="24"/>
                <w:szCs w:val="24"/>
              </w:rPr>
              <w:t>1.0</w:t>
            </w:r>
          </w:p>
        </w:tc>
        <w:tc>
          <w:tcPr>
            <w:tcW w:w="1509" w:type="dxa"/>
            <w:tcBorders>
              <w:top w:val="nil"/>
              <w:left w:val="nil"/>
              <w:bottom w:val="single" w:sz="18" w:space="0" w:color="auto"/>
              <w:right w:val="nil"/>
            </w:tcBorders>
          </w:tcPr>
          <w:p w14:paraId="270746BE" w14:textId="77777777" w:rsidR="008B50CD" w:rsidRPr="00BC7C36" w:rsidRDefault="008B50CD" w:rsidP="00994509">
            <w:pPr>
              <w:spacing w:after="0" w:line="240" w:lineRule="auto"/>
              <w:ind w:left="60" w:right="60" w:firstLine="242"/>
              <w:jc w:val="both"/>
              <w:rPr>
                <w:rFonts w:ascii="Times New Roman" w:hAnsi="Times New Roman" w:cs="Times New Roman"/>
                <w:sz w:val="24"/>
                <w:szCs w:val="24"/>
              </w:rPr>
            </w:pPr>
            <w:r w:rsidRPr="00BC7C36">
              <w:rPr>
                <w:rFonts w:ascii="Times New Roman" w:hAnsi="Times New Roman" w:cs="Times New Roman"/>
                <w:sz w:val="24"/>
                <w:szCs w:val="24"/>
              </w:rPr>
              <w:t>42.0</w:t>
            </w:r>
          </w:p>
        </w:tc>
        <w:tc>
          <w:tcPr>
            <w:tcW w:w="1453" w:type="dxa"/>
            <w:tcBorders>
              <w:top w:val="nil"/>
              <w:left w:val="nil"/>
              <w:bottom w:val="single" w:sz="18" w:space="0" w:color="auto"/>
              <w:right w:val="nil"/>
            </w:tcBorders>
          </w:tcPr>
          <w:p w14:paraId="5D31B1A7" w14:textId="77777777" w:rsidR="008B50CD" w:rsidRPr="00BC7C36" w:rsidRDefault="008B50CD" w:rsidP="00994509">
            <w:pPr>
              <w:spacing w:after="0" w:line="240" w:lineRule="auto"/>
              <w:ind w:right="60" w:firstLine="595"/>
              <w:jc w:val="both"/>
              <w:rPr>
                <w:rFonts w:ascii="Times New Roman" w:hAnsi="Times New Roman" w:cs="Times New Roman"/>
                <w:sz w:val="24"/>
                <w:szCs w:val="24"/>
              </w:rPr>
            </w:pPr>
            <w:r w:rsidRPr="00BC7C36">
              <w:rPr>
                <w:rFonts w:ascii="Times New Roman" w:hAnsi="Times New Roman" w:cs="Times New Roman"/>
                <w:sz w:val="24"/>
                <w:szCs w:val="24"/>
              </w:rPr>
              <w:t>11.08</w:t>
            </w:r>
          </w:p>
        </w:tc>
        <w:tc>
          <w:tcPr>
            <w:tcW w:w="1382" w:type="dxa"/>
            <w:tcBorders>
              <w:top w:val="nil"/>
              <w:left w:val="nil"/>
              <w:bottom w:val="single" w:sz="18" w:space="0" w:color="auto"/>
              <w:right w:val="nil"/>
            </w:tcBorders>
          </w:tcPr>
          <w:p w14:paraId="56792A36" w14:textId="77777777" w:rsidR="008B50CD" w:rsidRPr="00BC7C36" w:rsidRDefault="008B50CD" w:rsidP="00994509">
            <w:pPr>
              <w:spacing w:after="0" w:line="240" w:lineRule="auto"/>
              <w:ind w:left="60" w:right="60" w:firstLine="501"/>
              <w:jc w:val="both"/>
              <w:rPr>
                <w:rFonts w:ascii="Times New Roman" w:hAnsi="Times New Roman" w:cs="Times New Roman"/>
                <w:sz w:val="24"/>
                <w:szCs w:val="24"/>
              </w:rPr>
            </w:pPr>
            <w:r w:rsidRPr="00BC7C36">
              <w:rPr>
                <w:rFonts w:ascii="Times New Roman" w:hAnsi="Times New Roman" w:cs="Times New Roman"/>
                <w:sz w:val="24"/>
                <w:szCs w:val="24"/>
              </w:rPr>
              <w:t>6.88</w:t>
            </w:r>
          </w:p>
        </w:tc>
      </w:tr>
    </w:tbl>
    <w:p w14:paraId="3B760EC1" w14:textId="77777777" w:rsidR="00390539" w:rsidRPr="00BC7C36" w:rsidRDefault="00390539" w:rsidP="00A51B74">
      <w:pPr>
        <w:spacing w:before="240" w:line="480" w:lineRule="auto"/>
        <w:jc w:val="both"/>
        <w:rPr>
          <w:rFonts w:ascii="Times New Roman" w:hAnsi="Times New Roman" w:cs="Times New Roman"/>
          <w:sz w:val="24"/>
          <w:szCs w:val="24"/>
        </w:rPr>
      </w:pPr>
    </w:p>
    <w:p w14:paraId="3B20E638" w14:textId="77777777" w:rsidR="00390539" w:rsidRPr="00BC7C36" w:rsidRDefault="00735EF1" w:rsidP="00A54DF1">
      <w:pPr>
        <w:pStyle w:val="Heading3"/>
      </w:pPr>
      <w:bookmarkStart w:id="82" w:name="_Toc51751525"/>
      <w:bookmarkStart w:id="83" w:name="_Toc228817642"/>
      <w:r w:rsidRPr="00BC7C36">
        <w:t>4.2.2</w:t>
      </w:r>
      <w:r w:rsidR="00390539" w:rsidRPr="00BC7C36">
        <w:t xml:space="preserve"> </w:t>
      </w:r>
      <w:r w:rsidR="009B7B8C" w:rsidRPr="00BC7C36">
        <w:t>Mean</w:t>
      </w:r>
      <w:r w:rsidR="009B7B8C" w:rsidRPr="00BC7C36">
        <w:rPr>
          <w:color w:val="auto"/>
        </w:rPr>
        <w:t xml:space="preserve"> (</w:t>
      </w:r>
      <w:r w:rsidR="00C542D6" w:rsidRPr="00BC7C36">
        <w:rPr>
          <w:color w:val="auto"/>
        </w:rPr>
        <w:t>±SD) and range of waiting</w:t>
      </w:r>
      <w:r w:rsidR="00390539" w:rsidRPr="00BC7C36">
        <w:t xml:space="preserve"> time interval</w:t>
      </w:r>
      <w:r w:rsidR="009C49C7" w:rsidRPr="00BC7C36">
        <w:t xml:space="preserve">s for both categories 1 and 2 Caesarean </w:t>
      </w:r>
      <w:r w:rsidR="00390539" w:rsidRPr="00BC7C36">
        <w:t>sections per hospital</w:t>
      </w:r>
      <w:bookmarkEnd w:id="82"/>
      <w:bookmarkEnd w:id="83"/>
    </w:p>
    <w:p w14:paraId="782CCB0E" w14:textId="77777777" w:rsidR="00C9120E" w:rsidRPr="00BC7C36" w:rsidRDefault="007966A1"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The </w:t>
      </w:r>
      <w:proofErr w:type="spellStart"/>
      <w:r w:rsidRPr="00BC7C36">
        <w:rPr>
          <w:rFonts w:ascii="Times New Roman" w:hAnsi="Times New Roman" w:cs="Times New Roman"/>
          <w:sz w:val="24"/>
          <w:szCs w:val="24"/>
        </w:rPr>
        <w:t>Bonassama</w:t>
      </w:r>
      <w:proofErr w:type="spellEnd"/>
      <w:r w:rsidRPr="00BC7C36">
        <w:rPr>
          <w:rFonts w:ascii="Times New Roman" w:hAnsi="Times New Roman" w:cs="Times New Roman"/>
          <w:sz w:val="24"/>
          <w:szCs w:val="24"/>
        </w:rPr>
        <w:t xml:space="preserve"> District Hospital had </w:t>
      </w:r>
      <w:r w:rsidR="00C62B7B" w:rsidRPr="00BC7C36">
        <w:rPr>
          <w:rFonts w:ascii="Times New Roman" w:hAnsi="Times New Roman" w:cs="Times New Roman"/>
          <w:sz w:val="24"/>
          <w:szCs w:val="24"/>
        </w:rPr>
        <w:t>the longest</w:t>
      </w:r>
      <w:r w:rsidRPr="00BC7C36">
        <w:rPr>
          <w:rFonts w:ascii="Times New Roman" w:hAnsi="Times New Roman" w:cs="Times New Roman"/>
          <w:sz w:val="24"/>
          <w:szCs w:val="24"/>
        </w:rPr>
        <w:t xml:space="preserve"> mean waiting time of 273.20 minutes with</w:t>
      </w:r>
      <w:r w:rsidR="00C404C8" w:rsidRPr="00BC7C36">
        <w:rPr>
          <w:rFonts w:ascii="Times New Roman" w:hAnsi="Times New Roman" w:cs="Times New Roman"/>
          <w:sz w:val="24"/>
          <w:szCs w:val="24"/>
        </w:rPr>
        <w:t xml:space="preserve"> minimum o</w:t>
      </w:r>
      <w:r w:rsidRPr="00BC7C36">
        <w:rPr>
          <w:rFonts w:ascii="Times New Roman" w:hAnsi="Times New Roman" w:cs="Times New Roman"/>
          <w:sz w:val="24"/>
          <w:szCs w:val="24"/>
        </w:rPr>
        <w:t>f 10.0 minutes and maximum of 1492.0 minutes</w:t>
      </w:r>
      <w:r w:rsidR="0057055A" w:rsidRPr="00BC7C36">
        <w:rPr>
          <w:rFonts w:ascii="Times New Roman" w:hAnsi="Times New Roman" w:cs="Times New Roman"/>
          <w:sz w:val="24"/>
          <w:szCs w:val="24"/>
        </w:rPr>
        <w:t xml:space="preserve"> while the </w:t>
      </w:r>
      <w:proofErr w:type="spellStart"/>
      <w:r w:rsidR="0057055A" w:rsidRPr="00BC7C36">
        <w:rPr>
          <w:rFonts w:ascii="Times New Roman" w:hAnsi="Times New Roman" w:cs="Times New Roman"/>
          <w:sz w:val="24"/>
          <w:szCs w:val="24"/>
        </w:rPr>
        <w:t>Deido</w:t>
      </w:r>
      <w:proofErr w:type="spellEnd"/>
      <w:r w:rsidR="0057055A" w:rsidRPr="00BC7C36">
        <w:rPr>
          <w:rFonts w:ascii="Times New Roman" w:hAnsi="Times New Roman" w:cs="Times New Roman"/>
          <w:sz w:val="24"/>
          <w:szCs w:val="24"/>
        </w:rPr>
        <w:t xml:space="preserve"> District H</w:t>
      </w:r>
      <w:r w:rsidR="00C62B7B" w:rsidRPr="00BC7C36">
        <w:rPr>
          <w:rFonts w:ascii="Times New Roman" w:hAnsi="Times New Roman" w:cs="Times New Roman"/>
          <w:sz w:val="24"/>
          <w:szCs w:val="24"/>
        </w:rPr>
        <w:t>ospital had the shortest</w:t>
      </w:r>
      <w:r w:rsidR="00C404C8" w:rsidRPr="00BC7C36">
        <w:rPr>
          <w:rFonts w:ascii="Times New Roman" w:hAnsi="Times New Roman" w:cs="Times New Roman"/>
          <w:sz w:val="24"/>
          <w:szCs w:val="24"/>
        </w:rPr>
        <w:t xml:space="preserve"> mean waiting time of 188.96 minutes with minimum of 40.0 minutes and m</w:t>
      </w:r>
      <w:r w:rsidR="00A27666" w:rsidRPr="00BC7C36">
        <w:rPr>
          <w:rFonts w:ascii="Times New Roman" w:hAnsi="Times New Roman" w:cs="Times New Roman"/>
          <w:sz w:val="24"/>
          <w:szCs w:val="24"/>
        </w:rPr>
        <w:t>aximum of 725.0 minutes (Table 4</w:t>
      </w:r>
      <w:r w:rsidR="00466434" w:rsidRPr="00BC7C36">
        <w:rPr>
          <w:rFonts w:ascii="Times New Roman" w:hAnsi="Times New Roman" w:cs="Times New Roman"/>
          <w:sz w:val="24"/>
          <w:szCs w:val="24"/>
        </w:rPr>
        <w:t>)</w:t>
      </w:r>
      <w:r w:rsidR="00434549" w:rsidRPr="00BC7C36">
        <w:rPr>
          <w:rFonts w:ascii="Times New Roman" w:hAnsi="Times New Roman" w:cs="Times New Roman"/>
          <w:sz w:val="24"/>
          <w:szCs w:val="24"/>
        </w:rPr>
        <w:t>.</w:t>
      </w:r>
    </w:p>
    <w:p w14:paraId="6976DAAF" w14:textId="77777777" w:rsidR="00666709" w:rsidRPr="00BC7C36" w:rsidRDefault="00666709" w:rsidP="00A51B74">
      <w:pPr>
        <w:spacing w:before="240" w:line="480" w:lineRule="auto"/>
        <w:jc w:val="both"/>
        <w:rPr>
          <w:rFonts w:ascii="Times New Roman" w:hAnsi="Times New Roman" w:cs="Times New Roman"/>
          <w:sz w:val="24"/>
          <w:szCs w:val="24"/>
        </w:rPr>
      </w:pPr>
    </w:p>
    <w:p w14:paraId="0FB05C7F" w14:textId="77777777" w:rsidR="00666709" w:rsidRPr="00BC7C36" w:rsidRDefault="00666709" w:rsidP="00A51B74">
      <w:pPr>
        <w:spacing w:before="240" w:line="480" w:lineRule="auto"/>
        <w:jc w:val="both"/>
        <w:rPr>
          <w:rFonts w:ascii="Times New Roman" w:hAnsi="Times New Roman" w:cs="Times New Roman"/>
          <w:sz w:val="24"/>
          <w:szCs w:val="24"/>
        </w:rPr>
      </w:pPr>
    </w:p>
    <w:p w14:paraId="7BD91D58" w14:textId="77777777" w:rsidR="00F7761E" w:rsidRPr="00BC7C36" w:rsidRDefault="00C9120E" w:rsidP="00A54DF1">
      <w:pPr>
        <w:pStyle w:val="Caption"/>
        <w:keepNext/>
        <w:spacing w:before="240" w:line="276" w:lineRule="auto"/>
        <w:rPr>
          <w:rFonts w:ascii="Times New Roman" w:hAnsi="Times New Roman" w:cs="Times New Roman"/>
          <w:b/>
          <w:i w:val="0"/>
          <w:color w:val="auto"/>
          <w:sz w:val="24"/>
          <w:szCs w:val="24"/>
        </w:rPr>
      </w:pPr>
      <w:bookmarkStart w:id="84" w:name="_Toc228817669"/>
      <w:r w:rsidRPr="00BC7C36">
        <w:rPr>
          <w:rFonts w:ascii="Times New Roman" w:hAnsi="Times New Roman" w:cs="Times New Roman"/>
          <w:b/>
          <w:i w:val="0"/>
          <w:color w:val="auto"/>
          <w:sz w:val="24"/>
          <w:szCs w:val="24"/>
        </w:rPr>
        <w:lastRenderedPageBreak/>
        <w:t xml:space="preserve">Table </w:t>
      </w:r>
      <w:r w:rsidR="00DA387E" w:rsidRPr="00BC7C36">
        <w:rPr>
          <w:rFonts w:ascii="Times New Roman" w:hAnsi="Times New Roman" w:cs="Times New Roman"/>
          <w:b/>
          <w:i w:val="0"/>
          <w:color w:val="auto"/>
          <w:sz w:val="24"/>
          <w:szCs w:val="24"/>
        </w:rPr>
        <w:fldChar w:fldCharType="begin"/>
      </w:r>
      <w:r w:rsidRPr="00BC7C36">
        <w:rPr>
          <w:rFonts w:ascii="Times New Roman" w:hAnsi="Times New Roman" w:cs="Times New Roman"/>
          <w:b/>
          <w:i w:val="0"/>
          <w:color w:val="auto"/>
          <w:sz w:val="24"/>
          <w:szCs w:val="24"/>
        </w:rPr>
        <w:instrText xml:space="preserve"> SEQ Table \* ARABIC </w:instrText>
      </w:r>
      <w:r w:rsidR="00DA387E" w:rsidRPr="00BC7C36">
        <w:rPr>
          <w:rFonts w:ascii="Times New Roman" w:hAnsi="Times New Roman" w:cs="Times New Roman"/>
          <w:b/>
          <w:i w:val="0"/>
          <w:color w:val="auto"/>
          <w:sz w:val="24"/>
          <w:szCs w:val="24"/>
        </w:rPr>
        <w:fldChar w:fldCharType="separate"/>
      </w:r>
      <w:r w:rsidR="0014372B">
        <w:rPr>
          <w:rFonts w:ascii="Times New Roman" w:hAnsi="Times New Roman" w:cs="Times New Roman"/>
          <w:b/>
          <w:i w:val="0"/>
          <w:noProof/>
          <w:color w:val="auto"/>
          <w:sz w:val="24"/>
          <w:szCs w:val="24"/>
        </w:rPr>
        <w:t>4</w:t>
      </w:r>
      <w:r w:rsidR="00DA387E" w:rsidRPr="00BC7C36">
        <w:rPr>
          <w:rFonts w:ascii="Times New Roman" w:hAnsi="Times New Roman" w:cs="Times New Roman"/>
          <w:b/>
          <w:i w:val="0"/>
          <w:color w:val="auto"/>
          <w:sz w:val="24"/>
          <w:szCs w:val="24"/>
        </w:rPr>
        <w:fldChar w:fldCharType="end"/>
      </w:r>
      <w:r w:rsidRPr="00BC7C36">
        <w:rPr>
          <w:rFonts w:ascii="Times New Roman" w:hAnsi="Times New Roman" w:cs="Times New Roman"/>
          <w:b/>
          <w:i w:val="0"/>
          <w:color w:val="auto"/>
          <w:sz w:val="24"/>
          <w:szCs w:val="24"/>
        </w:rPr>
        <w:t>: Mean</w:t>
      </w:r>
      <w:r w:rsidR="00C542D6" w:rsidRPr="00BC7C36">
        <w:rPr>
          <w:rFonts w:ascii="Times New Roman" w:hAnsi="Times New Roman" w:cs="Times New Roman"/>
          <w:b/>
          <w:i w:val="0"/>
          <w:color w:val="auto"/>
          <w:sz w:val="24"/>
          <w:szCs w:val="24"/>
        </w:rPr>
        <w:t xml:space="preserve"> (±SD) and range of waiting</w:t>
      </w:r>
      <w:r w:rsidRPr="00BC7C36">
        <w:rPr>
          <w:rFonts w:ascii="Times New Roman" w:hAnsi="Times New Roman" w:cs="Times New Roman"/>
          <w:b/>
          <w:i w:val="0"/>
          <w:color w:val="auto"/>
          <w:sz w:val="24"/>
          <w:szCs w:val="24"/>
        </w:rPr>
        <w:t xml:space="preserve"> time intervals for both c</w:t>
      </w:r>
      <w:r w:rsidR="00C542D6" w:rsidRPr="00BC7C36">
        <w:rPr>
          <w:rFonts w:ascii="Times New Roman" w:hAnsi="Times New Roman" w:cs="Times New Roman"/>
          <w:b/>
          <w:i w:val="0"/>
          <w:color w:val="auto"/>
          <w:sz w:val="24"/>
          <w:szCs w:val="24"/>
        </w:rPr>
        <w:t>ategories 1 and 2</w:t>
      </w:r>
      <w:bookmarkEnd w:id="84"/>
      <w:r w:rsidR="00C542D6" w:rsidRPr="00BC7C36">
        <w:rPr>
          <w:rFonts w:ascii="Times New Roman" w:hAnsi="Times New Roman" w:cs="Times New Roman"/>
          <w:b/>
          <w:i w:val="0"/>
          <w:color w:val="auto"/>
          <w:sz w:val="24"/>
          <w:szCs w:val="24"/>
        </w:rPr>
        <w:t xml:space="preserve"> </w:t>
      </w:r>
    </w:p>
    <w:p w14:paraId="5347B56C" w14:textId="77777777" w:rsidR="00C9120E" w:rsidRPr="00BC7C36" w:rsidRDefault="00C542D6" w:rsidP="00A51B74">
      <w:pPr>
        <w:pStyle w:val="Caption"/>
        <w:keepNext/>
        <w:spacing w:before="240" w:line="480" w:lineRule="auto"/>
        <w:rPr>
          <w:rFonts w:ascii="Times New Roman" w:hAnsi="Times New Roman" w:cs="Times New Roman"/>
          <w:b/>
          <w:i w:val="0"/>
          <w:color w:val="auto"/>
          <w:sz w:val="24"/>
          <w:szCs w:val="24"/>
        </w:rPr>
      </w:pPr>
      <w:r w:rsidRPr="00BC7C36">
        <w:rPr>
          <w:rFonts w:ascii="Times New Roman" w:hAnsi="Times New Roman" w:cs="Times New Roman"/>
          <w:b/>
          <w:i w:val="0"/>
          <w:color w:val="auto"/>
          <w:sz w:val="24"/>
          <w:szCs w:val="24"/>
        </w:rPr>
        <w:t xml:space="preserve">C-sections at the Nylon, </w:t>
      </w:r>
      <w:proofErr w:type="spellStart"/>
      <w:r w:rsidRPr="00BC7C36">
        <w:rPr>
          <w:rFonts w:ascii="Times New Roman" w:hAnsi="Times New Roman" w:cs="Times New Roman"/>
          <w:b/>
          <w:i w:val="0"/>
          <w:color w:val="auto"/>
          <w:sz w:val="24"/>
          <w:szCs w:val="24"/>
        </w:rPr>
        <w:t>Deido</w:t>
      </w:r>
      <w:proofErr w:type="spellEnd"/>
      <w:r w:rsidRPr="00BC7C36">
        <w:rPr>
          <w:rFonts w:ascii="Times New Roman" w:hAnsi="Times New Roman" w:cs="Times New Roman"/>
          <w:b/>
          <w:i w:val="0"/>
          <w:color w:val="auto"/>
          <w:sz w:val="24"/>
          <w:szCs w:val="24"/>
        </w:rPr>
        <w:t xml:space="preserve"> and </w:t>
      </w:r>
      <w:proofErr w:type="spellStart"/>
      <w:r w:rsidRPr="00BC7C36">
        <w:rPr>
          <w:rFonts w:ascii="Times New Roman" w:hAnsi="Times New Roman" w:cs="Times New Roman"/>
          <w:b/>
          <w:i w:val="0"/>
          <w:color w:val="auto"/>
          <w:sz w:val="24"/>
          <w:szCs w:val="24"/>
        </w:rPr>
        <w:t>Bonassama</w:t>
      </w:r>
      <w:proofErr w:type="spellEnd"/>
      <w:r w:rsidR="00C9120E" w:rsidRPr="00BC7C36">
        <w:rPr>
          <w:rFonts w:ascii="Times New Roman" w:hAnsi="Times New Roman" w:cs="Times New Roman"/>
          <w:b/>
          <w:i w:val="0"/>
          <w:color w:val="auto"/>
          <w:sz w:val="24"/>
          <w:szCs w:val="24"/>
        </w:rPr>
        <w:t xml:space="preserve"> hospital</w:t>
      </w:r>
      <w:r w:rsidRPr="00BC7C36">
        <w:rPr>
          <w:rFonts w:ascii="Times New Roman" w:hAnsi="Times New Roman" w:cs="Times New Roman"/>
          <w:b/>
          <w:i w:val="0"/>
          <w:color w:val="auto"/>
          <w:sz w:val="24"/>
          <w:szCs w:val="24"/>
        </w:rPr>
        <w:t>s</w:t>
      </w:r>
    </w:p>
    <w:tbl>
      <w:tblPr>
        <w:tblW w:w="8613" w:type="dxa"/>
        <w:tblLayout w:type="fixed"/>
        <w:tblLook w:val="0000" w:firstRow="0" w:lastRow="0" w:firstColumn="0" w:lastColumn="0" w:noHBand="0" w:noVBand="0"/>
      </w:tblPr>
      <w:tblGrid>
        <w:gridCol w:w="1408"/>
        <w:gridCol w:w="2669"/>
        <w:gridCol w:w="1276"/>
        <w:gridCol w:w="1134"/>
        <w:gridCol w:w="992"/>
        <w:gridCol w:w="1134"/>
      </w:tblGrid>
      <w:tr w:rsidR="008B50CD" w:rsidRPr="00BC7C36" w14:paraId="36613816" w14:textId="77777777" w:rsidTr="00A54DF1">
        <w:trPr>
          <w:trHeight w:val="295"/>
        </w:trPr>
        <w:tc>
          <w:tcPr>
            <w:tcW w:w="4077" w:type="dxa"/>
            <w:gridSpan w:val="2"/>
            <w:tcBorders>
              <w:top w:val="single" w:sz="4" w:space="0" w:color="auto"/>
              <w:left w:val="nil"/>
              <w:bottom w:val="single" w:sz="4" w:space="0" w:color="000000" w:themeColor="text1"/>
              <w:right w:val="nil"/>
            </w:tcBorders>
          </w:tcPr>
          <w:p w14:paraId="0107E534" w14:textId="77777777" w:rsidR="008B50CD" w:rsidRPr="00A54DF1" w:rsidRDefault="0057055A" w:rsidP="00A54DF1">
            <w:pPr>
              <w:spacing w:after="0" w:line="240" w:lineRule="auto"/>
              <w:ind w:left="60" w:right="60"/>
              <w:rPr>
                <w:rFonts w:ascii="Times New Roman" w:hAnsi="Times New Roman" w:cs="Times New Roman"/>
                <w:b/>
                <w:szCs w:val="24"/>
              </w:rPr>
            </w:pPr>
            <w:r w:rsidRPr="00A54DF1">
              <w:rPr>
                <w:rFonts w:ascii="Times New Roman" w:hAnsi="Times New Roman" w:cs="Times New Roman"/>
                <w:b/>
                <w:szCs w:val="24"/>
              </w:rPr>
              <w:t xml:space="preserve">    Hospital    </w:t>
            </w:r>
            <w:r w:rsidR="00413F43" w:rsidRPr="00A54DF1">
              <w:rPr>
                <w:rFonts w:ascii="Times New Roman" w:hAnsi="Times New Roman" w:cs="Times New Roman"/>
                <w:b/>
                <w:szCs w:val="24"/>
              </w:rPr>
              <w:t xml:space="preserve">     T</w:t>
            </w:r>
            <w:r w:rsidR="008B50CD" w:rsidRPr="00A54DF1">
              <w:rPr>
                <w:rFonts w:ascii="Times New Roman" w:hAnsi="Times New Roman" w:cs="Times New Roman"/>
                <w:b/>
                <w:szCs w:val="24"/>
              </w:rPr>
              <w:t>ime intervals</w:t>
            </w:r>
            <w:r w:rsidR="00996B1B" w:rsidRPr="00A54DF1">
              <w:rPr>
                <w:rFonts w:ascii="Times New Roman" w:hAnsi="Times New Roman" w:cs="Times New Roman"/>
                <w:b/>
                <w:szCs w:val="24"/>
              </w:rPr>
              <w:t>(</w:t>
            </w:r>
            <w:proofErr w:type="spellStart"/>
            <w:r w:rsidR="00996B1B" w:rsidRPr="00A54DF1">
              <w:rPr>
                <w:rFonts w:ascii="Times New Roman" w:hAnsi="Times New Roman" w:cs="Times New Roman"/>
                <w:b/>
                <w:szCs w:val="24"/>
              </w:rPr>
              <w:t>M</w:t>
            </w:r>
            <w:r w:rsidR="00DC10D1" w:rsidRPr="00A54DF1">
              <w:rPr>
                <w:rFonts w:ascii="Times New Roman" w:hAnsi="Times New Roman" w:cs="Times New Roman"/>
                <w:b/>
                <w:szCs w:val="24"/>
              </w:rPr>
              <w:t>i</w:t>
            </w:r>
            <w:r w:rsidR="00996B1B" w:rsidRPr="00A54DF1">
              <w:rPr>
                <w:rFonts w:ascii="Times New Roman" w:hAnsi="Times New Roman" w:cs="Times New Roman"/>
                <w:b/>
                <w:szCs w:val="24"/>
              </w:rPr>
              <w:t>ns</w:t>
            </w:r>
            <w:proofErr w:type="spellEnd"/>
            <w:r w:rsidR="00996B1B" w:rsidRPr="00A54DF1">
              <w:rPr>
                <w:rFonts w:ascii="Times New Roman" w:hAnsi="Times New Roman" w:cs="Times New Roman"/>
                <w:b/>
                <w:szCs w:val="24"/>
              </w:rPr>
              <w:t>)</w:t>
            </w:r>
          </w:p>
        </w:tc>
        <w:tc>
          <w:tcPr>
            <w:tcW w:w="1276" w:type="dxa"/>
            <w:tcBorders>
              <w:top w:val="single" w:sz="4" w:space="0" w:color="auto"/>
              <w:left w:val="nil"/>
              <w:bottom w:val="single" w:sz="4" w:space="0" w:color="000000" w:themeColor="text1"/>
              <w:right w:val="nil"/>
            </w:tcBorders>
          </w:tcPr>
          <w:p w14:paraId="26F09DC3" w14:textId="77777777" w:rsidR="0057055A" w:rsidRPr="00A54DF1" w:rsidRDefault="008B50CD" w:rsidP="00A54DF1">
            <w:pPr>
              <w:spacing w:after="0" w:line="240" w:lineRule="auto"/>
              <w:ind w:left="60" w:right="34"/>
              <w:jc w:val="center"/>
              <w:rPr>
                <w:rFonts w:ascii="Times New Roman" w:hAnsi="Times New Roman" w:cs="Times New Roman"/>
                <w:b/>
                <w:szCs w:val="24"/>
              </w:rPr>
            </w:pPr>
            <w:r w:rsidRPr="00A54DF1">
              <w:rPr>
                <w:rFonts w:ascii="Times New Roman" w:hAnsi="Times New Roman" w:cs="Times New Roman"/>
                <w:b/>
                <w:szCs w:val="24"/>
              </w:rPr>
              <w:t>Minimum</w:t>
            </w:r>
          </w:p>
          <w:p w14:paraId="77E0F936" w14:textId="77777777" w:rsidR="008B50CD" w:rsidRPr="00A54DF1" w:rsidRDefault="0057055A" w:rsidP="00A54DF1">
            <w:pPr>
              <w:spacing w:after="0" w:line="240" w:lineRule="auto"/>
              <w:ind w:left="60" w:right="60"/>
              <w:jc w:val="center"/>
              <w:rPr>
                <w:rFonts w:ascii="Times New Roman" w:hAnsi="Times New Roman" w:cs="Times New Roman"/>
                <w:b/>
                <w:szCs w:val="24"/>
              </w:rPr>
            </w:pPr>
            <w:r w:rsidRPr="00A54DF1">
              <w:rPr>
                <w:rFonts w:ascii="Times New Roman" w:hAnsi="Times New Roman" w:cs="Times New Roman"/>
                <w:b/>
                <w:szCs w:val="24"/>
              </w:rPr>
              <w:t>(</w:t>
            </w:r>
            <w:proofErr w:type="spellStart"/>
            <w:r w:rsidRPr="00A54DF1">
              <w:rPr>
                <w:rFonts w:ascii="Times New Roman" w:hAnsi="Times New Roman" w:cs="Times New Roman"/>
                <w:b/>
                <w:szCs w:val="24"/>
              </w:rPr>
              <w:t>m</w:t>
            </w:r>
            <w:r w:rsidR="00DC10D1" w:rsidRPr="00A54DF1">
              <w:rPr>
                <w:rFonts w:ascii="Times New Roman" w:hAnsi="Times New Roman" w:cs="Times New Roman"/>
                <w:b/>
                <w:szCs w:val="24"/>
              </w:rPr>
              <w:t>i</w:t>
            </w:r>
            <w:r w:rsidRPr="00A54DF1">
              <w:rPr>
                <w:rFonts w:ascii="Times New Roman" w:hAnsi="Times New Roman" w:cs="Times New Roman"/>
                <w:b/>
                <w:szCs w:val="24"/>
              </w:rPr>
              <w:t>n</w:t>
            </w:r>
            <w:r w:rsidR="00DC10D1" w:rsidRPr="00A54DF1">
              <w:rPr>
                <w:rFonts w:ascii="Times New Roman" w:hAnsi="Times New Roman" w:cs="Times New Roman"/>
                <w:b/>
                <w:szCs w:val="24"/>
              </w:rPr>
              <w:t>s</w:t>
            </w:r>
            <w:proofErr w:type="spellEnd"/>
            <w:r w:rsidRPr="00A54DF1">
              <w:rPr>
                <w:rFonts w:ascii="Times New Roman" w:hAnsi="Times New Roman" w:cs="Times New Roman"/>
                <w:b/>
                <w:szCs w:val="24"/>
              </w:rPr>
              <w:t>)</w:t>
            </w:r>
          </w:p>
        </w:tc>
        <w:tc>
          <w:tcPr>
            <w:tcW w:w="1134" w:type="dxa"/>
            <w:tcBorders>
              <w:top w:val="single" w:sz="4" w:space="0" w:color="auto"/>
              <w:left w:val="nil"/>
              <w:bottom w:val="single" w:sz="4" w:space="0" w:color="000000" w:themeColor="text1"/>
              <w:right w:val="nil"/>
            </w:tcBorders>
          </w:tcPr>
          <w:p w14:paraId="0CC57AE1" w14:textId="77777777" w:rsidR="008B50CD" w:rsidRPr="00A54DF1" w:rsidRDefault="008B50CD" w:rsidP="00A54DF1">
            <w:pPr>
              <w:spacing w:after="0" w:line="240" w:lineRule="auto"/>
              <w:ind w:left="60" w:right="60"/>
              <w:jc w:val="center"/>
              <w:rPr>
                <w:rFonts w:ascii="Times New Roman" w:hAnsi="Times New Roman" w:cs="Times New Roman"/>
                <w:b/>
                <w:szCs w:val="24"/>
              </w:rPr>
            </w:pPr>
            <w:r w:rsidRPr="00A54DF1">
              <w:rPr>
                <w:rFonts w:ascii="Times New Roman" w:hAnsi="Times New Roman" w:cs="Times New Roman"/>
                <w:b/>
                <w:szCs w:val="24"/>
              </w:rPr>
              <w:t>Maximum</w:t>
            </w:r>
            <w:r w:rsidR="0057055A" w:rsidRPr="00A54DF1">
              <w:rPr>
                <w:rFonts w:ascii="Times New Roman" w:hAnsi="Times New Roman" w:cs="Times New Roman"/>
                <w:b/>
                <w:szCs w:val="24"/>
              </w:rPr>
              <w:t>(</w:t>
            </w:r>
            <w:proofErr w:type="spellStart"/>
            <w:r w:rsidR="0057055A" w:rsidRPr="00A54DF1">
              <w:rPr>
                <w:rFonts w:ascii="Times New Roman" w:hAnsi="Times New Roman" w:cs="Times New Roman"/>
                <w:b/>
                <w:szCs w:val="24"/>
              </w:rPr>
              <w:t>m</w:t>
            </w:r>
            <w:r w:rsidR="00DC10D1" w:rsidRPr="00A54DF1">
              <w:rPr>
                <w:rFonts w:ascii="Times New Roman" w:hAnsi="Times New Roman" w:cs="Times New Roman"/>
                <w:b/>
                <w:szCs w:val="24"/>
              </w:rPr>
              <w:t>i</w:t>
            </w:r>
            <w:r w:rsidR="0057055A" w:rsidRPr="00A54DF1">
              <w:rPr>
                <w:rFonts w:ascii="Times New Roman" w:hAnsi="Times New Roman" w:cs="Times New Roman"/>
                <w:b/>
                <w:szCs w:val="24"/>
              </w:rPr>
              <w:t>n</w:t>
            </w:r>
            <w:r w:rsidR="00DC10D1" w:rsidRPr="00A54DF1">
              <w:rPr>
                <w:rFonts w:ascii="Times New Roman" w:hAnsi="Times New Roman" w:cs="Times New Roman"/>
                <w:b/>
                <w:szCs w:val="24"/>
              </w:rPr>
              <w:t>s</w:t>
            </w:r>
            <w:proofErr w:type="spellEnd"/>
            <w:r w:rsidR="0057055A" w:rsidRPr="00A54DF1">
              <w:rPr>
                <w:rFonts w:ascii="Times New Roman" w:hAnsi="Times New Roman" w:cs="Times New Roman"/>
                <w:b/>
                <w:szCs w:val="24"/>
              </w:rPr>
              <w:t>)</w:t>
            </w:r>
          </w:p>
        </w:tc>
        <w:tc>
          <w:tcPr>
            <w:tcW w:w="992" w:type="dxa"/>
            <w:tcBorders>
              <w:top w:val="single" w:sz="4" w:space="0" w:color="auto"/>
              <w:left w:val="nil"/>
              <w:bottom w:val="single" w:sz="4" w:space="0" w:color="000000" w:themeColor="text1"/>
              <w:right w:val="nil"/>
            </w:tcBorders>
          </w:tcPr>
          <w:p w14:paraId="0F07B4FA" w14:textId="77777777" w:rsidR="008B50CD" w:rsidRPr="00A54DF1" w:rsidRDefault="008B50CD" w:rsidP="00A54DF1">
            <w:pPr>
              <w:spacing w:after="0" w:line="240" w:lineRule="auto"/>
              <w:ind w:left="60" w:right="60"/>
              <w:jc w:val="center"/>
              <w:rPr>
                <w:rFonts w:ascii="Times New Roman" w:hAnsi="Times New Roman" w:cs="Times New Roman"/>
                <w:b/>
                <w:szCs w:val="24"/>
              </w:rPr>
            </w:pPr>
            <w:r w:rsidRPr="00A54DF1">
              <w:rPr>
                <w:rFonts w:ascii="Times New Roman" w:hAnsi="Times New Roman" w:cs="Times New Roman"/>
                <w:b/>
                <w:szCs w:val="24"/>
              </w:rPr>
              <w:t>Mean</w:t>
            </w:r>
            <w:r w:rsidR="0057055A" w:rsidRPr="00A54DF1">
              <w:rPr>
                <w:rFonts w:ascii="Times New Roman" w:hAnsi="Times New Roman" w:cs="Times New Roman"/>
                <w:b/>
                <w:szCs w:val="24"/>
              </w:rPr>
              <w:t xml:space="preserve"> (</w:t>
            </w:r>
            <w:proofErr w:type="spellStart"/>
            <w:r w:rsidR="0057055A" w:rsidRPr="00A54DF1">
              <w:rPr>
                <w:rFonts w:ascii="Times New Roman" w:hAnsi="Times New Roman" w:cs="Times New Roman"/>
                <w:b/>
                <w:szCs w:val="24"/>
              </w:rPr>
              <w:t>m</w:t>
            </w:r>
            <w:r w:rsidR="00DC10D1" w:rsidRPr="00A54DF1">
              <w:rPr>
                <w:rFonts w:ascii="Times New Roman" w:hAnsi="Times New Roman" w:cs="Times New Roman"/>
                <w:b/>
                <w:szCs w:val="24"/>
              </w:rPr>
              <w:t>i</w:t>
            </w:r>
            <w:r w:rsidR="0057055A" w:rsidRPr="00A54DF1">
              <w:rPr>
                <w:rFonts w:ascii="Times New Roman" w:hAnsi="Times New Roman" w:cs="Times New Roman"/>
                <w:b/>
                <w:szCs w:val="24"/>
              </w:rPr>
              <w:t>n</w:t>
            </w:r>
            <w:r w:rsidR="00DC10D1" w:rsidRPr="00A54DF1">
              <w:rPr>
                <w:rFonts w:ascii="Times New Roman" w:hAnsi="Times New Roman" w:cs="Times New Roman"/>
                <w:b/>
                <w:szCs w:val="24"/>
              </w:rPr>
              <w:t>s</w:t>
            </w:r>
            <w:proofErr w:type="spellEnd"/>
            <w:r w:rsidR="0057055A" w:rsidRPr="00A54DF1">
              <w:rPr>
                <w:rFonts w:ascii="Times New Roman" w:hAnsi="Times New Roman" w:cs="Times New Roman"/>
                <w:b/>
                <w:szCs w:val="24"/>
              </w:rPr>
              <w:t>)</w:t>
            </w:r>
          </w:p>
        </w:tc>
        <w:tc>
          <w:tcPr>
            <w:tcW w:w="1134" w:type="dxa"/>
            <w:tcBorders>
              <w:top w:val="single" w:sz="4" w:space="0" w:color="auto"/>
              <w:left w:val="nil"/>
              <w:bottom w:val="single" w:sz="4" w:space="0" w:color="000000" w:themeColor="text1"/>
              <w:right w:val="nil"/>
            </w:tcBorders>
          </w:tcPr>
          <w:p w14:paraId="35B686E1" w14:textId="77777777" w:rsidR="008B50CD" w:rsidRPr="00A54DF1" w:rsidRDefault="008B50CD" w:rsidP="00A54DF1">
            <w:pPr>
              <w:spacing w:after="0" w:line="240" w:lineRule="auto"/>
              <w:ind w:left="-108" w:right="-108"/>
              <w:jc w:val="center"/>
              <w:rPr>
                <w:rFonts w:ascii="Times New Roman" w:hAnsi="Times New Roman" w:cs="Times New Roman"/>
                <w:b/>
                <w:szCs w:val="24"/>
              </w:rPr>
            </w:pPr>
            <w:r w:rsidRPr="00A54DF1">
              <w:rPr>
                <w:rFonts w:ascii="Times New Roman" w:hAnsi="Times New Roman" w:cs="Times New Roman"/>
                <w:b/>
                <w:szCs w:val="24"/>
              </w:rPr>
              <w:t>Std. Deviation</w:t>
            </w:r>
          </w:p>
        </w:tc>
      </w:tr>
      <w:tr w:rsidR="008B50CD" w:rsidRPr="00BC7C36" w14:paraId="6CAFEE20" w14:textId="77777777" w:rsidTr="00A54DF1">
        <w:trPr>
          <w:trHeight w:val="311"/>
        </w:trPr>
        <w:tc>
          <w:tcPr>
            <w:tcW w:w="1408" w:type="dxa"/>
            <w:vMerge w:val="restart"/>
            <w:tcBorders>
              <w:left w:val="nil"/>
              <w:bottom w:val="nil"/>
              <w:right w:val="nil"/>
            </w:tcBorders>
          </w:tcPr>
          <w:p w14:paraId="4AB16F5F" w14:textId="77777777" w:rsidR="008B50CD" w:rsidRPr="00A54DF1" w:rsidRDefault="008B50CD" w:rsidP="00A54DF1">
            <w:pPr>
              <w:spacing w:after="0" w:line="240" w:lineRule="auto"/>
              <w:ind w:left="60" w:right="60"/>
              <w:jc w:val="both"/>
              <w:rPr>
                <w:rFonts w:ascii="Times New Roman" w:hAnsi="Times New Roman" w:cs="Times New Roman"/>
                <w:b/>
                <w:szCs w:val="24"/>
              </w:rPr>
            </w:pPr>
            <w:proofErr w:type="spellStart"/>
            <w:r w:rsidRPr="00A54DF1">
              <w:rPr>
                <w:rFonts w:ascii="Times New Roman" w:hAnsi="Times New Roman" w:cs="Times New Roman"/>
                <w:b/>
                <w:szCs w:val="24"/>
              </w:rPr>
              <w:t>Bonassama</w:t>
            </w:r>
            <w:proofErr w:type="spellEnd"/>
          </w:p>
        </w:tc>
        <w:tc>
          <w:tcPr>
            <w:tcW w:w="2669" w:type="dxa"/>
            <w:tcBorders>
              <w:left w:val="nil"/>
              <w:bottom w:val="nil"/>
              <w:right w:val="nil"/>
            </w:tcBorders>
          </w:tcPr>
          <w:p w14:paraId="140A5F03" w14:textId="77777777" w:rsidR="008B50CD" w:rsidRPr="00A54DF1" w:rsidRDefault="00DC10D1" w:rsidP="00A54DF1">
            <w:pPr>
              <w:spacing w:after="0" w:line="240" w:lineRule="auto"/>
              <w:ind w:left="60" w:right="60"/>
              <w:jc w:val="both"/>
              <w:rPr>
                <w:rFonts w:ascii="Times New Roman" w:hAnsi="Times New Roman" w:cs="Times New Roman"/>
                <w:b/>
                <w:szCs w:val="24"/>
              </w:rPr>
            </w:pPr>
            <w:r w:rsidRPr="00A54DF1">
              <w:rPr>
                <w:rFonts w:ascii="Times New Roman" w:hAnsi="Times New Roman" w:cs="Times New Roman"/>
                <w:b/>
                <w:szCs w:val="24"/>
              </w:rPr>
              <w:t>Waiting time</w:t>
            </w:r>
          </w:p>
        </w:tc>
        <w:tc>
          <w:tcPr>
            <w:tcW w:w="1276" w:type="dxa"/>
            <w:tcBorders>
              <w:left w:val="nil"/>
              <w:bottom w:val="nil"/>
              <w:right w:val="nil"/>
            </w:tcBorders>
          </w:tcPr>
          <w:p w14:paraId="6CEBC536" w14:textId="77777777" w:rsidR="008B50CD" w:rsidRPr="00A54DF1" w:rsidRDefault="008B50CD" w:rsidP="00A54DF1">
            <w:pPr>
              <w:spacing w:after="0" w:line="240" w:lineRule="auto"/>
              <w:ind w:left="60" w:right="60" w:firstLine="171"/>
              <w:jc w:val="both"/>
              <w:rPr>
                <w:rFonts w:ascii="Times New Roman" w:hAnsi="Times New Roman" w:cs="Times New Roman"/>
                <w:b/>
                <w:szCs w:val="24"/>
              </w:rPr>
            </w:pPr>
            <w:r w:rsidRPr="00A54DF1">
              <w:rPr>
                <w:rFonts w:ascii="Times New Roman" w:hAnsi="Times New Roman" w:cs="Times New Roman"/>
                <w:b/>
                <w:szCs w:val="24"/>
              </w:rPr>
              <w:t>10.0</w:t>
            </w:r>
          </w:p>
        </w:tc>
        <w:tc>
          <w:tcPr>
            <w:tcW w:w="1134" w:type="dxa"/>
            <w:tcBorders>
              <w:left w:val="nil"/>
              <w:bottom w:val="nil"/>
              <w:right w:val="nil"/>
            </w:tcBorders>
          </w:tcPr>
          <w:p w14:paraId="2BF9A1A1" w14:textId="77777777" w:rsidR="008B50CD" w:rsidRPr="00A54DF1" w:rsidRDefault="008B50CD" w:rsidP="00A54DF1">
            <w:pPr>
              <w:spacing w:after="0" w:line="240" w:lineRule="auto"/>
              <w:ind w:left="60" w:right="60" w:firstLine="117"/>
              <w:jc w:val="both"/>
              <w:rPr>
                <w:rFonts w:ascii="Times New Roman" w:hAnsi="Times New Roman" w:cs="Times New Roman"/>
                <w:b/>
                <w:szCs w:val="24"/>
              </w:rPr>
            </w:pPr>
            <w:r w:rsidRPr="00A54DF1">
              <w:rPr>
                <w:rFonts w:ascii="Times New Roman" w:hAnsi="Times New Roman" w:cs="Times New Roman"/>
                <w:b/>
                <w:szCs w:val="24"/>
              </w:rPr>
              <w:t>1492.0</w:t>
            </w:r>
          </w:p>
        </w:tc>
        <w:tc>
          <w:tcPr>
            <w:tcW w:w="992" w:type="dxa"/>
            <w:tcBorders>
              <w:left w:val="nil"/>
              <w:bottom w:val="nil"/>
              <w:right w:val="nil"/>
            </w:tcBorders>
          </w:tcPr>
          <w:p w14:paraId="22BA5E74" w14:textId="77777777" w:rsidR="008B50CD" w:rsidRPr="00A54DF1" w:rsidRDefault="008B50CD" w:rsidP="00A54DF1">
            <w:pPr>
              <w:spacing w:after="0" w:line="240" w:lineRule="auto"/>
              <w:ind w:left="60" w:right="60"/>
              <w:jc w:val="both"/>
              <w:rPr>
                <w:rFonts w:ascii="Times New Roman" w:hAnsi="Times New Roman" w:cs="Times New Roman"/>
                <w:b/>
                <w:szCs w:val="24"/>
              </w:rPr>
            </w:pPr>
            <w:r w:rsidRPr="00A54DF1">
              <w:rPr>
                <w:rFonts w:ascii="Times New Roman" w:hAnsi="Times New Roman" w:cs="Times New Roman"/>
                <w:b/>
                <w:szCs w:val="24"/>
              </w:rPr>
              <w:t>273.20</w:t>
            </w:r>
          </w:p>
        </w:tc>
        <w:tc>
          <w:tcPr>
            <w:tcW w:w="1134" w:type="dxa"/>
            <w:tcBorders>
              <w:left w:val="nil"/>
              <w:bottom w:val="nil"/>
              <w:right w:val="nil"/>
            </w:tcBorders>
          </w:tcPr>
          <w:p w14:paraId="62C64E1F" w14:textId="77777777" w:rsidR="008B50CD" w:rsidRPr="00A54DF1" w:rsidRDefault="008B50CD" w:rsidP="00A54DF1">
            <w:pPr>
              <w:spacing w:after="0" w:line="240" w:lineRule="auto"/>
              <w:ind w:left="60" w:right="60" w:hanging="26"/>
              <w:jc w:val="both"/>
              <w:rPr>
                <w:rFonts w:ascii="Times New Roman" w:hAnsi="Times New Roman" w:cs="Times New Roman"/>
                <w:b/>
                <w:szCs w:val="24"/>
              </w:rPr>
            </w:pPr>
            <w:r w:rsidRPr="00A54DF1">
              <w:rPr>
                <w:rFonts w:ascii="Times New Roman" w:hAnsi="Times New Roman" w:cs="Times New Roman"/>
                <w:b/>
                <w:szCs w:val="24"/>
              </w:rPr>
              <w:t>283.01</w:t>
            </w:r>
          </w:p>
        </w:tc>
      </w:tr>
      <w:tr w:rsidR="008B50CD" w:rsidRPr="00BC7C36" w14:paraId="1AD9B4C0" w14:textId="77777777" w:rsidTr="00A54DF1">
        <w:trPr>
          <w:trHeight w:val="141"/>
        </w:trPr>
        <w:tc>
          <w:tcPr>
            <w:tcW w:w="1408" w:type="dxa"/>
            <w:vMerge/>
            <w:tcBorders>
              <w:top w:val="nil"/>
              <w:left w:val="nil"/>
              <w:bottom w:val="nil"/>
              <w:right w:val="nil"/>
            </w:tcBorders>
          </w:tcPr>
          <w:p w14:paraId="344F2CEC" w14:textId="77777777" w:rsidR="008B50CD" w:rsidRPr="00A54DF1" w:rsidRDefault="008B50CD" w:rsidP="00A54DF1">
            <w:pPr>
              <w:spacing w:after="0" w:line="240" w:lineRule="auto"/>
              <w:jc w:val="both"/>
              <w:rPr>
                <w:rFonts w:ascii="Times New Roman" w:hAnsi="Times New Roman" w:cs="Times New Roman"/>
                <w:b/>
                <w:szCs w:val="24"/>
              </w:rPr>
            </w:pPr>
          </w:p>
        </w:tc>
        <w:tc>
          <w:tcPr>
            <w:tcW w:w="2669" w:type="dxa"/>
            <w:tcBorders>
              <w:top w:val="nil"/>
              <w:left w:val="nil"/>
              <w:bottom w:val="nil"/>
              <w:right w:val="nil"/>
            </w:tcBorders>
          </w:tcPr>
          <w:p w14:paraId="5C7B37C5"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 xml:space="preserve">Decision to delivery time </w:t>
            </w:r>
          </w:p>
        </w:tc>
        <w:tc>
          <w:tcPr>
            <w:tcW w:w="1276" w:type="dxa"/>
            <w:tcBorders>
              <w:top w:val="nil"/>
              <w:left w:val="nil"/>
              <w:bottom w:val="nil"/>
              <w:right w:val="nil"/>
            </w:tcBorders>
          </w:tcPr>
          <w:p w14:paraId="7E1758D4" w14:textId="77777777" w:rsidR="008B50CD" w:rsidRPr="00A54DF1" w:rsidRDefault="008B50CD" w:rsidP="00A54DF1">
            <w:pPr>
              <w:spacing w:after="0" w:line="240" w:lineRule="auto"/>
              <w:ind w:left="60" w:right="60" w:firstLine="171"/>
              <w:jc w:val="both"/>
              <w:rPr>
                <w:rFonts w:ascii="Times New Roman" w:hAnsi="Times New Roman" w:cs="Times New Roman"/>
                <w:szCs w:val="24"/>
              </w:rPr>
            </w:pPr>
            <w:r w:rsidRPr="00A54DF1">
              <w:rPr>
                <w:rFonts w:ascii="Times New Roman" w:hAnsi="Times New Roman" w:cs="Times New Roman"/>
                <w:szCs w:val="24"/>
              </w:rPr>
              <w:t>4.0</w:t>
            </w:r>
          </w:p>
        </w:tc>
        <w:tc>
          <w:tcPr>
            <w:tcW w:w="1134" w:type="dxa"/>
            <w:tcBorders>
              <w:top w:val="nil"/>
              <w:left w:val="nil"/>
              <w:bottom w:val="nil"/>
              <w:right w:val="nil"/>
            </w:tcBorders>
          </w:tcPr>
          <w:p w14:paraId="60B7BC2B" w14:textId="77777777" w:rsidR="008B50CD" w:rsidRPr="00A54DF1" w:rsidRDefault="008B50CD" w:rsidP="00A54DF1">
            <w:pPr>
              <w:spacing w:after="0" w:line="240" w:lineRule="auto"/>
              <w:ind w:left="60" w:right="60" w:firstLine="117"/>
              <w:jc w:val="both"/>
              <w:rPr>
                <w:rFonts w:ascii="Times New Roman" w:hAnsi="Times New Roman" w:cs="Times New Roman"/>
                <w:szCs w:val="24"/>
              </w:rPr>
            </w:pPr>
            <w:r w:rsidRPr="00A54DF1">
              <w:rPr>
                <w:rFonts w:ascii="Times New Roman" w:hAnsi="Times New Roman" w:cs="Times New Roman"/>
                <w:szCs w:val="24"/>
              </w:rPr>
              <w:t>1471.0</w:t>
            </w:r>
          </w:p>
        </w:tc>
        <w:tc>
          <w:tcPr>
            <w:tcW w:w="992" w:type="dxa"/>
            <w:tcBorders>
              <w:top w:val="nil"/>
              <w:left w:val="nil"/>
              <w:bottom w:val="nil"/>
              <w:right w:val="nil"/>
            </w:tcBorders>
          </w:tcPr>
          <w:p w14:paraId="03BAA0E8"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95.83</w:t>
            </w:r>
          </w:p>
        </w:tc>
        <w:tc>
          <w:tcPr>
            <w:tcW w:w="1134" w:type="dxa"/>
            <w:tcBorders>
              <w:top w:val="nil"/>
              <w:left w:val="nil"/>
              <w:bottom w:val="nil"/>
              <w:right w:val="nil"/>
            </w:tcBorders>
          </w:tcPr>
          <w:p w14:paraId="29BB8B3F" w14:textId="77777777" w:rsidR="008B50CD" w:rsidRPr="00A54DF1" w:rsidRDefault="008B50CD" w:rsidP="00A54DF1">
            <w:pPr>
              <w:spacing w:after="0" w:line="240" w:lineRule="auto"/>
              <w:ind w:left="60" w:right="60" w:hanging="26"/>
              <w:jc w:val="both"/>
              <w:rPr>
                <w:rFonts w:ascii="Times New Roman" w:hAnsi="Times New Roman" w:cs="Times New Roman"/>
                <w:szCs w:val="24"/>
              </w:rPr>
            </w:pPr>
            <w:r w:rsidRPr="00A54DF1">
              <w:rPr>
                <w:rFonts w:ascii="Times New Roman" w:hAnsi="Times New Roman" w:cs="Times New Roman"/>
                <w:szCs w:val="24"/>
              </w:rPr>
              <w:t>271.20</w:t>
            </w:r>
          </w:p>
        </w:tc>
      </w:tr>
      <w:tr w:rsidR="008B50CD" w:rsidRPr="00BC7C36" w14:paraId="50EEBCEF" w14:textId="77777777" w:rsidTr="00A54DF1">
        <w:trPr>
          <w:trHeight w:val="141"/>
        </w:trPr>
        <w:tc>
          <w:tcPr>
            <w:tcW w:w="1408" w:type="dxa"/>
            <w:vMerge/>
            <w:tcBorders>
              <w:top w:val="nil"/>
              <w:left w:val="nil"/>
              <w:bottom w:val="nil"/>
              <w:right w:val="nil"/>
            </w:tcBorders>
          </w:tcPr>
          <w:p w14:paraId="2CF7DA74" w14:textId="77777777" w:rsidR="008B50CD" w:rsidRPr="00A54DF1" w:rsidRDefault="008B50CD" w:rsidP="00A54DF1">
            <w:pPr>
              <w:spacing w:after="0" w:line="240" w:lineRule="auto"/>
              <w:jc w:val="both"/>
              <w:rPr>
                <w:rFonts w:ascii="Times New Roman" w:hAnsi="Times New Roman" w:cs="Times New Roman"/>
                <w:b/>
                <w:szCs w:val="24"/>
              </w:rPr>
            </w:pPr>
          </w:p>
        </w:tc>
        <w:tc>
          <w:tcPr>
            <w:tcW w:w="2669" w:type="dxa"/>
            <w:tcBorders>
              <w:top w:val="nil"/>
              <w:left w:val="nil"/>
              <w:bottom w:val="nil"/>
              <w:right w:val="nil"/>
            </w:tcBorders>
          </w:tcPr>
          <w:p w14:paraId="3B847087"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 xml:space="preserve">Arrival </w:t>
            </w:r>
            <w:r w:rsidR="00653F4F" w:rsidRPr="00A54DF1">
              <w:rPr>
                <w:rFonts w:ascii="Times New Roman" w:hAnsi="Times New Roman" w:cs="Times New Roman"/>
                <w:szCs w:val="24"/>
              </w:rPr>
              <w:t xml:space="preserve">to </w:t>
            </w:r>
            <w:r w:rsidRPr="00A54DF1">
              <w:rPr>
                <w:rFonts w:ascii="Times New Roman" w:hAnsi="Times New Roman" w:cs="Times New Roman"/>
                <w:szCs w:val="24"/>
              </w:rPr>
              <w:t xml:space="preserve">delivery time </w:t>
            </w:r>
          </w:p>
        </w:tc>
        <w:tc>
          <w:tcPr>
            <w:tcW w:w="1276" w:type="dxa"/>
            <w:tcBorders>
              <w:top w:val="nil"/>
              <w:left w:val="nil"/>
              <w:bottom w:val="nil"/>
              <w:right w:val="nil"/>
            </w:tcBorders>
          </w:tcPr>
          <w:p w14:paraId="62DDC375" w14:textId="77777777" w:rsidR="008B50CD" w:rsidRPr="00A54DF1" w:rsidRDefault="008B50CD" w:rsidP="00A54DF1">
            <w:pPr>
              <w:spacing w:after="0" w:line="240" w:lineRule="auto"/>
              <w:ind w:left="60" w:right="60" w:firstLine="171"/>
              <w:jc w:val="both"/>
              <w:rPr>
                <w:rFonts w:ascii="Times New Roman" w:hAnsi="Times New Roman" w:cs="Times New Roman"/>
                <w:szCs w:val="24"/>
              </w:rPr>
            </w:pPr>
            <w:r w:rsidRPr="00A54DF1">
              <w:rPr>
                <w:rFonts w:ascii="Times New Roman" w:hAnsi="Times New Roman" w:cs="Times New Roman"/>
                <w:szCs w:val="24"/>
              </w:rPr>
              <w:t>40.0</w:t>
            </w:r>
          </w:p>
        </w:tc>
        <w:tc>
          <w:tcPr>
            <w:tcW w:w="1134" w:type="dxa"/>
            <w:tcBorders>
              <w:top w:val="nil"/>
              <w:left w:val="nil"/>
              <w:bottom w:val="nil"/>
              <w:right w:val="nil"/>
            </w:tcBorders>
          </w:tcPr>
          <w:p w14:paraId="70A0463A" w14:textId="77777777" w:rsidR="008B50CD" w:rsidRPr="00A54DF1" w:rsidRDefault="008B50CD" w:rsidP="00A54DF1">
            <w:pPr>
              <w:spacing w:after="0" w:line="240" w:lineRule="auto"/>
              <w:ind w:left="60" w:right="60" w:firstLine="117"/>
              <w:jc w:val="both"/>
              <w:rPr>
                <w:rFonts w:ascii="Times New Roman" w:hAnsi="Times New Roman" w:cs="Times New Roman"/>
                <w:szCs w:val="24"/>
              </w:rPr>
            </w:pPr>
            <w:r w:rsidRPr="00A54DF1">
              <w:rPr>
                <w:rFonts w:ascii="Times New Roman" w:hAnsi="Times New Roman" w:cs="Times New Roman"/>
                <w:szCs w:val="24"/>
              </w:rPr>
              <w:t>1513.0</w:t>
            </w:r>
          </w:p>
        </w:tc>
        <w:tc>
          <w:tcPr>
            <w:tcW w:w="992" w:type="dxa"/>
            <w:tcBorders>
              <w:top w:val="nil"/>
              <w:left w:val="nil"/>
              <w:bottom w:val="nil"/>
              <w:right w:val="nil"/>
            </w:tcBorders>
          </w:tcPr>
          <w:p w14:paraId="4FB32065"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369.00</w:t>
            </w:r>
          </w:p>
        </w:tc>
        <w:tc>
          <w:tcPr>
            <w:tcW w:w="1134" w:type="dxa"/>
            <w:tcBorders>
              <w:top w:val="nil"/>
              <w:left w:val="nil"/>
              <w:bottom w:val="nil"/>
              <w:right w:val="nil"/>
            </w:tcBorders>
          </w:tcPr>
          <w:p w14:paraId="25EEB050" w14:textId="77777777" w:rsidR="008B50CD" w:rsidRPr="00A54DF1" w:rsidRDefault="008B50CD" w:rsidP="00A54DF1">
            <w:pPr>
              <w:spacing w:after="0" w:line="240" w:lineRule="auto"/>
              <w:ind w:left="60" w:right="60" w:hanging="26"/>
              <w:jc w:val="both"/>
              <w:rPr>
                <w:rFonts w:ascii="Times New Roman" w:hAnsi="Times New Roman" w:cs="Times New Roman"/>
                <w:szCs w:val="24"/>
              </w:rPr>
            </w:pPr>
            <w:r w:rsidRPr="00A54DF1">
              <w:rPr>
                <w:rFonts w:ascii="Times New Roman" w:hAnsi="Times New Roman" w:cs="Times New Roman"/>
                <w:szCs w:val="24"/>
              </w:rPr>
              <w:t>367.54</w:t>
            </w:r>
          </w:p>
        </w:tc>
      </w:tr>
      <w:tr w:rsidR="008B50CD" w:rsidRPr="00BC7C36" w14:paraId="2042F096" w14:textId="77777777" w:rsidTr="00A54DF1">
        <w:trPr>
          <w:trHeight w:val="141"/>
        </w:trPr>
        <w:tc>
          <w:tcPr>
            <w:tcW w:w="1408" w:type="dxa"/>
            <w:vMerge/>
            <w:tcBorders>
              <w:top w:val="nil"/>
              <w:left w:val="nil"/>
              <w:bottom w:val="nil"/>
              <w:right w:val="nil"/>
            </w:tcBorders>
          </w:tcPr>
          <w:p w14:paraId="71D30ECA" w14:textId="77777777" w:rsidR="008B50CD" w:rsidRPr="00A54DF1" w:rsidRDefault="008B50CD" w:rsidP="00A54DF1">
            <w:pPr>
              <w:spacing w:after="0" w:line="240" w:lineRule="auto"/>
              <w:jc w:val="both"/>
              <w:rPr>
                <w:rFonts w:ascii="Times New Roman" w:hAnsi="Times New Roman" w:cs="Times New Roman"/>
                <w:b/>
                <w:szCs w:val="24"/>
              </w:rPr>
            </w:pPr>
          </w:p>
        </w:tc>
        <w:tc>
          <w:tcPr>
            <w:tcW w:w="2669" w:type="dxa"/>
            <w:tcBorders>
              <w:top w:val="nil"/>
              <w:left w:val="nil"/>
              <w:bottom w:val="nil"/>
              <w:right w:val="nil"/>
            </w:tcBorders>
          </w:tcPr>
          <w:p w14:paraId="48EB3FC9"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 xml:space="preserve">Arrival to decision </w:t>
            </w:r>
            <w:r w:rsidR="00653F4F" w:rsidRPr="00A54DF1">
              <w:rPr>
                <w:rFonts w:ascii="Times New Roman" w:hAnsi="Times New Roman" w:cs="Times New Roman"/>
                <w:szCs w:val="24"/>
              </w:rPr>
              <w:t>time</w:t>
            </w:r>
          </w:p>
        </w:tc>
        <w:tc>
          <w:tcPr>
            <w:tcW w:w="1276" w:type="dxa"/>
            <w:tcBorders>
              <w:top w:val="nil"/>
              <w:left w:val="nil"/>
              <w:bottom w:val="nil"/>
              <w:right w:val="nil"/>
            </w:tcBorders>
          </w:tcPr>
          <w:p w14:paraId="03FAEB26" w14:textId="77777777" w:rsidR="008B50CD" w:rsidRPr="00A54DF1" w:rsidRDefault="008B50CD" w:rsidP="00A54DF1">
            <w:pPr>
              <w:spacing w:after="0" w:line="240" w:lineRule="auto"/>
              <w:ind w:left="60" w:right="60" w:firstLine="171"/>
              <w:jc w:val="both"/>
              <w:rPr>
                <w:rFonts w:ascii="Times New Roman" w:hAnsi="Times New Roman" w:cs="Times New Roman"/>
                <w:szCs w:val="24"/>
              </w:rPr>
            </w:pPr>
            <w:r w:rsidRPr="00A54DF1">
              <w:rPr>
                <w:rFonts w:ascii="Times New Roman" w:hAnsi="Times New Roman" w:cs="Times New Roman"/>
                <w:szCs w:val="24"/>
              </w:rPr>
              <w:t>1.0</w:t>
            </w:r>
          </w:p>
        </w:tc>
        <w:tc>
          <w:tcPr>
            <w:tcW w:w="1134" w:type="dxa"/>
            <w:tcBorders>
              <w:top w:val="nil"/>
              <w:left w:val="nil"/>
              <w:bottom w:val="nil"/>
              <w:right w:val="nil"/>
            </w:tcBorders>
          </w:tcPr>
          <w:p w14:paraId="4C1BBE36" w14:textId="77777777" w:rsidR="008B50CD" w:rsidRPr="00A54DF1" w:rsidRDefault="008B50CD" w:rsidP="00A54DF1">
            <w:pPr>
              <w:spacing w:after="0" w:line="240" w:lineRule="auto"/>
              <w:ind w:left="60" w:right="60" w:firstLine="117"/>
              <w:jc w:val="both"/>
              <w:rPr>
                <w:rFonts w:ascii="Times New Roman" w:hAnsi="Times New Roman" w:cs="Times New Roman"/>
                <w:szCs w:val="24"/>
              </w:rPr>
            </w:pPr>
            <w:r w:rsidRPr="00A54DF1">
              <w:rPr>
                <w:rFonts w:ascii="Times New Roman" w:hAnsi="Times New Roman" w:cs="Times New Roman"/>
                <w:szCs w:val="24"/>
              </w:rPr>
              <w:t>1020.0</w:t>
            </w:r>
          </w:p>
        </w:tc>
        <w:tc>
          <w:tcPr>
            <w:tcW w:w="992" w:type="dxa"/>
            <w:tcBorders>
              <w:top w:val="nil"/>
              <w:left w:val="nil"/>
              <w:bottom w:val="nil"/>
              <w:right w:val="nil"/>
            </w:tcBorders>
          </w:tcPr>
          <w:p w14:paraId="5F5CFA4D"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174.83</w:t>
            </w:r>
          </w:p>
        </w:tc>
        <w:tc>
          <w:tcPr>
            <w:tcW w:w="1134" w:type="dxa"/>
            <w:tcBorders>
              <w:top w:val="nil"/>
              <w:left w:val="nil"/>
              <w:bottom w:val="nil"/>
              <w:right w:val="nil"/>
            </w:tcBorders>
          </w:tcPr>
          <w:p w14:paraId="0CFB5044" w14:textId="77777777" w:rsidR="008B50CD" w:rsidRPr="00A54DF1" w:rsidRDefault="008B50CD" w:rsidP="00A54DF1">
            <w:pPr>
              <w:spacing w:after="0" w:line="240" w:lineRule="auto"/>
              <w:ind w:left="60" w:right="60" w:hanging="26"/>
              <w:jc w:val="both"/>
              <w:rPr>
                <w:rFonts w:ascii="Times New Roman" w:hAnsi="Times New Roman" w:cs="Times New Roman"/>
                <w:szCs w:val="24"/>
              </w:rPr>
            </w:pPr>
            <w:r w:rsidRPr="00A54DF1">
              <w:rPr>
                <w:rFonts w:ascii="Times New Roman" w:hAnsi="Times New Roman" w:cs="Times New Roman"/>
                <w:szCs w:val="24"/>
              </w:rPr>
              <w:t>225.22</w:t>
            </w:r>
          </w:p>
        </w:tc>
      </w:tr>
      <w:tr w:rsidR="008B50CD" w:rsidRPr="00BC7C36" w14:paraId="0AD7FAF3" w14:textId="77777777" w:rsidTr="00A54DF1">
        <w:trPr>
          <w:trHeight w:val="325"/>
        </w:trPr>
        <w:tc>
          <w:tcPr>
            <w:tcW w:w="1408" w:type="dxa"/>
            <w:vMerge/>
            <w:tcBorders>
              <w:top w:val="nil"/>
              <w:left w:val="nil"/>
              <w:bottom w:val="nil"/>
              <w:right w:val="nil"/>
            </w:tcBorders>
          </w:tcPr>
          <w:p w14:paraId="43146097" w14:textId="77777777" w:rsidR="008B50CD" w:rsidRPr="00A54DF1" w:rsidRDefault="008B50CD" w:rsidP="00A54DF1">
            <w:pPr>
              <w:spacing w:after="0" w:line="240" w:lineRule="auto"/>
              <w:jc w:val="both"/>
              <w:rPr>
                <w:rFonts w:ascii="Times New Roman" w:hAnsi="Times New Roman" w:cs="Times New Roman"/>
                <w:b/>
                <w:szCs w:val="24"/>
              </w:rPr>
            </w:pPr>
          </w:p>
        </w:tc>
        <w:tc>
          <w:tcPr>
            <w:tcW w:w="2669" w:type="dxa"/>
            <w:tcBorders>
              <w:top w:val="nil"/>
              <w:left w:val="nil"/>
              <w:bottom w:val="nil"/>
              <w:right w:val="nil"/>
            </w:tcBorders>
          </w:tcPr>
          <w:p w14:paraId="7FCA603C" w14:textId="77777777" w:rsidR="008B50CD" w:rsidRPr="00A54DF1" w:rsidRDefault="00653F4F" w:rsidP="00A54DF1">
            <w:pPr>
              <w:spacing w:after="0" w:line="240" w:lineRule="auto"/>
              <w:ind w:right="60"/>
              <w:jc w:val="both"/>
              <w:rPr>
                <w:rFonts w:ascii="Times New Roman" w:hAnsi="Times New Roman" w:cs="Times New Roman"/>
                <w:szCs w:val="24"/>
              </w:rPr>
            </w:pPr>
            <w:r w:rsidRPr="00A54DF1">
              <w:rPr>
                <w:rFonts w:ascii="Times New Roman" w:hAnsi="Times New Roman" w:cs="Times New Roman"/>
                <w:szCs w:val="24"/>
              </w:rPr>
              <w:t>I</w:t>
            </w:r>
            <w:r w:rsidR="008B50CD" w:rsidRPr="00A54DF1">
              <w:rPr>
                <w:rFonts w:ascii="Times New Roman" w:hAnsi="Times New Roman" w:cs="Times New Roman"/>
                <w:szCs w:val="24"/>
              </w:rPr>
              <w:t xml:space="preserve">ncision to delivery </w:t>
            </w:r>
            <w:r w:rsidRPr="00A54DF1">
              <w:rPr>
                <w:rFonts w:ascii="Times New Roman" w:hAnsi="Times New Roman" w:cs="Times New Roman"/>
                <w:szCs w:val="24"/>
              </w:rPr>
              <w:t>time</w:t>
            </w:r>
          </w:p>
        </w:tc>
        <w:tc>
          <w:tcPr>
            <w:tcW w:w="1276" w:type="dxa"/>
            <w:tcBorders>
              <w:top w:val="nil"/>
              <w:left w:val="nil"/>
              <w:bottom w:val="nil"/>
              <w:right w:val="nil"/>
            </w:tcBorders>
          </w:tcPr>
          <w:p w14:paraId="11DAE6C5"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2.0</w:t>
            </w:r>
          </w:p>
        </w:tc>
        <w:tc>
          <w:tcPr>
            <w:tcW w:w="1134" w:type="dxa"/>
            <w:tcBorders>
              <w:top w:val="nil"/>
              <w:left w:val="nil"/>
              <w:bottom w:val="nil"/>
              <w:right w:val="nil"/>
            </w:tcBorders>
          </w:tcPr>
          <w:p w14:paraId="15D3C88B"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42.0</w:t>
            </w:r>
          </w:p>
        </w:tc>
        <w:tc>
          <w:tcPr>
            <w:tcW w:w="992" w:type="dxa"/>
            <w:tcBorders>
              <w:top w:val="nil"/>
              <w:left w:val="nil"/>
              <w:bottom w:val="nil"/>
              <w:right w:val="nil"/>
            </w:tcBorders>
          </w:tcPr>
          <w:p w14:paraId="78C14014"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9.33</w:t>
            </w:r>
          </w:p>
        </w:tc>
        <w:tc>
          <w:tcPr>
            <w:tcW w:w="1134" w:type="dxa"/>
            <w:tcBorders>
              <w:top w:val="nil"/>
              <w:left w:val="nil"/>
              <w:bottom w:val="nil"/>
              <w:right w:val="nil"/>
            </w:tcBorders>
          </w:tcPr>
          <w:p w14:paraId="28C43953" w14:textId="77777777" w:rsidR="008B50CD" w:rsidRPr="00A54DF1" w:rsidRDefault="008B50CD" w:rsidP="00A54DF1">
            <w:pPr>
              <w:spacing w:after="0" w:line="240" w:lineRule="auto"/>
              <w:ind w:left="60" w:right="60" w:hanging="26"/>
              <w:jc w:val="both"/>
              <w:rPr>
                <w:rFonts w:ascii="Times New Roman" w:hAnsi="Times New Roman" w:cs="Times New Roman"/>
                <w:szCs w:val="24"/>
              </w:rPr>
            </w:pPr>
            <w:r w:rsidRPr="00A54DF1">
              <w:rPr>
                <w:rFonts w:ascii="Times New Roman" w:hAnsi="Times New Roman" w:cs="Times New Roman"/>
                <w:szCs w:val="24"/>
              </w:rPr>
              <w:t>6.41</w:t>
            </w:r>
          </w:p>
        </w:tc>
      </w:tr>
      <w:tr w:rsidR="008B50CD" w:rsidRPr="00BC7C36" w14:paraId="3D0A0065" w14:textId="77777777" w:rsidTr="00A54DF1">
        <w:trPr>
          <w:trHeight w:val="295"/>
        </w:trPr>
        <w:tc>
          <w:tcPr>
            <w:tcW w:w="1408" w:type="dxa"/>
            <w:vMerge w:val="restart"/>
            <w:tcBorders>
              <w:top w:val="nil"/>
              <w:left w:val="nil"/>
              <w:bottom w:val="nil"/>
              <w:right w:val="nil"/>
            </w:tcBorders>
          </w:tcPr>
          <w:p w14:paraId="1AC2EEEE" w14:textId="77777777" w:rsidR="008B50CD" w:rsidRPr="00A54DF1" w:rsidRDefault="008B50CD" w:rsidP="00A54DF1">
            <w:pPr>
              <w:spacing w:after="0" w:line="240" w:lineRule="auto"/>
              <w:ind w:left="60" w:right="60"/>
              <w:jc w:val="both"/>
              <w:rPr>
                <w:rFonts w:ascii="Times New Roman" w:hAnsi="Times New Roman" w:cs="Times New Roman"/>
                <w:b/>
                <w:szCs w:val="24"/>
              </w:rPr>
            </w:pPr>
            <w:r w:rsidRPr="00A54DF1">
              <w:rPr>
                <w:rFonts w:ascii="Times New Roman" w:hAnsi="Times New Roman" w:cs="Times New Roman"/>
                <w:b/>
                <w:szCs w:val="24"/>
              </w:rPr>
              <w:t>Nylon</w:t>
            </w:r>
          </w:p>
        </w:tc>
        <w:tc>
          <w:tcPr>
            <w:tcW w:w="2669" w:type="dxa"/>
            <w:tcBorders>
              <w:top w:val="nil"/>
              <w:left w:val="nil"/>
              <w:bottom w:val="nil"/>
              <w:right w:val="nil"/>
            </w:tcBorders>
          </w:tcPr>
          <w:p w14:paraId="4354F235" w14:textId="77777777" w:rsidR="008B50CD" w:rsidRPr="00A54DF1" w:rsidRDefault="008B50CD" w:rsidP="00A54DF1">
            <w:pPr>
              <w:spacing w:after="0" w:line="240" w:lineRule="auto"/>
              <w:ind w:left="60" w:right="60"/>
              <w:jc w:val="both"/>
              <w:rPr>
                <w:rFonts w:ascii="Times New Roman" w:hAnsi="Times New Roman" w:cs="Times New Roman"/>
                <w:b/>
                <w:szCs w:val="24"/>
              </w:rPr>
            </w:pPr>
            <w:r w:rsidRPr="00A54DF1">
              <w:rPr>
                <w:rFonts w:ascii="Times New Roman" w:hAnsi="Times New Roman" w:cs="Times New Roman"/>
                <w:b/>
                <w:szCs w:val="24"/>
              </w:rPr>
              <w:t>Waiting Time</w:t>
            </w:r>
          </w:p>
        </w:tc>
        <w:tc>
          <w:tcPr>
            <w:tcW w:w="1276" w:type="dxa"/>
            <w:tcBorders>
              <w:top w:val="nil"/>
              <w:left w:val="nil"/>
              <w:bottom w:val="nil"/>
              <w:right w:val="nil"/>
            </w:tcBorders>
          </w:tcPr>
          <w:p w14:paraId="2CDCBB9D" w14:textId="77777777" w:rsidR="008B50CD" w:rsidRPr="00A54DF1" w:rsidRDefault="008B50CD" w:rsidP="00A54DF1">
            <w:pPr>
              <w:spacing w:after="0" w:line="240" w:lineRule="auto"/>
              <w:ind w:left="60" w:right="60"/>
              <w:jc w:val="both"/>
              <w:rPr>
                <w:rFonts w:ascii="Times New Roman" w:hAnsi="Times New Roman" w:cs="Times New Roman"/>
                <w:b/>
                <w:szCs w:val="24"/>
              </w:rPr>
            </w:pPr>
            <w:r w:rsidRPr="00A54DF1">
              <w:rPr>
                <w:rFonts w:ascii="Times New Roman" w:hAnsi="Times New Roman" w:cs="Times New Roman"/>
                <w:b/>
                <w:szCs w:val="24"/>
              </w:rPr>
              <w:t>10.0</w:t>
            </w:r>
          </w:p>
        </w:tc>
        <w:tc>
          <w:tcPr>
            <w:tcW w:w="1134" w:type="dxa"/>
            <w:tcBorders>
              <w:top w:val="nil"/>
              <w:left w:val="nil"/>
              <w:bottom w:val="nil"/>
              <w:right w:val="nil"/>
            </w:tcBorders>
          </w:tcPr>
          <w:p w14:paraId="2B164024" w14:textId="77777777" w:rsidR="008B50CD" w:rsidRPr="00A54DF1" w:rsidRDefault="008B50CD" w:rsidP="00A54DF1">
            <w:pPr>
              <w:spacing w:after="0" w:line="240" w:lineRule="auto"/>
              <w:ind w:left="60" w:right="60"/>
              <w:jc w:val="both"/>
              <w:rPr>
                <w:rFonts w:ascii="Times New Roman" w:hAnsi="Times New Roman" w:cs="Times New Roman"/>
                <w:b/>
                <w:szCs w:val="24"/>
              </w:rPr>
            </w:pPr>
            <w:r w:rsidRPr="00A54DF1">
              <w:rPr>
                <w:rFonts w:ascii="Times New Roman" w:hAnsi="Times New Roman" w:cs="Times New Roman"/>
                <w:b/>
                <w:szCs w:val="24"/>
              </w:rPr>
              <w:t>674.0</w:t>
            </w:r>
          </w:p>
        </w:tc>
        <w:tc>
          <w:tcPr>
            <w:tcW w:w="992" w:type="dxa"/>
            <w:tcBorders>
              <w:top w:val="nil"/>
              <w:left w:val="nil"/>
              <w:bottom w:val="nil"/>
              <w:right w:val="nil"/>
            </w:tcBorders>
          </w:tcPr>
          <w:p w14:paraId="0FA77135" w14:textId="77777777" w:rsidR="008B50CD" w:rsidRPr="00A54DF1" w:rsidRDefault="008B50CD" w:rsidP="00A54DF1">
            <w:pPr>
              <w:spacing w:after="0" w:line="240" w:lineRule="auto"/>
              <w:ind w:left="60" w:right="60"/>
              <w:jc w:val="both"/>
              <w:rPr>
                <w:rFonts w:ascii="Times New Roman" w:hAnsi="Times New Roman" w:cs="Times New Roman"/>
                <w:b/>
                <w:szCs w:val="24"/>
              </w:rPr>
            </w:pPr>
            <w:r w:rsidRPr="00A54DF1">
              <w:rPr>
                <w:rFonts w:ascii="Times New Roman" w:hAnsi="Times New Roman" w:cs="Times New Roman"/>
                <w:b/>
                <w:szCs w:val="24"/>
              </w:rPr>
              <w:t>237.53</w:t>
            </w:r>
          </w:p>
        </w:tc>
        <w:tc>
          <w:tcPr>
            <w:tcW w:w="1134" w:type="dxa"/>
            <w:tcBorders>
              <w:top w:val="nil"/>
              <w:left w:val="nil"/>
              <w:bottom w:val="nil"/>
              <w:right w:val="nil"/>
            </w:tcBorders>
          </w:tcPr>
          <w:p w14:paraId="25AEC6B6" w14:textId="77777777" w:rsidR="008B50CD" w:rsidRPr="00A54DF1" w:rsidRDefault="008B50CD" w:rsidP="00A54DF1">
            <w:pPr>
              <w:spacing w:after="0" w:line="240" w:lineRule="auto"/>
              <w:ind w:left="60" w:right="60" w:hanging="26"/>
              <w:jc w:val="both"/>
              <w:rPr>
                <w:rFonts w:ascii="Times New Roman" w:hAnsi="Times New Roman" w:cs="Times New Roman"/>
                <w:b/>
                <w:szCs w:val="24"/>
              </w:rPr>
            </w:pPr>
            <w:r w:rsidRPr="00A54DF1">
              <w:rPr>
                <w:rFonts w:ascii="Times New Roman" w:hAnsi="Times New Roman" w:cs="Times New Roman"/>
                <w:b/>
                <w:szCs w:val="24"/>
              </w:rPr>
              <w:t>182.55</w:t>
            </w:r>
          </w:p>
        </w:tc>
      </w:tr>
      <w:tr w:rsidR="008B50CD" w:rsidRPr="00BC7C36" w14:paraId="1B7CC16D" w14:textId="77777777" w:rsidTr="00A54DF1">
        <w:trPr>
          <w:trHeight w:val="141"/>
        </w:trPr>
        <w:tc>
          <w:tcPr>
            <w:tcW w:w="1408" w:type="dxa"/>
            <w:vMerge/>
            <w:tcBorders>
              <w:top w:val="nil"/>
              <w:left w:val="nil"/>
              <w:bottom w:val="nil"/>
              <w:right w:val="nil"/>
            </w:tcBorders>
          </w:tcPr>
          <w:p w14:paraId="43BDF915" w14:textId="77777777" w:rsidR="008B50CD" w:rsidRPr="00A54DF1" w:rsidRDefault="008B50CD" w:rsidP="00A54DF1">
            <w:pPr>
              <w:spacing w:after="0" w:line="240" w:lineRule="auto"/>
              <w:jc w:val="both"/>
              <w:rPr>
                <w:rFonts w:ascii="Times New Roman" w:hAnsi="Times New Roman" w:cs="Times New Roman"/>
                <w:b/>
                <w:szCs w:val="24"/>
              </w:rPr>
            </w:pPr>
          </w:p>
        </w:tc>
        <w:tc>
          <w:tcPr>
            <w:tcW w:w="2669" w:type="dxa"/>
            <w:tcBorders>
              <w:top w:val="nil"/>
              <w:left w:val="nil"/>
              <w:bottom w:val="nil"/>
              <w:right w:val="nil"/>
            </w:tcBorders>
          </w:tcPr>
          <w:p w14:paraId="6A098506"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 xml:space="preserve">Decision to delivery time </w:t>
            </w:r>
          </w:p>
        </w:tc>
        <w:tc>
          <w:tcPr>
            <w:tcW w:w="1276" w:type="dxa"/>
            <w:tcBorders>
              <w:top w:val="nil"/>
              <w:left w:val="nil"/>
              <w:bottom w:val="nil"/>
              <w:right w:val="nil"/>
            </w:tcBorders>
          </w:tcPr>
          <w:p w14:paraId="0A4134B0"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4.0</w:t>
            </w:r>
          </w:p>
        </w:tc>
        <w:tc>
          <w:tcPr>
            <w:tcW w:w="1134" w:type="dxa"/>
            <w:tcBorders>
              <w:top w:val="nil"/>
              <w:left w:val="nil"/>
              <w:bottom w:val="nil"/>
              <w:right w:val="nil"/>
            </w:tcBorders>
          </w:tcPr>
          <w:p w14:paraId="028F00EF"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545.0</w:t>
            </w:r>
          </w:p>
        </w:tc>
        <w:tc>
          <w:tcPr>
            <w:tcW w:w="992" w:type="dxa"/>
            <w:tcBorders>
              <w:top w:val="nil"/>
              <w:left w:val="nil"/>
              <w:bottom w:val="nil"/>
              <w:right w:val="nil"/>
            </w:tcBorders>
          </w:tcPr>
          <w:p w14:paraId="43237EC1"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49.31</w:t>
            </w:r>
          </w:p>
        </w:tc>
        <w:tc>
          <w:tcPr>
            <w:tcW w:w="1134" w:type="dxa"/>
            <w:tcBorders>
              <w:top w:val="nil"/>
              <w:left w:val="nil"/>
              <w:bottom w:val="nil"/>
              <w:right w:val="nil"/>
            </w:tcBorders>
          </w:tcPr>
          <w:p w14:paraId="43C29938" w14:textId="77777777" w:rsidR="008B50CD" w:rsidRPr="00A54DF1" w:rsidRDefault="008B50CD" w:rsidP="00A54DF1">
            <w:pPr>
              <w:spacing w:after="0" w:line="240" w:lineRule="auto"/>
              <w:ind w:left="60" w:right="60" w:hanging="26"/>
              <w:jc w:val="both"/>
              <w:rPr>
                <w:rFonts w:ascii="Times New Roman" w:hAnsi="Times New Roman" w:cs="Times New Roman"/>
                <w:szCs w:val="24"/>
              </w:rPr>
            </w:pPr>
            <w:r w:rsidRPr="00A54DF1">
              <w:rPr>
                <w:rFonts w:ascii="Times New Roman" w:hAnsi="Times New Roman" w:cs="Times New Roman"/>
                <w:szCs w:val="24"/>
              </w:rPr>
              <w:t>76.52</w:t>
            </w:r>
          </w:p>
        </w:tc>
      </w:tr>
      <w:tr w:rsidR="008B50CD" w:rsidRPr="00BC7C36" w14:paraId="44A23AC3" w14:textId="77777777" w:rsidTr="00A54DF1">
        <w:trPr>
          <w:trHeight w:val="141"/>
        </w:trPr>
        <w:tc>
          <w:tcPr>
            <w:tcW w:w="1408" w:type="dxa"/>
            <w:vMerge/>
            <w:tcBorders>
              <w:top w:val="nil"/>
              <w:left w:val="nil"/>
              <w:bottom w:val="nil"/>
              <w:right w:val="nil"/>
            </w:tcBorders>
          </w:tcPr>
          <w:p w14:paraId="1C154266" w14:textId="77777777" w:rsidR="008B50CD" w:rsidRPr="00A54DF1" w:rsidRDefault="008B50CD" w:rsidP="00A54DF1">
            <w:pPr>
              <w:spacing w:after="0" w:line="240" w:lineRule="auto"/>
              <w:jc w:val="both"/>
              <w:rPr>
                <w:rFonts w:ascii="Times New Roman" w:hAnsi="Times New Roman" w:cs="Times New Roman"/>
                <w:b/>
                <w:szCs w:val="24"/>
              </w:rPr>
            </w:pPr>
          </w:p>
        </w:tc>
        <w:tc>
          <w:tcPr>
            <w:tcW w:w="2669" w:type="dxa"/>
            <w:tcBorders>
              <w:top w:val="nil"/>
              <w:left w:val="nil"/>
              <w:bottom w:val="nil"/>
              <w:right w:val="nil"/>
            </w:tcBorders>
          </w:tcPr>
          <w:p w14:paraId="76A107B0"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 xml:space="preserve">Arrival to  delivery time </w:t>
            </w:r>
          </w:p>
        </w:tc>
        <w:tc>
          <w:tcPr>
            <w:tcW w:w="1276" w:type="dxa"/>
            <w:tcBorders>
              <w:top w:val="nil"/>
              <w:left w:val="nil"/>
              <w:bottom w:val="nil"/>
              <w:right w:val="nil"/>
            </w:tcBorders>
          </w:tcPr>
          <w:p w14:paraId="1AB0D377"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32.0</w:t>
            </w:r>
          </w:p>
        </w:tc>
        <w:tc>
          <w:tcPr>
            <w:tcW w:w="1134" w:type="dxa"/>
            <w:tcBorders>
              <w:top w:val="nil"/>
              <w:left w:val="nil"/>
              <w:bottom w:val="nil"/>
              <w:right w:val="nil"/>
            </w:tcBorders>
          </w:tcPr>
          <w:p w14:paraId="0CAD3EB2"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875.0</w:t>
            </w:r>
          </w:p>
        </w:tc>
        <w:tc>
          <w:tcPr>
            <w:tcW w:w="992" w:type="dxa"/>
            <w:tcBorders>
              <w:top w:val="nil"/>
              <w:left w:val="nil"/>
              <w:bottom w:val="nil"/>
              <w:right w:val="nil"/>
            </w:tcBorders>
          </w:tcPr>
          <w:p w14:paraId="6D4AEA8F"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286.85</w:t>
            </w:r>
          </w:p>
        </w:tc>
        <w:tc>
          <w:tcPr>
            <w:tcW w:w="1134" w:type="dxa"/>
            <w:tcBorders>
              <w:top w:val="nil"/>
              <w:left w:val="nil"/>
              <w:bottom w:val="nil"/>
              <w:right w:val="nil"/>
            </w:tcBorders>
          </w:tcPr>
          <w:p w14:paraId="6E155D1E" w14:textId="77777777" w:rsidR="008B50CD" w:rsidRPr="00A54DF1" w:rsidRDefault="008B50CD" w:rsidP="00A54DF1">
            <w:pPr>
              <w:spacing w:after="0" w:line="240" w:lineRule="auto"/>
              <w:ind w:left="60" w:right="60" w:hanging="26"/>
              <w:jc w:val="both"/>
              <w:rPr>
                <w:rFonts w:ascii="Times New Roman" w:hAnsi="Times New Roman" w:cs="Times New Roman"/>
                <w:szCs w:val="24"/>
              </w:rPr>
            </w:pPr>
            <w:r w:rsidRPr="00A54DF1">
              <w:rPr>
                <w:rFonts w:ascii="Times New Roman" w:hAnsi="Times New Roman" w:cs="Times New Roman"/>
                <w:szCs w:val="24"/>
              </w:rPr>
              <w:t>208.99</w:t>
            </w:r>
          </w:p>
        </w:tc>
      </w:tr>
      <w:tr w:rsidR="008B50CD" w:rsidRPr="00BC7C36" w14:paraId="10AEA162" w14:textId="77777777" w:rsidTr="00A54DF1">
        <w:trPr>
          <w:trHeight w:val="141"/>
        </w:trPr>
        <w:tc>
          <w:tcPr>
            <w:tcW w:w="1408" w:type="dxa"/>
            <w:vMerge/>
            <w:tcBorders>
              <w:top w:val="nil"/>
              <w:left w:val="nil"/>
              <w:bottom w:val="nil"/>
              <w:right w:val="nil"/>
            </w:tcBorders>
          </w:tcPr>
          <w:p w14:paraId="1EB53637" w14:textId="77777777" w:rsidR="008B50CD" w:rsidRPr="00A54DF1" w:rsidRDefault="008B50CD" w:rsidP="00A54DF1">
            <w:pPr>
              <w:spacing w:after="0" w:line="240" w:lineRule="auto"/>
              <w:jc w:val="both"/>
              <w:rPr>
                <w:rFonts w:ascii="Times New Roman" w:hAnsi="Times New Roman" w:cs="Times New Roman"/>
                <w:b/>
                <w:szCs w:val="24"/>
              </w:rPr>
            </w:pPr>
          </w:p>
        </w:tc>
        <w:tc>
          <w:tcPr>
            <w:tcW w:w="2669" w:type="dxa"/>
            <w:tcBorders>
              <w:top w:val="nil"/>
              <w:left w:val="nil"/>
              <w:bottom w:val="nil"/>
              <w:right w:val="nil"/>
            </w:tcBorders>
          </w:tcPr>
          <w:p w14:paraId="28ED9A9F"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 xml:space="preserve">Arrival to decision </w:t>
            </w:r>
            <w:r w:rsidR="00653F4F" w:rsidRPr="00A54DF1">
              <w:rPr>
                <w:rFonts w:ascii="Times New Roman" w:hAnsi="Times New Roman" w:cs="Times New Roman"/>
                <w:szCs w:val="24"/>
              </w:rPr>
              <w:t>time</w:t>
            </w:r>
          </w:p>
        </w:tc>
        <w:tc>
          <w:tcPr>
            <w:tcW w:w="1276" w:type="dxa"/>
            <w:tcBorders>
              <w:top w:val="nil"/>
              <w:left w:val="nil"/>
              <w:bottom w:val="nil"/>
              <w:right w:val="nil"/>
            </w:tcBorders>
          </w:tcPr>
          <w:p w14:paraId="3E5199E8"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2.0</w:t>
            </w:r>
          </w:p>
        </w:tc>
        <w:tc>
          <w:tcPr>
            <w:tcW w:w="1134" w:type="dxa"/>
            <w:tcBorders>
              <w:top w:val="nil"/>
              <w:left w:val="nil"/>
              <w:bottom w:val="nil"/>
              <w:right w:val="nil"/>
            </w:tcBorders>
          </w:tcPr>
          <w:p w14:paraId="5B8A3272"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1380.0</w:t>
            </w:r>
          </w:p>
        </w:tc>
        <w:tc>
          <w:tcPr>
            <w:tcW w:w="992" w:type="dxa"/>
            <w:tcBorders>
              <w:top w:val="nil"/>
              <w:left w:val="nil"/>
              <w:bottom w:val="nil"/>
              <w:right w:val="nil"/>
            </w:tcBorders>
          </w:tcPr>
          <w:p w14:paraId="5FBE1F19"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218.28</w:t>
            </w:r>
          </w:p>
        </w:tc>
        <w:tc>
          <w:tcPr>
            <w:tcW w:w="1134" w:type="dxa"/>
            <w:tcBorders>
              <w:top w:val="nil"/>
              <w:left w:val="nil"/>
              <w:bottom w:val="nil"/>
              <w:right w:val="nil"/>
            </w:tcBorders>
          </w:tcPr>
          <w:p w14:paraId="1BBBDA33" w14:textId="77777777" w:rsidR="008B50CD" w:rsidRPr="00A54DF1" w:rsidRDefault="008B50CD" w:rsidP="00A54DF1">
            <w:pPr>
              <w:spacing w:after="0" w:line="240" w:lineRule="auto"/>
              <w:ind w:left="60" w:right="60" w:hanging="26"/>
              <w:jc w:val="both"/>
              <w:rPr>
                <w:rFonts w:ascii="Times New Roman" w:hAnsi="Times New Roman" w:cs="Times New Roman"/>
                <w:szCs w:val="24"/>
              </w:rPr>
            </w:pPr>
            <w:r w:rsidRPr="00A54DF1">
              <w:rPr>
                <w:rFonts w:ascii="Times New Roman" w:hAnsi="Times New Roman" w:cs="Times New Roman"/>
                <w:szCs w:val="24"/>
              </w:rPr>
              <w:t>263.27</w:t>
            </w:r>
          </w:p>
        </w:tc>
      </w:tr>
      <w:tr w:rsidR="008B50CD" w:rsidRPr="00BC7C36" w14:paraId="39728E7F" w14:textId="77777777" w:rsidTr="00A54DF1">
        <w:trPr>
          <w:trHeight w:val="378"/>
        </w:trPr>
        <w:tc>
          <w:tcPr>
            <w:tcW w:w="1408" w:type="dxa"/>
            <w:vMerge/>
            <w:tcBorders>
              <w:top w:val="nil"/>
              <w:left w:val="nil"/>
              <w:bottom w:val="nil"/>
              <w:right w:val="nil"/>
            </w:tcBorders>
          </w:tcPr>
          <w:p w14:paraId="1671F1B0" w14:textId="77777777" w:rsidR="008B50CD" w:rsidRPr="00A54DF1" w:rsidRDefault="008B50CD" w:rsidP="00A54DF1">
            <w:pPr>
              <w:spacing w:after="0" w:line="240" w:lineRule="auto"/>
              <w:jc w:val="both"/>
              <w:rPr>
                <w:rFonts w:ascii="Times New Roman" w:hAnsi="Times New Roman" w:cs="Times New Roman"/>
                <w:b/>
                <w:szCs w:val="24"/>
              </w:rPr>
            </w:pPr>
          </w:p>
        </w:tc>
        <w:tc>
          <w:tcPr>
            <w:tcW w:w="2669" w:type="dxa"/>
            <w:tcBorders>
              <w:top w:val="nil"/>
              <w:left w:val="nil"/>
              <w:bottom w:val="nil"/>
              <w:right w:val="nil"/>
            </w:tcBorders>
          </w:tcPr>
          <w:p w14:paraId="2C51B28C" w14:textId="77777777" w:rsidR="008B50CD" w:rsidRPr="00A54DF1" w:rsidRDefault="00653F4F" w:rsidP="00A54DF1">
            <w:pPr>
              <w:spacing w:after="0" w:line="240" w:lineRule="auto"/>
              <w:ind w:right="60"/>
              <w:jc w:val="both"/>
              <w:rPr>
                <w:rFonts w:ascii="Times New Roman" w:hAnsi="Times New Roman" w:cs="Times New Roman"/>
                <w:szCs w:val="24"/>
              </w:rPr>
            </w:pPr>
            <w:r w:rsidRPr="00A54DF1">
              <w:rPr>
                <w:rFonts w:ascii="Times New Roman" w:hAnsi="Times New Roman" w:cs="Times New Roman"/>
                <w:szCs w:val="24"/>
              </w:rPr>
              <w:t>I</w:t>
            </w:r>
            <w:r w:rsidR="008B50CD" w:rsidRPr="00A54DF1">
              <w:rPr>
                <w:rFonts w:ascii="Times New Roman" w:hAnsi="Times New Roman" w:cs="Times New Roman"/>
                <w:szCs w:val="24"/>
              </w:rPr>
              <w:t xml:space="preserve">ncision to delivery </w:t>
            </w:r>
            <w:r w:rsidRPr="00A54DF1">
              <w:rPr>
                <w:rFonts w:ascii="Times New Roman" w:hAnsi="Times New Roman" w:cs="Times New Roman"/>
                <w:szCs w:val="24"/>
              </w:rPr>
              <w:t>time</w:t>
            </w:r>
          </w:p>
        </w:tc>
        <w:tc>
          <w:tcPr>
            <w:tcW w:w="1276" w:type="dxa"/>
            <w:tcBorders>
              <w:top w:val="nil"/>
              <w:left w:val="nil"/>
              <w:bottom w:val="nil"/>
              <w:right w:val="nil"/>
            </w:tcBorders>
          </w:tcPr>
          <w:p w14:paraId="553B74E2"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1.0</w:t>
            </w:r>
          </w:p>
        </w:tc>
        <w:tc>
          <w:tcPr>
            <w:tcW w:w="1134" w:type="dxa"/>
            <w:tcBorders>
              <w:top w:val="nil"/>
              <w:left w:val="nil"/>
              <w:bottom w:val="nil"/>
              <w:right w:val="nil"/>
            </w:tcBorders>
          </w:tcPr>
          <w:p w14:paraId="64FFDBA4"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27.0</w:t>
            </w:r>
          </w:p>
        </w:tc>
        <w:tc>
          <w:tcPr>
            <w:tcW w:w="992" w:type="dxa"/>
            <w:tcBorders>
              <w:top w:val="nil"/>
              <w:left w:val="nil"/>
              <w:bottom w:val="nil"/>
              <w:right w:val="nil"/>
            </w:tcBorders>
          </w:tcPr>
          <w:p w14:paraId="4699FEBD" w14:textId="77777777" w:rsidR="008B50CD" w:rsidRPr="00A54DF1" w:rsidRDefault="008B50CD"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9.70</w:t>
            </w:r>
          </w:p>
        </w:tc>
        <w:tc>
          <w:tcPr>
            <w:tcW w:w="1134" w:type="dxa"/>
            <w:tcBorders>
              <w:top w:val="nil"/>
              <w:left w:val="nil"/>
              <w:bottom w:val="nil"/>
              <w:right w:val="nil"/>
            </w:tcBorders>
          </w:tcPr>
          <w:p w14:paraId="1CCE8289" w14:textId="77777777" w:rsidR="008B50CD" w:rsidRPr="00A54DF1" w:rsidRDefault="008B50CD" w:rsidP="00A54DF1">
            <w:pPr>
              <w:spacing w:after="0" w:line="240" w:lineRule="auto"/>
              <w:ind w:left="60" w:right="60" w:hanging="26"/>
              <w:jc w:val="both"/>
              <w:rPr>
                <w:rFonts w:ascii="Times New Roman" w:hAnsi="Times New Roman" w:cs="Times New Roman"/>
                <w:szCs w:val="24"/>
              </w:rPr>
            </w:pPr>
            <w:r w:rsidRPr="00A54DF1">
              <w:rPr>
                <w:rFonts w:ascii="Times New Roman" w:hAnsi="Times New Roman" w:cs="Times New Roman"/>
                <w:szCs w:val="24"/>
              </w:rPr>
              <w:t>6.28</w:t>
            </w:r>
          </w:p>
        </w:tc>
      </w:tr>
      <w:tr w:rsidR="00653F4F" w:rsidRPr="00BC7C36" w14:paraId="75E96E57" w14:textId="77777777" w:rsidTr="00A54DF1">
        <w:trPr>
          <w:trHeight w:val="311"/>
        </w:trPr>
        <w:tc>
          <w:tcPr>
            <w:tcW w:w="1408" w:type="dxa"/>
            <w:vMerge w:val="restart"/>
            <w:tcBorders>
              <w:top w:val="nil"/>
              <w:left w:val="nil"/>
              <w:bottom w:val="nil"/>
              <w:right w:val="nil"/>
            </w:tcBorders>
          </w:tcPr>
          <w:p w14:paraId="7AD177F9" w14:textId="77777777" w:rsidR="00653F4F" w:rsidRPr="00A54DF1" w:rsidRDefault="00653F4F" w:rsidP="00A54DF1">
            <w:pPr>
              <w:spacing w:after="0" w:line="240" w:lineRule="auto"/>
              <w:ind w:left="60" w:right="60"/>
              <w:jc w:val="both"/>
              <w:rPr>
                <w:rFonts w:ascii="Times New Roman" w:hAnsi="Times New Roman" w:cs="Times New Roman"/>
                <w:b/>
                <w:szCs w:val="24"/>
              </w:rPr>
            </w:pPr>
            <w:proofErr w:type="spellStart"/>
            <w:r w:rsidRPr="00A54DF1">
              <w:rPr>
                <w:rFonts w:ascii="Times New Roman" w:hAnsi="Times New Roman" w:cs="Times New Roman"/>
                <w:b/>
                <w:szCs w:val="24"/>
              </w:rPr>
              <w:t>Deido</w:t>
            </w:r>
            <w:proofErr w:type="spellEnd"/>
          </w:p>
        </w:tc>
        <w:tc>
          <w:tcPr>
            <w:tcW w:w="2669" w:type="dxa"/>
            <w:tcBorders>
              <w:top w:val="nil"/>
              <w:left w:val="nil"/>
              <w:bottom w:val="nil"/>
              <w:right w:val="nil"/>
            </w:tcBorders>
          </w:tcPr>
          <w:p w14:paraId="50F4837E" w14:textId="77777777" w:rsidR="00653F4F" w:rsidRPr="00A54DF1" w:rsidRDefault="00653F4F" w:rsidP="00A54DF1">
            <w:pPr>
              <w:spacing w:after="0" w:line="240" w:lineRule="auto"/>
              <w:ind w:left="60" w:right="60"/>
              <w:jc w:val="both"/>
              <w:rPr>
                <w:rFonts w:ascii="Times New Roman" w:hAnsi="Times New Roman" w:cs="Times New Roman"/>
                <w:b/>
                <w:szCs w:val="24"/>
              </w:rPr>
            </w:pPr>
            <w:r w:rsidRPr="00A54DF1">
              <w:rPr>
                <w:rFonts w:ascii="Times New Roman" w:hAnsi="Times New Roman" w:cs="Times New Roman"/>
                <w:b/>
                <w:szCs w:val="24"/>
              </w:rPr>
              <w:t>Waiting Time</w:t>
            </w:r>
          </w:p>
        </w:tc>
        <w:tc>
          <w:tcPr>
            <w:tcW w:w="1276" w:type="dxa"/>
            <w:tcBorders>
              <w:top w:val="nil"/>
              <w:left w:val="nil"/>
              <w:bottom w:val="nil"/>
              <w:right w:val="nil"/>
            </w:tcBorders>
          </w:tcPr>
          <w:p w14:paraId="4F655250" w14:textId="77777777" w:rsidR="00653F4F" w:rsidRPr="00A54DF1" w:rsidRDefault="00653F4F" w:rsidP="00A54DF1">
            <w:pPr>
              <w:spacing w:after="0" w:line="240" w:lineRule="auto"/>
              <w:ind w:left="60" w:right="60"/>
              <w:jc w:val="both"/>
              <w:rPr>
                <w:rFonts w:ascii="Times New Roman" w:hAnsi="Times New Roman" w:cs="Times New Roman"/>
                <w:b/>
                <w:szCs w:val="24"/>
              </w:rPr>
            </w:pPr>
            <w:r w:rsidRPr="00A54DF1">
              <w:rPr>
                <w:rFonts w:ascii="Times New Roman" w:hAnsi="Times New Roman" w:cs="Times New Roman"/>
                <w:b/>
                <w:szCs w:val="24"/>
              </w:rPr>
              <w:t>40.0</w:t>
            </w:r>
          </w:p>
        </w:tc>
        <w:tc>
          <w:tcPr>
            <w:tcW w:w="1134" w:type="dxa"/>
            <w:tcBorders>
              <w:top w:val="nil"/>
              <w:left w:val="nil"/>
              <w:bottom w:val="nil"/>
              <w:right w:val="nil"/>
            </w:tcBorders>
          </w:tcPr>
          <w:p w14:paraId="7D13A339" w14:textId="77777777" w:rsidR="00653F4F" w:rsidRPr="00A54DF1" w:rsidRDefault="00653F4F" w:rsidP="00A54DF1">
            <w:pPr>
              <w:spacing w:after="0" w:line="240" w:lineRule="auto"/>
              <w:ind w:left="60" w:right="60"/>
              <w:jc w:val="both"/>
              <w:rPr>
                <w:rFonts w:ascii="Times New Roman" w:hAnsi="Times New Roman" w:cs="Times New Roman"/>
                <w:b/>
                <w:szCs w:val="24"/>
              </w:rPr>
            </w:pPr>
            <w:r w:rsidRPr="00A54DF1">
              <w:rPr>
                <w:rFonts w:ascii="Times New Roman" w:hAnsi="Times New Roman" w:cs="Times New Roman"/>
                <w:b/>
                <w:szCs w:val="24"/>
              </w:rPr>
              <w:t>725.0</w:t>
            </w:r>
          </w:p>
        </w:tc>
        <w:tc>
          <w:tcPr>
            <w:tcW w:w="992" w:type="dxa"/>
            <w:tcBorders>
              <w:top w:val="nil"/>
              <w:left w:val="nil"/>
              <w:bottom w:val="nil"/>
              <w:right w:val="nil"/>
            </w:tcBorders>
          </w:tcPr>
          <w:p w14:paraId="7569AB94" w14:textId="77777777" w:rsidR="00653F4F" w:rsidRPr="00A54DF1" w:rsidRDefault="00653F4F" w:rsidP="00A54DF1">
            <w:pPr>
              <w:spacing w:after="0" w:line="240" w:lineRule="auto"/>
              <w:ind w:left="60" w:right="60"/>
              <w:jc w:val="both"/>
              <w:rPr>
                <w:rFonts w:ascii="Times New Roman" w:hAnsi="Times New Roman" w:cs="Times New Roman"/>
                <w:b/>
                <w:szCs w:val="24"/>
              </w:rPr>
            </w:pPr>
            <w:r w:rsidRPr="00A54DF1">
              <w:rPr>
                <w:rFonts w:ascii="Times New Roman" w:hAnsi="Times New Roman" w:cs="Times New Roman"/>
                <w:b/>
                <w:szCs w:val="24"/>
              </w:rPr>
              <w:t>188.96</w:t>
            </w:r>
          </w:p>
        </w:tc>
        <w:tc>
          <w:tcPr>
            <w:tcW w:w="1134" w:type="dxa"/>
            <w:tcBorders>
              <w:top w:val="nil"/>
              <w:left w:val="nil"/>
              <w:bottom w:val="nil"/>
              <w:right w:val="nil"/>
            </w:tcBorders>
          </w:tcPr>
          <w:p w14:paraId="71E83FED" w14:textId="77777777" w:rsidR="00653F4F" w:rsidRPr="00A54DF1" w:rsidRDefault="00653F4F" w:rsidP="00A54DF1">
            <w:pPr>
              <w:spacing w:after="0" w:line="240" w:lineRule="auto"/>
              <w:ind w:left="60" w:right="60" w:hanging="26"/>
              <w:jc w:val="both"/>
              <w:rPr>
                <w:rFonts w:ascii="Times New Roman" w:hAnsi="Times New Roman" w:cs="Times New Roman"/>
                <w:b/>
                <w:szCs w:val="24"/>
              </w:rPr>
            </w:pPr>
            <w:r w:rsidRPr="00A54DF1">
              <w:rPr>
                <w:rFonts w:ascii="Times New Roman" w:hAnsi="Times New Roman" w:cs="Times New Roman"/>
                <w:b/>
                <w:szCs w:val="24"/>
              </w:rPr>
              <w:t>161.18</w:t>
            </w:r>
          </w:p>
        </w:tc>
      </w:tr>
      <w:tr w:rsidR="00653F4F" w:rsidRPr="00BC7C36" w14:paraId="5BB8AB4B" w14:textId="77777777" w:rsidTr="00A54DF1">
        <w:trPr>
          <w:trHeight w:val="141"/>
        </w:trPr>
        <w:tc>
          <w:tcPr>
            <w:tcW w:w="1408" w:type="dxa"/>
            <w:vMerge/>
            <w:tcBorders>
              <w:top w:val="nil"/>
              <w:left w:val="nil"/>
              <w:bottom w:val="nil"/>
              <w:right w:val="nil"/>
            </w:tcBorders>
          </w:tcPr>
          <w:p w14:paraId="173AFA91" w14:textId="77777777" w:rsidR="00653F4F" w:rsidRPr="00BC7C36" w:rsidRDefault="00653F4F" w:rsidP="00A54DF1">
            <w:pPr>
              <w:spacing w:after="0" w:line="240" w:lineRule="auto"/>
              <w:jc w:val="both"/>
              <w:rPr>
                <w:rFonts w:ascii="Times New Roman" w:hAnsi="Times New Roman" w:cs="Times New Roman"/>
                <w:sz w:val="24"/>
                <w:szCs w:val="24"/>
              </w:rPr>
            </w:pPr>
          </w:p>
        </w:tc>
        <w:tc>
          <w:tcPr>
            <w:tcW w:w="2669" w:type="dxa"/>
            <w:tcBorders>
              <w:top w:val="nil"/>
              <w:left w:val="nil"/>
              <w:bottom w:val="nil"/>
              <w:right w:val="nil"/>
            </w:tcBorders>
          </w:tcPr>
          <w:p w14:paraId="4CAB4300" w14:textId="77777777" w:rsidR="00653F4F" w:rsidRPr="00A54DF1" w:rsidRDefault="00653F4F"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 xml:space="preserve">Decision to delivery time </w:t>
            </w:r>
          </w:p>
        </w:tc>
        <w:tc>
          <w:tcPr>
            <w:tcW w:w="1276" w:type="dxa"/>
            <w:tcBorders>
              <w:top w:val="nil"/>
              <w:left w:val="nil"/>
              <w:bottom w:val="nil"/>
              <w:right w:val="nil"/>
            </w:tcBorders>
          </w:tcPr>
          <w:p w14:paraId="613624EC" w14:textId="77777777" w:rsidR="00653F4F" w:rsidRPr="00A54DF1" w:rsidRDefault="00653F4F"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2.0</w:t>
            </w:r>
          </w:p>
        </w:tc>
        <w:tc>
          <w:tcPr>
            <w:tcW w:w="1134" w:type="dxa"/>
            <w:tcBorders>
              <w:top w:val="nil"/>
              <w:left w:val="nil"/>
              <w:bottom w:val="nil"/>
              <w:right w:val="nil"/>
            </w:tcBorders>
          </w:tcPr>
          <w:p w14:paraId="75336E56" w14:textId="77777777" w:rsidR="00653F4F" w:rsidRPr="00A54DF1" w:rsidRDefault="00653F4F"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259.0</w:t>
            </w:r>
          </w:p>
        </w:tc>
        <w:tc>
          <w:tcPr>
            <w:tcW w:w="992" w:type="dxa"/>
            <w:tcBorders>
              <w:top w:val="nil"/>
              <w:left w:val="nil"/>
              <w:bottom w:val="nil"/>
              <w:right w:val="nil"/>
            </w:tcBorders>
          </w:tcPr>
          <w:p w14:paraId="511CDC11" w14:textId="77777777" w:rsidR="00653F4F" w:rsidRPr="00A54DF1" w:rsidRDefault="00653F4F"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95.38</w:t>
            </w:r>
          </w:p>
        </w:tc>
        <w:tc>
          <w:tcPr>
            <w:tcW w:w="1134" w:type="dxa"/>
            <w:tcBorders>
              <w:top w:val="nil"/>
              <w:left w:val="nil"/>
              <w:bottom w:val="nil"/>
              <w:right w:val="nil"/>
            </w:tcBorders>
          </w:tcPr>
          <w:p w14:paraId="5B3357B5" w14:textId="77777777" w:rsidR="00653F4F" w:rsidRPr="00A54DF1" w:rsidRDefault="00653F4F" w:rsidP="00A54DF1">
            <w:pPr>
              <w:spacing w:after="0" w:line="240" w:lineRule="auto"/>
              <w:ind w:left="60" w:right="60" w:hanging="26"/>
              <w:jc w:val="both"/>
              <w:rPr>
                <w:rFonts w:ascii="Times New Roman" w:hAnsi="Times New Roman" w:cs="Times New Roman"/>
                <w:szCs w:val="24"/>
              </w:rPr>
            </w:pPr>
            <w:r w:rsidRPr="00A54DF1">
              <w:rPr>
                <w:rFonts w:ascii="Times New Roman" w:hAnsi="Times New Roman" w:cs="Times New Roman"/>
                <w:szCs w:val="24"/>
              </w:rPr>
              <w:t>59.22</w:t>
            </w:r>
          </w:p>
        </w:tc>
      </w:tr>
      <w:tr w:rsidR="00653F4F" w:rsidRPr="00BC7C36" w14:paraId="54C941C7" w14:textId="77777777" w:rsidTr="00A54DF1">
        <w:trPr>
          <w:trHeight w:val="141"/>
        </w:trPr>
        <w:tc>
          <w:tcPr>
            <w:tcW w:w="1408" w:type="dxa"/>
            <w:vMerge/>
            <w:tcBorders>
              <w:top w:val="nil"/>
              <w:left w:val="nil"/>
              <w:bottom w:val="nil"/>
              <w:right w:val="nil"/>
            </w:tcBorders>
          </w:tcPr>
          <w:p w14:paraId="569055B4" w14:textId="77777777" w:rsidR="00653F4F" w:rsidRPr="00BC7C36" w:rsidRDefault="00653F4F" w:rsidP="00A54DF1">
            <w:pPr>
              <w:spacing w:after="0" w:line="240" w:lineRule="auto"/>
              <w:jc w:val="both"/>
              <w:rPr>
                <w:rFonts w:ascii="Times New Roman" w:hAnsi="Times New Roman" w:cs="Times New Roman"/>
                <w:sz w:val="24"/>
                <w:szCs w:val="24"/>
              </w:rPr>
            </w:pPr>
          </w:p>
        </w:tc>
        <w:tc>
          <w:tcPr>
            <w:tcW w:w="2669" w:type="dxa"/>
            <w:tcBorders>
              <w:top w:val="nil"/>
              <w:left w:val="nil"/>
              <w:bottom w:val="nil"/>
              <w:right w:val="nil"/>
            </w:tcBorders>
          </w:tcPr>
          <w:p w14:paraId="7A34C516" w14:textId="77777777" w:rsidR="00653F4F" w:rsidRPr="00A54DF1" w:rsidRDefault="00653F4F"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 xml:space="preserve">Arrival to  delivery time </w:t>
            </w:r>
          </w:p>
        </w:tc>
        <w:tc>
          <w:tcPr>
            <w:tcW w:w="1276" w:type="dxa"/>
            <w:tcBorders>
              <w:top w:val="nil"/>
              <w:left w:val="nil"/>
              <w:bottom w:val="nil"/>
              <w:right w:val="nil"/>
            </w:tcBorders>
          </w:tcPr>
          <w:p w14:paraId="5579D002" w14:textId="77777777" w:rsidR="00653F4F" w:rsidRPr="00A54DF1" w:rsidRDefault="00653F4F"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65.0</w:t>
            </w:r>
          </w:p>
        </w:tc>
        <w:tc>
          <w:tcPr>
            <w:tcW w:w="1134" w:type="dxa"/>
            <w:tcBorders>
              <w:top w:val="nil"/>
              <w:left w:val="nil"/>
              <w:bottom w:val="nil"/>
              <w:right w:val="nil"/>
            </w:tcBorders>
          </w:tcPr>
          <w:p w14:paraId="3D2DAFAC" w14:textId="77777777" w:rsidR="00653F4F" w:rsidRPr="00A54DF1" w:rsidRDefault="00653F4F"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917.0</w:t>
            </w:r>
          </w:p>
        </w:tc>
        <w:tc>
          <w:tcPr>
            <w:tcW w:w="992" w:type="dxa"/>
            <w:tcBorders>
              <w:top w:val="nil"/>
              <w:left w:val="nil"/>
              <w:bottom w:val="nil"/>
              <w:right w:val="nil"/>
            </w:tcBorders>
          </w:tcPr>
          <w:p w14:paraId="1CB93640" w14:textId="77777777" w:rsidR="00653F4F" w:rsidRPr="00A54DF1" w:rsidRDefault="00653F4F"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284.35</w:t>
            </w:r>
          </w:p>
        </w:tc>
        <w:tc>
          <w:tcPr>
            <w:tcW w:w="1134" w:type="dxa"/>
            <w:tcBorders>
              <w:top w:val="nil"/>
              <w:left w:val="nil"/>
              <w:bottom w:val="nil"/>
              <w:right w:val="nil"/>
            </w:tcBorders>
          </w:tcPr>
          <w:p w14:paraId="0862E3C9" w14:textId="77777777" w:rsidR="00653F4F" w:rsidRPr="00A54DF1" w:rsidRDefault="00653F4F" w:rsidP="00A54DF1">
            <w:pPr>
              <w:spacing w:after="0" w:line="240" w:lineRule="auto"/>
              <w:ind w:left="60" w:right="60" w:hanging="26"/>
              <w:jc w:val="both"/>
              <w:rPr>
                <w:rFonts w:ascii="Times New Roman" w:hAnsi="Times New Roman" w:cs="Times New Roman"/>
                <w:szCs w:val="24"/>
              </w:rPr>
            </w:pPr>
            <w:r w:rsidRPr="00A54DF1">
              <w:rPr>
                <w:rFonts w:ascii="Times New Roman" w:hAnsi="Times New Roman" w:cs="Times New Roman"/>
                <w:szCs w:val="24"/>
              </w:rPr>
              <w:t>174.71</w:t>
            </w:r>
          </w:p>
        </w:tc>
      </w:tr>
      <w:tr w:rsidR="00653F4F" w:rsidRPr="00BC7C36" w14:paraId="40E5A3D7" w14:textId="77777777" w:rsidTr="00A54DF1">
        <w:trPr>
          <w:trHeight w:val="141"/>
        </w:trPr>
        <w:tc>
          <w:tcPr>
            <w:tcW w:w="1408" w:type="dxa"/>
            <w:vMerge/>
            <w:tcBorders>
              <w:top w:val="nil"/>
              <w:left w:val="nil"/>
              <w:bottom w:val="nil"/>
              <w:right w:val="nil"/>
            </w:tcBorders>
          </w:tcPr>
          <w:p w14:paraId="47ED4C21" w14:textId="77777777" w:rsidR="00653F4F" w:rsidRPr="00BC7C36" w:rsidRDefault="00653F4F" w:rsidP="00A54DF1">
            <w:pPr>
              <w:spacing w:after="0" w:line="240" w:lineRule="auto"/>
              <w:jc w:val="both"/>
              <w:rPr>
                <w:rFonts w:ascii="Times New Roman" w:hAnsi="Times New Roman" w:cs="Times New Roman"/>
                <w:sz w:val="24"/>
                <w:szCs w:val="24"/>
              </w:rPr>
            </w:pPr>
          </w:p>
        </w:tc>
        <w:tc>
          <w:tcPr>
            <w:tcW w:w="2669" w:type="dxa"/>
            <w:tcBorders>
              <w:top w:val="nil"/>
              <w:left w:val="nil"/>
              <w:bottom w:val="nil"/>
              <w:right w:val="nil"/>
            </w:tcBorders>
          </w:tcPr>
          <w:p w14:paraId="758E69D9" w14:textId="77777777" w:rsidR="00653F4F" w:rsidRPr="00A54DF1" w:rsidRDefault="00653F4F"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Arrival to decision time</w:t>
            </w:r>
          </w:p>
        </w:tc>
        <w:tc>
          <w:tcPr>
            <w:tcW w:w="1276" w:type="dxa"/>
            <w:tcBorders>
              <w:top w:val="nil"/>
              <w:left w:val="nil"/>
              <w:bottom w:val="nil"/>
              <w:right w:val="nil"/>
            </w:tcBorders>
          </w:tcPr>
          <w:p w14:paraId="737F9E31" w14:textId="77777777" w:rsidR="00653F4F" w:rsidRPr="00A54DF1" w:rsidRDefault="00653F4F"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5.0</w:t>
            </w:r>
          </w:p>
        </w:tc>
        <w:tc>
          <w:tcPr>
            <w:tcW w:w="1134" w:type="dxa"/>
            <w:tcBorders>
              <w:top w:val="nil"/>
              <w:left w:val="nil"/>
              <w:bottom w:val="nil"/>
              <w:right w:val="nil"/>
            </w:tcBorders>
          </w:tcPr>
          <w:p w14:paraId="01E4C174" w14:textId="77777777" w:rsidR="00653F4F" w:rsidRPr="00A54DF1" w:rsidRDefault="00653F4F"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875.0</w:t>
            </w:r>
          </w:p>
        </w:tc>
        <w:tc>
          <w:tcPr>
            <w:tcW w:w="992" w:type="dxa"/>
            <w:tcBorders>
              <w:top w:val="nil"/>
              <w:left w:val="nil"/>
              <w:bottom w:val="nil"/>
              <w:right w:val="nil"/>
            </w:tcBorders>
          </w:tcPr>
          <w:p w14:paraId="3FDE3829" w14:textId="77777777" w:rsidR="00653F4F" w:rsidRPr="00A54DF1" w:rsidRDefault="00653F4F"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141.60</w:t>
            </w:r>
          </w:p>
        </w:tc>
        <w:tc>
          <w:tcPr>
            <w:tcW w:w="1134" w:type="dxa"/>
            <w:tcBorders>
              <w:top w:val="nil"/>
              <w:left w:val="nil"/>
              <w:bottom w:val="nil"/>
              <w:right w:val="nil"/>
            </w:tcBorders>
          </w:tcPr>
          <w:p w14:paraId="4B1D5F81" w14:textId="77777777" w:rsidR="00653F4F" w:rsidRPr="00A54DF1" w:rsidRDefault="00653F4F" w:rsidP="00A54DF1">
            <w:pPr>
              <w:spacing w:after="0" w:line="240" w:lineRule="auto"/>
              <w:ind w:left="60" w:right="60" w:hanging="26"/>
              <w:jc w:val="both"/>
              <w:rPr>
                <w:rFonts w:ascii="Times New Roman" w:hAnsi="Times New Roman" w:cs="Times New Roman"/>
                <w:szCs w:val="24"/>
              </w:rPr>
            </w:pPr>
            <w:r w:rsidRPr="00A54DF1">
              <w:rPr>
                <w:rFonts w:ascii="Times New Roman" w:hAnsi="Times New Roman" w:cs="Times New Roman"/>
                <w:szCs w:val="24"/>
              </w:rPr>
              <w:t>168.68</w:t>
            </w:r>
          </w:p>
        </w:tc>
      </w:tr>
      <w:tr w:rsidR="00653F4F" w:rsidRPr="00BC7C36" w14:paraId="7E4A5665" w14:textId="77777777" w:rsidTr="00A54DF1">
        <w:trPr>
          <w:trHeight w:val="335"/>
        </w:trPr>
        <w:tc>
          <w:tcPr>
            <w:tcW w:w="1408" w:type="dxa"/>
            <w:vMerge/>
            <w:tcBorders>
              <w:top w:val="nil"/>
              <w:left w:val="nil"/>
              <w:bottom w:val="single" w:sz="18" w:space="0" w:color="auto"/>
              <w:right w:val="nil"/>
            </w:tcBorders>
          </w:tcPr>
          <w:p w14:paraId="44CB4FFD" w14:textId="77777777" w:rsidR="00653F4F" w:rsidRPr="00BC7C36" w:rsidRDefault="00653F4F" w:rsidP="00A54DF1">
            <w:pPr>
              <w:spacing w:after="0" w:line="240" w:lineRule="auto"/>
              <w:jc w:val="both"/>
              <w:rPr>
                <w:rFonts w:ascii="Times New Roman" w:hAnsi="Times New Roman" w:cs="Times New Roman"/>
                <w:sz w:val="24"/>
                <w:szCs w:val="24"/>
              </w:rPr>
            </w:pPr>
          </w:p>
        </w:tc>
        <w:tc>
          <w:tcPr>
            <w:tcW w:w="2669" w:type="dxa"/>
            <w:tcBorders>
              <w:top w:val="nil"/>
              <w:left w:val="nil"/>
              <w:bottom w:val="single" w:sz="18" w:space="0" w:color="auto"/>
              <w:right w:val="nil"/>
            </w:tcBorders>
          </w:tcPr>
          <w:p w14:paraId="46C8716E" w14:textId="77777777" w:rsidR="00653F4F" w:rsidRPr="00A54DF1" w:rsidRDefault="00653F4F" w:rsidP="00A54DF1">
            <w:pPr>
              <w:spacing w:after="0" w:line="240" w:lineRule="auto"/>
              <w:ind w:right="60"/>
              <w:jc w:val="both"/>
              <w:rPr>
                <w:rFonts w:ascii="Times New Roman" w:hAnsi="Times New Roman" w:cs="Times New Roman"/>
                <w:szCs w:val="24"/>
              </w:rPr>
            </w:pPr>
            <w:r w:rsidRPr="00A54DF1">
              <w:rPr>
                <w:rFonts w:ascii="Times New Roman" w:hAnsi="Times New Roman" w:cs="Times New Roman"/>
                <w:szCs w:val="24"/>
              </w:rPr>
              <w:t>Incision to delivery time</w:t>
            </w:r>
          </w:p>
        </w:tc>
        <w:tc>
          <w:tcPr>
            <w:tcW w:w="1276" w:type="dxa"/>
            <w:tcBorders>
              <w:top w:val="nil"/>
              <w:left w:val="nil"/>
              <w:bottom w:val="single" w:sz="18" w:space="0" w:color="auto"/>
              <w:right w:val="nil"/>
            </w:tcBorders>
          </w:tcPr>
          <w:p w14:paraId="12B45E9B" w14:textId="77777777" w:rsidR="00653F4F" w:rsidRPr="00A54DF1" w:rsidRDefault="00653F4F"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3.0</w:t>
            </w:r>
          </w:p>
        </w:tc>
        <w:tc>
          <w:tcPr>
            <w:tcW w:w="1134" w:type="dxa"/>
            <w:tcBorders>
              <w:top w:val="nil"/>
              <w:left w:val="nil"/>
              <w:bottom w:val="single" w:sz="18" w:space="0" w:color="auto"/>
              <w:right w:val="nil"/>
            </w:tcBorders>
          </w:tcPr>
          <w:p w14:paraId="2C9E2B63" w14:textId="77777777" w:rsidR="00653F4F" w:rsidRPr="00A54DF1" w:rsidRDefault="00653F4F"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35.0</w:t>
            </w:r>
          </w:p>
        </w:tc>
        <w:tc>
          <w:tcPr>
            <w:tcW w:w="992" w:type="dxa"/>
            <w:tcBorders>
              <w:top w:val="nil"/>
              <w:left w:val="nil"/>
              <w:bottom w:val="single" w:sz="18" w:space="0" w:color="auto"/>
              <w:right w:val="nil"/>
            </w:tcBorders>
          </w:tcPr>
          <w:p w14:paraId="4AF34EF4" w14:textId="77777777" w:rsidR="00653F4F" w:rsidRPr="00A54DF1" w:rsidRDefault="00653F4F" w:rsidP="00A54DF1">
            <w:pPr>
              <w:spacing w:after="0" w:line="240" w:lineRule="auto"/>
              <w:ind w:left="60" w:right="60"/>
              <w:jc w:val="both"/>
              <w:rPr>
                <w:rFonts w:ascii="Times New Roman" w:hAnsi="Times New Roman" w:cs="Times New Roman"/>
                <w:szCs w:val="24"/>
              </w:rPr>
            </w:pPr>
            <w:r w:rsidRPr="00A54DF1">
              <w:rPr>
                <w:rFonts w:ascii="Times New Roman" w:hAnsi="Times New Roman" w:cs="Times New Roman"/>
                <w:szCs w:val="24"/>
              </w:rPr>
              <w:t>14.20</w:t>
            </w:r>
          </w:p>
        </w:tc>
        <w:tc>
          <w:tcPr>
            <w:tcW w:w="1134" w:type="dxa"/>
            <w:tcBorders>
              <w:top w:val="nil"/>
              <w:left w:val="nil"/>
              <w:bottom w:val="single" w:sz="18" w:space="0" w:color="auto"/>
              <w:right w:val="nil"/>
            </w:tcBorders>
          </w:tcPr>
          <w:p w14:paraId="7328C63F" w14:textId="77777777" w:rsidR="00653F4F" w:rsidRPr="00A54DF1" w:rsidRDefault="00653F4F" w:rsidP="00A54DF1">
            <w:pPr>
              <w:spacing w:after="0" w:line="240" w:lineRule="auto"/>
              <w:ind w:left="60" w:right="60" w:hanging="26"/>
              <w:jc w:val="both"/>
              <w:rPr>
                <w:rFonts w:ascii="Times New Roman" w:hAnsi="Times New Roman" w:cs="Times New Roman"/>
                <w:szCs w:val="24"/>
              </w:rPr>
            </w:pPr>
            <w:r w:rsidRPr="00A54DF1">
              <w:rPr>
                <w:rFonts w:ascii="Times New Roman" w:hAnsi="Times New Roman" w:cs="Times New Roman"/>
                <w:szCs w:val="24"/>
              </w:rPr>
              <w:t>6.95</w:t>
            </w:r>
          </w:p>
        </w:tc>
      </w:tr>
    </w:tbl>
    <w:p w14:paraId="04E1561C" w14:textId="77777777" w:rsidR="008B50CD" w:rsidRPr="00BC7C36" w:rsidRDefault="008B50CD" w:rsidP="00A51B74">
      <w:pPr>
        <w:tabs>
          <w:tab w:val="left" w:pos="3918"/>
        </w:tabs>
        <w:spacing w:line="480" w:lineRule="auto"/>
        <w:jc w:val="both"/>
        <w:rPr>
          <w:rFonts w:ascii="Times New Roman" w:hAnsi="Times New Roman" w:cs="Times New Roman"/>
          <w:sz w:val="24"/>
          <w:szCs w:val="24"/>
        </w:rPr>
      </w:pPr>
      <w:r w:rsidRPr="00BC7C36">
        <w:rPr>
          <w:rFonts w:ascii="Times New Roman" w:hAnsi="Times New Roman" w:cs="Times New Roman"/>
          <w:sz w:val="24"/>
          <w:szCs w:val="24"/>
        </w:rPr>
        <w:tab/>
      </w:r>
    </w:p>
    <w:p w14:paraId="53B1158F" w14:textId="77777777" w:rsidR="008B50CD" w:rsidRPr="00BC7C36" w:rsidRDefault="00735EF1" w:rsidP="00A54DF1">
      <w:pPr>
        <w:pStyle w:val="Heading3"/>
      </w:pPr>
      <w:bookmarkStart w:id="85" w:name="_Toc51751526"/>
      <w:bookmarkStart w:id="86" w:name="_Toc228817643"/>
      <w:r w:rsidRPr="00BC7C36">
        <w:t>4.2.3</w:t>
      </w:r>
      <w:r w:rsidR="009B7B8C" w:rsidRPr="00BC7C36">
        <w:t xml:space="preserve"> </w:t>
      </w:r>
      <w:r w:rsidR="007A415F" w:rsidRPr="00BC7C36">
        <w:t>Waiting</w:t>
      </w:r>
      <w:r w:rsidR="009B7B8C" w:rsidRPr="00BC7C36">
        <w:t xml:space="preserve"> </w:t>
      </w:r>
      <w:r w:rsidR="00511AC4" w:rsidRPr="00BC7C36">
        <w:t>t</w:t>
      </w:r>
      <w:r w:rsidR="008B50CD" w:rsidRPr="00BC7C36">
        <w:t>ime interval</w:t>
      </w:r>
      <w:r w:rsidR="00511AC4" w:rsidRPr="00BC7C36">
        <w:t>s</w:t>
      </w:r>
      <w:r w:rsidR="008B50CD" w:rsidRPr="00BC7C36">
        <w:t xml:space="preserve"> per category </w:t>
      </w:r>
      <w:r w:rsidR="007362C2" w:rsidRPr="00BC7C36">
        <w:t xml:space="preserve">of </w:t>
      </w:r>
      <w:r w:rsidR="008620CA" w:rsidRPr="00BC7C36">
        <w:t>emergency</w:t>
      </w:r>
      <w:r w:rsidR="009C49C7" w:rsidRPr="00BC7C36">
        <w:t xml:space="preserve"> C</w:t>
      </w:r>
      <w:r w:rsidR="008B50CD" w:rsidRPr="00BC7C36">
        <w:t>-section</w:t>
      </w:r>
      <w:r w:rsidR="00511AC4" w:rsidRPr="00BC7C36">
        <w:t xml:space="preserve"> for all the three </w:t>
      </w:r>
      <w:r w:rsidR="00635216" w:rsidRPr="00BC7C36">
        <w:t>hospitals.</w:t>
      </w:r>
      <w:bookmarkEnd w:id="85"/>
      <w:bookmarkEnd w:id="86"/>
    </w:p>
    <w:p w14:paraId="4B95014A" w14:textId="77777777" w:rsidR="008B50CD" w:rsidRPr="00BC7C36" w:rsidRDefault="009C49C7" w:rsidP="00A51B74">
      <w:pPr>
        <w:spacing w:line="480" w:lineRule="auto"/>
        <w:jc w:val="both"/>
        <w:rPr>
          <w:rFonts w:ascii="Times New Roman" w:hAnsi="Times New Roman" w:cs="Times New Roman"/>
          <w:b/>
          <w:sz w:val="24"/>
          <w:szCs w:val="24"/>
        </w:rPr>
      </w:pPr>
      <w:r w:rsidRPr="00BC7C36">
        <w:rPr>
          <w:rFonts w:ascii="Times New Roman" w:hAnsi="Times New Roman" w:cs="Times New Roman"/>
          <w:sz w:val="24"/>
          <w:szCs w:val="24"/>
        </w:rPr>
        <w:t>The mean waiting time (D</w:t>
      </w:r>
      <w:r w:rsidR="00E65A2F" w:rsidRPr="00BC7C36">
        <w:rPr>
          <w:rFonts w:ascii="Times New Roman" w:hAnsi="Times New Roman" w:cs="Times New Roman"/>
          <w:sz w:val="24"/>
          <w:szCs w:val="24"/>
        </w:rPr>
        <w:t xml:space="preserve">I) for </w:t>
      </w:r>
      <w:r w:rsidR="009B7B8C" w:rsidRPr="00BC7C36">
        <w:rPr>
          <w:rFonts w:ascii="Times New Roman" w:hAnsi="Times New Roman" w:cs="Times New Roman"/>
          <w:sz w:val="24"/>
          <w:szCs w:val="24"/>
        </w:rPr>
        <w:t>category one was far above the 30 minutes recommendation while that f</w:t>
      </w:r>
      <w:r w:rsidR="00D42E70" w:rsidRPr="00BC7C36">
        <w:rPr>
          <w:rFonts w:ascii="Times New Roman" w:hAnsi="Times New Roman" w:cs="Times New Roman"/>
          <w:sz w:val="24"/>
          <w:szCs w:val="24"/>
        </w:rPr>
        <w:t>or</w:t>
      </w:r>
      <w:r w:rsidR="001F0945" w:rsidRPr="00BC7C36">
        <w:rPr>
          <w:rFonts w:ascii="Times New Roman" w:hAnsi="Times New Roman" w:cs="Times New Roman"/>
          <w:sz w:val="24"/>
          <w:szCs w:val="24"/>
        </w:rPr>
        <w:t xml:space="preserve"> category two</w:t>
      </w:r>
      <w:r w:rsidR="009B7B8C" w:rsidRPr="00BC7C36">
        <w:rPr>
          <w:rFonts w:ascii="Times New Roman" w:hAnsi="Times New Roman" w:cs="Times New Roman"/>
          <w:sz w:val="24"/>
          <w:szCs w:val="24"/>
        </w:rPr>
        <w:t xml:space="preserve"> was far above the 75 minutes recommendation. The</w:t>
      </w:r>
      <w:r w:rsidR="001F0945" w:rsidRPr="00BC7C36">
        <w:rPr>
          <w:rFonts w:ascii="Times New Roman" w:hAnsi="Times New Roman" w:cs="Times New Roman"/>
          <w:sz w:val="24"/>
          <w:szCs w:val="24"/>
        </w:rPr>
        <w:t xml:space="preserve"> minimum waiting time for category one caesarean sections was 10.0 minutes while that for category two was 40.0 minutes. The maximum waiting time for category one was 1492.0 minutes while that for</w:t>
      </w:r>
      <w:r w:rsidR="00434549" w:rsidRPr="00BC7C36">
        <w:rPr>
          <w:rFonts w:ascii="Times New Roman" w:hAnsi="Times New Roman" w:cs="Times New Roman"/>
          <w:sz w:val="24"/>
          <w:szCs w:val="24"/>
        </w:rPr>
        <w:t xml:space="preserve"> category two was 725.0 </w:t>
      </w:r>
      <w:r w:rsidR="00511B91" w:rsidRPr="00BC7C36">
        <w:rPr>
          <w:rFonts w:ascii="Times New Roman" w:hAnsi="Times New Roman" w:cs="Times New Roman"/>
          <w:sz w:val="24"/>
          <w:szCs w:val="24"/>
        </w:rPr>
        <w:t xml:space="preserve">minutes. The </w:t>
      </w:r>
      <w:r w:rsidR="008A010C" w:rsidRPr="00BC7C36">
        <w:rPr>
          <w:rFonts w:ascii="Times New Roman" w:hAnsi="Times New Roman" w:cs="Times New Roman"/>
          <w:sz w:val="24"/>
          <w:szCs w:val="24"/>
        </w:rPr>
        <w:t>incision to delivery time intervals for both categories was</w:t>
      </w:r>
      <w:r w:rsidR="00511B91" w:rsidRPr="00BC7C36">
        <w:rPr>
          <w:rFonts w:ascii="Times New Roman" w:hAnsi="Times New Roman" w:cs="Times New Roman"/>
          <w:sz w:val="24"/>
          <w:szCs w:val="24"/>
        </w:rPr>
        <w:t xml:space="preserve"> relatively </w:t>
      </w:r>
      <w:r w:rsidR="008A010C" w:rsidRPr="00BC7C36">
        <w:rPr>
          <w:rFonts w:ascii="Times New Roman" w:hAnsi="Times New Roman" w:cs="Times New Roman"/>
          <w:sz w:val="24"/>
          <w:szCs w:val="24"/>
        </w:rPr>
        <w:t>shorter (</w:t>
      </w:r>
      <w:r w:rsidR="001F0945" w:rsidRPr="00BC7C36">
        <w:rPr>
          <w:rFonts w:ascii="Times New Roman" w:hAnsi="Times New Roman" w:cs="Times New Roman"/>
          <w:sz w:val="24"/>
          <w:szCs w:val="24"/>
        </w:rPr>
        <w:t>Table</w:t>
      </w:r>
      <w:r w:rsidR="00D43D58" w:rsidRPr="00BC7C36">
        <w:rPr>
          <w:rFonts w:ascii="Times New Roman" w:hAnsi="Times New Roman" w:cs="Times New Roman"/>
          <w:sz w:val="24"/>
          <w:szCs w:val="24"/>
        </w:rPr>
        <w:t xml:space="preserve"> 5</w:t>
      </w:r>
      <w:r w:rsidR="008B50CD" w:rsidRPr="00BC7C36">
        <w:rPr>
          <w:rFonts w:ascii="Times New Roman" w:hAnsi="Times New Roman" w:cs="Times New Roman"/>
          <w:sz w:val="24"/>
          <w:szCs w:val="24"/>
        </w:rPr>
        <w:t>)</w:t>
      </w:r>
      <w:r w:rsidR="00434549" w:rsidRPr="00BC7C36">
        <w:rPr>
          <w:rFonts w:ascii="Times New Roman" w:hAnsi="Times New Roman" w:cs="Times New Roman"/>
          <w:sz w:val="24"/>
          <w:szCs w:val="24"/>
        </w:rPr>
        <w:t>.</w:t>
      </w:r>
    </w:p>
    <w:p w14:paraId="2E5F54C4" w14:textId="77777777" w:rsidR="00F7761E" w:rsidRPr="00BC7C36" w:rsidRDefault="00C9120E" w:rsidP="00A54DF1">
      <w:pPr>
        <w:pStyle w:val="Caption"/>
        <w:keepNext/>
        <w:rPr>
          <w:rFonts w:ascii="Times New Roman" w:hAnsi="Times New Roman" w:cs="Times New Roman"/>
          <w:b/>
          <w:i w:val="0"/>
          <w:color w:val="auto"/>
          <w:sz w:val="24"/>
          <w:szCs w:val="24"/>
        </w:rPr>
      </w:pPr>
      <w:bookmarkStart w:id="87" w:name="_Toc228817670"/>
      <w:r w:rsidRPr="00BC7C36">
        <w:rPr>
          <w:rFonts w:ascii="Times New Roman" w:hAnsi="Times New Roman" w:cs="Times New Roman"/>
          <w:b/>
          <w:i w:val="0"/>
          <w:color w:val="auto"/>
          <w:sz w:val="24"/>
          <w:szCs w:val="24"/>
        </w:rPr>
        <w:lastRenderedPageBreak/>
        <w:t xml:space="preserve">Table </w:t>
      </w:r>
      <w:r w:rsidR="00DA387E" w:rsidRPr="00BC7C36">
        <w:rPr>
          <w:rFonts w:ascii="Times New Roman" w:hAnsi="Times New Roman" w:cs="Times New Roman"/>
          <w:b/>
          <w:i w:val="0"/>
          <w:color w:val="auto"/>
          <w:sz w:val="24"/>
          <w:szCs w:val="24"/>
        </w:rPr>
        <w:fldChar w:fldCharType="begin"/>
      </w:r>
      <w:r w:rsidRPr="00BC7C36">
        <w:rPr>
          <w:rFonts w:ascii="Times New Roman" w:hAnsi="Times New Roman" w:cs="Times New Roman"/>
          <w:b/>
          <w:i w:val="0"/>
          <w:color w:val="auto"/>
          <w:sz w:val="24"/>
          <w:szCs w:val="24"/>
        </w:rPr>
        <w:instrText xml:space="preserve"> SEQ Table \* ARABIC </w:instrText>
      </w:r>
      <w:r w:rsidR="00DA387E" w:rsidRPr="00BC7C36">
        <w:rPr>
          <w:rFonts w:ascii="Times New Roman" w:hAnsi="Times New Roman" w:cs="Times New Roman"/>
          <w:b/>
          <w:i w:val="0"/>
          <w:color w:val="auto"/>
          <w:sz w:val="24"/>
          <w:szCs w:val="24"/>
        </w:rPr>
        <w:fldChar w:fldCharType="separate"/>
      </w:r>
      <w:r w:rsidR="0014372B">
        <w:rPr>
          <w:rFonts w:ascii="Times New Roman" w:hAnsi="Times New Roman" w:cs="Times New Roman"/>
          <w:b/>
          <w:i w:val="0"/>
          <w:noProof/>
          <w:color w:val="auto"/>
          <w:sz w:val="24"/>
          <w:szCs w:val="24"/>
        </w:rPr>
        <w:t>5</w:t>
      </w:r>
      <w:r w:rsidR="00DA387E" w:rsidRPr="00BC7C36">
        <w:rPr>
          <w:rFonts w:ascii="Times New Roman" w:hAnsi="Times New Roman" w:cs="Times New Roman"/>
          <w:b/>
          <w:i w:val="0"/>
          <w:color w:val="auto"/>
          <w:sz w:val="24"/>
          <w:szCs w:val="24"/>
        </w:rPr>
        <w:fldChar w:fldCharType="end"/>
      </w:r>
      <w:r w:rsidR="00456A66" w:rsidRPr="00BC7C36">
        <w:rPr>
          <w:rFonts w:ascii="Times New Roman" w:hAnsi="Times New Roman" w:cs="Times New Roman"/>
          <w:b/>
          <w:i w:val="0"/>
          <w:color w:val="auto"/>
          <w:sz w:val="24"/>
          <w:szCs w:val="24"/>
        </w:rPr>
        <w:t xml:space="preserve">: </w:t>
      </w:r>
      <w:r w:rsidR="00AE3C8A" w:rsidRPr="00BC7C36">
        <w:rPr>
          <w:rFonts w:ascii="Times New Roman" w:hAnsi="Times New Roman" w:cs="Times New Roman"/>
          <w:b/>
          <w:i w:val="0"/>
          <w:color w:val="auto"/>
          <w:sz w:val="24"/>
          <w:szCs w:val="24"/>
        </w:rPr>
        <w:t>Mean (</w:t>
      </w:r>
      <w:r w:rsidR="00380C9F" w:rsidRPr="00BC7C36">
        <w:rPr>
          <w:rFonts w:ascii="Times New Roman" w:hAnsi="Times New Roman" w:cs="Times New Roman"/>
          <w:b/>
          <w:i w:val="0"/>
          <w:color w:val="auto"/>
          <w:sz w:val="24"/>
          <w:szCs w:val="24"/>
        </w:rPr>
        <w:t xml:space="preserve">±SD) and range of </w:t>
      </w:r>
      <w:r w:rsidR="000C0ED6" w:rsidRPr="00BC7C36">
        <w:rPr>
          <w:rFonts w:ascii="Times New Roman" w:hAnsi="Times New Roman" w:cs="Times New Roman"/>
          <w:b/>
          <w:i w:val="0"/>
          <w:color w:val="auto"/>
          <w:sz w:val="24"/>
          <w:szCs w:val="24"/>
        </w:rPr>
        <w:t>waiting time</w:t>
      </w:r>
      <w:r w:rsidRPr="00BC7C36">
        <w:rPr>
          <w:rFonts w:ascii="Times New Roman" w:hAnsi="Times New Roman" w:cs="Times New Roman"/>
          <w:b/>
          <w:i w:val="0"/>
          <w:color w:val="auto"/>
          <w:sz w:val="24"/>
          <w:szCs w:val="24"/>
        </w:rPr>
        <w:t xml:space="preserve"> intervals per category of emergency</w:t>
      </w:r>
      <w:bookmarkEnd w:id="87"/>
      <w:r w:rsidRPr="00BC7C36">
        <w:rPr>
          <w:rFonts w:ascii="Times New Roman" w:hAnsi="Times New Roman" w:cs="Times New Roman"/>
          <w:b/>
          <w:i w:val="0"/>
          <w:color w:val="auto"/>
          <w:sz w:val="24"/>
          <w:szCs w:val="24"/>
        </w:rPr>
        <w:t xml:space="preserve"> </w:t>
      </w:r>
    </w:p>
    <w:p w14:paraId="1A43B7BA" w14:textId="77777777" w:rsidR="00C9120E" w:rsidRPr="00BC7C36" w:rsidRDefault="00C9120E" w:rsidP="00A54DF1">
      <w:pPr>
        <w:pStyle w:val="Caption"/>
        <w:keepNext/>
        <w:rPr>
          <w:rFonts w:ascii="Times New Roman" w:hAnsi="Times New Roman" w:cs="Times New Roman"/>
          <w:b/>
          <w:i w:val="0"/>
          <w:color w:val="auto"/>
          <w:sz w:val="24"/>
          <w:szCs w:val="24"/>
        </w:rPr>
      </w:pPr>
      <w:r w:rsidRPr="00BC7C36">
        <w:rPr>
          <w:rFonts w:ascii="Times New Roman" w:hAnsi="Times New Roman" w:cs="Times New Roman"/>
          <w:b/>
          <w:i w:val="0"/>
          <w:color w:val="auto"/>
          <w:sz w:val="24"/>
          <w:szCs w:val="24"/>
        </w:rPr>
        <w:t>C-section for all the three hospitals</w:t>
      </w:r>
    </w:p>
    <w:tbl>
      <w:tblPr>
        <w:tblW w:w="8505" w:type="dxa"/>
        <w:tblInd w:w="86" w:type="dxa"/>
        <w:tblLayout w:type="fixed"/>
        <w:tblCellMar>
          <w:left w:w="86" w:type="dxa"/>
          <w:right w:w="86" w:type="dxa"/>
        </w:tblCellMar>
        <w:tblLook w:val="0000" w:firstRow="0" w:lastRow="0" w:firstColumn="0" w:lastColumn="0" w:noHBand="0" w:noVBand="0"/>
      </w:tblPr>
      <w:tblGrid>
        <w:gridCol w:w="1080"/>
        <w:gridCol w:w="3031"/>
        <w:gridCol w:w="1134"/>
        <w:gridCol w:w="1134"/>
        <w:gridCol w:w="985"/>
        <w:gridCol w:w="1141"/>
      </w:tblGrid>
      <w:tr w:rsidR="008B50CD" w:rsidRPr="00A54DF1" w14:paraId="1DFF235B" w14:textId="77777777" w:rsidTr="00BD3ADE">
        <w:trPr>
          <w:trHeight w:val="616"/>
        </w:trPr>
        <w:tc>
          <w:tcPr>
            <w:tcW w:w="4111" w:type="dxa"/>
            <w:gridSpan w:val="2"/>
            <w:tcBorders>
              <w:top w:val="single" w:sz="4" w:space="0" w:color="auto"/>
              <w:left w:val="nil"/>
              <w:bottom w:val="single" w:sz="4" w:space="0" w:color="000000" w:themeColor="text1"/>
              <w:right w:val="nil"/>
            </w:tcBorders>
          </w:tcPr>
          <w:p w14:paraId="32EC09DA" w14:textId="77777777" w:rsidR="008B50CD" w:rsidRPr="00A54DF1" w:rsidRDefault="000B3D5A" w:rsidP="00A54DF1">
            <w:pPr>
              <w:spacing w:after="0" w:line="240" w:lineRule="auto"/>
              <w:ind w:right="60"/>
              <w:rPr>
                <w:rFonts w:ascii="Times New Roman" w:hAnsi="Times New Roman" w:cs="Times New Roman"/>
                <w:b/>
                <w:szCs w:val="24"/>
              </w:rPr>
            </w:pPr>
            <w:r w:rsidRPr="00A54DF1">
              <w:rPr>
                <w:rFonts w:ascii="Times New Roman" w:hAnsi="Times New Roman" w:cs="Times New Roman"/>
                <w:b/>
                <w:szCs w:val="24"/>
              </w:rPr>
              <w:t>categor</w:t>
            </w:r>
            <w:r w:rsidR="008B50CD" w:rsidRPr="00A54DF1">
              <w:rPr>
                <w:rFonts w:ascii="Times New Roman" w:hAnsi="Times New Roman" w:cs="Times New Roman"/>
                <w:b/>
                <w:szCs w:val="24"/>
              </w:rPr>
              <w:t>y</w:t>
            </w:r>
            <w:r w:rsidRPr="00A54DF1">
              <w:rPr>
                <w:rFonts w:ascii="Times New Roman" w:hAnsi="Times New Roman" w:cs="Times New Roman"/>
                <w:b/>
                <w:szCs w:val="24"/>
              </w:rPr>
              <w:t xml:space="preserve"> Time interval</w:t>
            </w:r>
          </w:p>
        </w:tc>
        <w:tc>
          <w:tcPr>
            <w:tcW w:w="1134" w:type="dxa"/>
            <w:tcBorders>
              <w:top w:val="single" w:sz="4" w:space="0" w:color="auto"/>
              <w:left w:val="nil"/>
              <w:bottom w:val="single" w:sz="4" w:space="0" w:color="000000" w:themeColor="text1"/>
              <w:right w:val="nil"/>
            </w:tcBorders>
          </w:tcPr>
          <w:p w14:paraId="2442BB47" w14:textId="77777777" w:rsidR="008B50CD" w:rsidRPr="00A54DF1" w:rsidRDefault="008B50CD" w:rsidP="00A54DF1">
            <w:pPr>
              <w:spacing w:after="0" w:line="240" w:lineRule="auto"/>
              <w:ind w:left="60" w:right="-86"/>
              <w:jc w:val="center"/>
              <w:rPr>
                <w:rFonts w:ascii="Times New Roman" w:hAnsi="Times New Roman" w:cs="Times New Roman"/>
                <w:b/>
                <w:szCs w:val="24"/>
              </w:rPr>
            </w:pPr>
            <w:r w:rsidRPr="00A54DF1">
              <w:rPr>
                <w:rFonts w:ascii="Times New Roman" w:hAnsi="Times New Roman" w:cs="Times New Roman"/>
                <w:b/>
                <w:szCs w:val="24"/>
              </w:rPr>
              <w:t>Minimum</w:t>
            </w:r>
          </w:p>
        </w:tc>
        <w:tc>
          <w:tcPr>
            <w:tcW w:w="1134" w:type="dxa"/>
            <w:tcBorders>
              <w:top w:val="single" w:sz="4" w:space="0" w:color="auto"/>
              <w:left w:val="nil"/>
              <w:bottom w:val="single" w:sz="4" w:space="0" w:color="000000" w:themeColor="text1"/>
              <w:right w:val="nil"/>
            </w:tcBorders>
          </w:tcPr>
          <w:p w14:paraId="2F17466C" w14:textId="77777777" w:rsidR="008B50CD" w:rsidRPr="00A54DF1" w:rsidRDefault="008B50CD" w:rsidP="00A54DF1">
            <w:pPr>
              <w:spacing w:after="0" w:line="240" w:lineRule="auto"/>
              <w:ind w:left="-86" w:right="-86"/>
              <w:jc w:val="center"/>
              <w:rPr>
                <w:rFonts w:ascii="Times New Roman" w:hAnsi="Times New Roman" w:cs="Times New Roman"/>
                <w:b/>
                <w:szCs w:val="24"/>
              </w:rPr>
            </w:pPr>
            <w:r w:rsidRPr="00A54DF1">
              <w:rPr>
                <w:rFonts w:ascii="Times New Roman" w:hAnsi="Times New Roman" w:cs="Times New Roman"/>
                <w:b/>
                <w:szCs w:val="24"/>
              </w:rPr>
              <w:t>Maximum</w:t>
            </w:r>
          </w:p>
        </w:tc>
        <w:tc>
          <w:tcPr>
            <w:tcW w:w="985" w:type="dxa"/>
            <w:tcBorders>
              <w:top w:val="single" w:sz="4" w:space="0" w:color="auto"/>
              <w:left w:val="nil"/>
              <w:bottom w:val="single" w:sz="4" w:space="0" w:color="000000" w:themeColor="text1"/>
              <w:right w:val="nil"/>
            </w:tcBorders>
          </w:tcPr>
          <w:p w14:paraId="2AF5567B" w14:textId="77777777" w:rsidR="008B50CD" w:rsidRPr="00A54DF1" w:rsidRDefault="008B50CD" w:rsidP="00A54DF1">
            <w:pPr>
              <w:spacing w:after="0" w:line="240" w:lineRule="auto"/>
              <w:ind w:left="60" w:right="60"/>
              <w:jc w:val="center"/>
              <w:rPr>
                <w:rFonts w:ascii="Times New Roman" w:hAnsi="Times New Roman" w:cs="Times New Roman"/>
                <w:b/>
                <w:szCs w:val="24"/>
              </w:rPr>
            </w:pPr>
            <w:r w:rsidRPr="00A54DF1">
              <w:rPr>
                <w:rFonts w:ascii="Times New Roman" w:hAnsi="Times New Roman" w:cs="Times New Roman"/>
                <w:b/>
                <w:szCs w:val="24"/>
              </w:rPr>
              <w:t>Mean</w:t>
            </w:r>
          </w:p>
        </w:tc>
        <w:tc>
          <w:tcPr>
            <w:tcW w:w="1141" w:type="dxa"/>
            <w:tcBorders>
              <w:top w:val="single" w:sz="4" w:space="0" w:color="auto"/>
              <w:left w:val="nil"/>
              <w:bottom w:val="single" w:sz="4" w:space="0" w:color="000000" w:themeColor="text1"/>
              <w:right w:val="nil"/>
            </w:tcBorders>
          </w:tcPr>
          <w:p w14:paraId="21037DD5" w14:textId="77777777" w:rsidR="008B50CD" w:rsidRPr="00A54DF1" w:rsidRDefault="008B50CD" w:rsidP="00BD3ADE">
            <w:pPr>
              <w:spacing w:after="0" w:line="240" w:lineRule="auto"/>
              <w:ind w:left="-79" w:right="60"/>
              <w:jc w:val="center"/>
              <w:rPr>
                <w:rFonts w:ascii="Times New Roman" w:hAnsi="Times New Roman" w:cs="Times New Roman"/>
                <w:b/>
                <w:szCs w:val="24"/>
              </w:rPr>
            </w:pPr>
            <w:r w:rsidRPr="00A54DF1">
              <w:rPr>
                <w:rFonts w:ascii="Times New Roman" w:hAnsi="Times New Roman" w:cs="Times New Roman"/>
                <w:b/>
                <w:szCs w:val="24"/>
              </w:rPr>
              <w:t>Std. Deviation</w:t>
            </w:r>
          </w:p>
        </w:tc>
      </w:tr>
      <w:tr w:rsidR="008B50CD" w:rsidRPr="00A54DF1" w14:paraId="1F414E27" w14:textId="77777777" w:rsidTr="00BD3ADE">
        <w:trPr>
          <w:trHeight w:val="316"/>
        </w:trPr>
        <w:tc>
          <w:tcPr>
            <w:tcW w:w="1080" w:type="dxa"/>
            <w:vMerge w:val="restart"/>
            <w:tcBorders>
              <w:left w:val="nil"/>
              <w:bottom w:val="nil"/>
              <w:right w:val="nil"/>
            </w:tcBorders>
          </w:tcPr>
          <w:p w14:paraId="5FFC1EC4" w14:textId="77777777" w:rsidR="008B50CD" w:rsidRPr="00A54DF1" w:rsidRDefault="008B50CD" w:rsidP="00BD3ADE">
            <w:pPr>
              <w:spacing w:after="0" w:line="240" w:lineRule="auto"/>
              <w:ind w:left="-86" w:right="60"/>
              <w:rPr>
                <w:rFonts w:ascii="Times New Roman" w:hAnsi="Times New Roman" w:cs="Times New Roman"/>
                <w:szCs w:val="24"/>
              </w:rPr>
            </w:pPr>
            <w:r w:rsidRPr="00A54DF1">
              <w:rPr>
                <w:rFonts w:ascii="Times New Roman" w:hAnsi="Times New Roman" w:cs="Times New Roman"/>
                <w:szCs w:val="24"/>
              </w:rPr>
              <w:t xml:space="preserve">Category 1 </w:t>
            </w:r>
          </w:p>
        </w:tc>
        <w:tc>
          <w:tcPr>
            <w:tcW w:w="3031" w:type="dxa"/>
            <w:tcBorders>
              <w:left w:val="nil"/>
              <w:bottom w:val="nil"/>
              <w:right w:val="nil"/>
            </w:tcBorders>
          </w:tcPr>
          <w:p w14:paraId="663534B2" w14:textId="77777777" w:rsidR="008B50CD" w:rsidRPr="00A54DF1" w:rsidRDefault="008B50CD" w:rsidP="00A54DF1">
            <w:pPr>
              <w:spacing w:after="0" w:line="240" w:lineRule="auto"/>
              <w:ind w:left="60" w:right="60" w:firstLine="34"/>
              <w:jc w:val="both"/>
              <w:rPr>
                <w:rFonts w:ascii="Times New Roman" w:hAnsi="Times New Roman" w:cs="Times New Roman"/>
                <w:b/>
                <w:szCs w:val="24"/>
              </w:rPr>
            </w:pPr>
            <w:r w:rsidRPr="00A54DF1">
              <w:rPr>
                <w:rFonts w:ascii="Times New Roman" w:hAnsi="Times New Roman" w:cs="Times New Roman"/>
                <w:b/>
                <w:szCs w:val="24"/>
              </w:rPr>
              <w:t>Waiting Time(AI)</w:t>
            </w:r>
          </w:p>
        </w:tc>
        <w:tc>
          <w:tcPr>
            <w:tcW w:w="1134" w:type="dxa"/>
            <w:tcBorders>
              <w:left w:val="nil"/>
              <w:bottom w:val="nil"/>
              <w:right w:val="nil"/>
            </w:tcBorders>
          </w:tcPr>
          <w:p w14:paraId="2233754B" w14:textId="77777777" w:rsidR="008B50CD" w:rsidRPr="00A54DF1" w:rsidRDefault="008B50CD" w:rsidP="00A54DF1">
            <w:pPr>
              <w:spacing w:after="0" w:line="240" w:lineRule="auto"/>
              <w:ind w:left="60" w:right="60"/>
              <w:jc w:val="right"/>
              <w:rPr>
                <w:rFonts w:ascii="Times New Roman" w:hAnsi="Times New Roman" w:cs="Times New Roman"/>
                <w:b/>
                <w:szCs w:val="24"/>
              </w:rPr>
            </w:pPr>
            <w:r w:rsidRPr="00A54DF1">
              <w:rPr>
                <w:rFonts w:ascii="Times New Roman" w:hAnsi="Times New Roman" w:cs="Times New Roman"/>
                <w:b/>
                <w:szCs w:val="24"/>
              </w:rPr>
              <w:t>10.0</w:t>
            </w:r>
          </w:p>
        </w:tc>
        <w:tc>
          <w:tcPr>
            <w:tcW w:w="1134" w:type="dxa"/>
            <w:tcBorders>
              <w:left w:val="nil"/>
              <w:bottom w:val="nil"/>
              <w:right w:val="nil"/>
            </w:tcBorders>
          </w:tcPr>
          <w:p w14:paraId="2B2795EA" w14:textId="77777777" w:rsidR="008B50CD" w:rsidRPr="00A54DF1" w:rsidRDefault="008B50CD" w:rsidP="00A54DF1">
            <w:pPr>
              <w:spacing w:after="0" w:line="240" w:lineRule="auto"/>
              <w:ind w:left="60" w:right="60"/>
              <w:jc w:val="right"/>
              <w:rPr>
                <w:rFonts w:ascii="Times New Roman" w:hAnsi="Times New Roman" w:cs="Times New Roman"/>
                <w:b/>
                <w:szCs w:val="24"/>
              </w:rPr>
            </w:pPr>
            <w:r w:rsidRPr="00A54DF1">
              <w:rPr>
                <w:rFonts w:ascii="Times New Roman" w:hAnsi="Times New Roman" w:cs="Times New Roman"/>
                <w:b/>
                <w:szCs w:val="24"/>
              </w:rPr>
              <w:t>1492.0</w:t>
            </w:r>
          </w:p>
        </w:tc>
        <w:tc>
          <w:tcPr>
            <w:tcW w:w="985" w:type="dxa"/>
            <w:tcBorders>
              <w:left w:val="nil"/>
              <w:bottom w:val="nil"/>
              <w:right w:val="nil"/>
            </w:tcBorders>
          </w:tcPr>
          <w:p w14:paraId="28AEF96B" w14:textId="77777777" w:rsidR="008B50CD" w:rsidRPr="00A54DF1" w:rsidRDefault="008B50CD" w:rsidP="00A54DF1">
            <w:pPr>
              <w:spacing w:after="0" w:line="240" w:lineRule="auto"/>
              <w:ind w:left="60" w:right="60"/>
              <w:jc w:val="right"/>
              <w:rPr>
                <w:rFonts w:ascii="Times New Roman" w:hAnsi="Times New Roman" w:cs="Times New Roman"/>
                <w:b/>
                <w:szCs w:val="24"/>
              </w:rPr>
            </w:pPr>
            <w:r w:rsidRPr="00A54DF1">
              <w:rPr>
                <w:rFonts w:ascii="Times New Roman" w:hAnsi="Times New Roman" w:cs="Times New Roman"/>
                <w:b/>
                <w:szCs w:val="24"/>
              </w:rPr>
              <w:t>253.84</w:t>
            </w:r>
          </w:p>
        </w:tc>
        <w:tc>
          <w:tcPr>
            <w:tcW w:w="1141" w:type="dxa"/>
            <w:tcBorders>
              <w:left w:val="nil"/>
              <w:bottom w:val="nil"/>
              <w:right w:val="nil"/>
            </w:tcBorders>
          </w:tcPr>
          <w:p w14:paraId="5BA33551" w14:textId="77777777" w:rsidR="008B50CD" w:rsidRPr="00A54DF1" w:rsidRDefault="008B50CD" w:rsidP="00A54DF1">
            <w:pPr>
              <w:spacing w:after="0" w:line="240" w:lineRule="auto"/>
              <w:ind w:left="60" w:right="60"/>
              <w:jc w:val="right"/>
              <w:rPr>
                <w:rFonts w:ascii="Times New Roman" w:hAnsi="Times New Roman" w:cs="Times New Roman"/>
                <w:b/>
                <w:szCs w:val="24"/>
              </w:rPr>
            </w:pPr>
            <w:r w:rsidRPr="00A54DF1">
              <w:rPr>
                <w:rFonts w:ascii="Times New Roman" w:hAnsi="Times New Roman" w:cs="Times New Roman"/>
                <w:b/>
                <w:szCs w:val="24"/>
              </w:rPr>
              <w:t>237.41</w:t>
            </w:r>
          </w:p>
        </w:tc>
      </w:tr>
      <w:tr w:rsidR="008B50CD" w:rsidRPr="00A54DF1" w14:paraId="3B7C78AF" w14:textId="77777777" w:rsidTr="00BD3ADE">
        <w:trPr>
          <w:trHeight w:val="143"/>
        </w:trPr>
        <w:tc>
          <w:tcPr>
            <w:tcW w:w="1080" w:type="dxa"/>
            <w:vMerge/>
            <w:tcBorders>
              <w:top w:val="nil"/>
              <w:left w:val="nil"/>
              <w:bottom w:val="nil"/>
              <w:right w:val="nil"/>
            </w:tcBorders>
          </w:tcPr>
          <w:p w14:paraId="275FECF6" w14:textId="77777777" w:rsidR="008B50CD" w:rsidRPr="00A54DF1" w:rsidRDefault="008B50CD" w:rsidP="00A54DF1">
            <w:pPr>
              <w:spacing w:after="0" w:line="240" w:lineRule="auto"/>
              <w:rPr>
                <w:rFonts w:ascii="Times New Roman" w:hAnsi="Times New Roman" w:cs="Times New Roman"/>
                <w:color w:val="010205"/>
                <w:szCs w:val="24"/>
              </w:rPr>
            </w:pPr>
          </w:p>
        </w:tc>
        <w:tc>
          <w:tcPr>
            <w:tcW w:w="3031" w:type="dxa"/>
            <w:tcBorders>
              <w:top w:val="nil"/>
              <w:left w:val="nil"/>
              <w:bottom w:val="nil"/>
              <w:right w:val="nil"/>
            </w:tcBorders>
          </w:tcPr>
          <w:p w14:paraId="26125516" w14:textId="77777777" w:rsidR="008B50CD" w:rsidRPr="00A54DF1" w:rsidRDefault="008B50CD" w:rsidP="00A54DF1">
            <w:pPr>
              <w:spacing w:after="0" w:line="240" w:lineRule="auto"/>
              <w:ind w:left="60" w:right="60" w:firstLine="34"/>
              <w:jc w:val="both"/>
              <w:rPr>
                <w:rFonts w:ascii="Times New Roman" w:hAnsi="Times New Roman" w:cs="Times New Roman"/>
                <w:szCs w:val="24"/>
              </w:rPr>
            </w:pPr>
            <w:r w:rsidRPr="00A54DF1">
              <w:rPr>
                <w:rFonts w:ascii="Times New Roman" w:hAnsi="Times New Roman" w:cs="Times New Roman"/>
                <w:szCs w:val="24"/>
              </w:rPr>
              <w:t>Decision to delivery time interval (DDI)</w:t>
            </w:r>
          </w:p>
        </w:tc>
        <w:tc>
          <w:tcPr>
            <w:tcW w:w="1134" w:type="dxa"/>
            <w:tcBorders>
              <w:top w:val="nil"/>
              <w:left w:val="nil"/>
              <w:bottom w:val="nil"/>
              <w:right w:val="nil"/>
            </w:tcBorders>
          </w:tcPr>
          <w:p w14:paraId="2856FDEB"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4.0</w:t>
            </w:r>
          </w:p>
        </w:tc>
        <w:tc>
          <w:tcPr>
            <w:tcW w:w="1134" w:type="dxa"/>
            <w:tcBorders>
              <w:top w:val="nil"/>
              <w:left w:val="nil"/>
              <w:bottom w:val="nil"/>
              <w:right w:val="nil"/>
            </w:tcBorders>
          </w:tcPr>
          <w:p w14:paraId="2C57DA71"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1471.0</w:t>
            </w:r>
          </w:p>
        </w:tc>
        <w:tc>
          <w:tcPr>
            <w:tcW w:w="985" w:type="dxa"/>
            <w:tcBorders>
              <w:top w:val="nil"/>
              <w:left w:val="nil"/>
              <w:bottom w:val="nil"/>
              <w:right w:val="nil"/>
            </w:tcBorders>
          </w:tcPr>
          <w:p w14:paraId="4163F220"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72.21</w:t>
            </w:r>
          </w:p>
        </w:tc>
        <w:tc>
          <w:tcPr>
            <w:tcW w:w="1141" w:type="dxa"/>
            <w:tcBorders>
              <w:top w:val="nil"/>
              <w:left w:val="nil"/>
              <w:bottom w:val="nil"/>
              <w:right w:val="nil"/>
            </w:tcBorders>
          </w:tcPr>
          <w:p w14:paraId="324C7DA2"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198.99</w:t>
            </w:r>
          </w:p>
        </w:tc>
      </w:tr>
      <w:tr w:rsidR="008B50CD" w:rsidRPr="00A54DF1" w14:paraId="4C3EC261" w14:textId="77777777" w:rsidTr="00BD3ADE">
        <w:trPr>
          <w:trHeight w:val="143"/>
        </w:trPr>
        <w:tc>
          <w:tcPr>
            <w:tcW w:w="1080" w:type="dxa"/>
            <w:vMerge/>
            <w:tcBorders>
              <w:top w:val="nil"/>
              <w:left w:val="nil"/>
              <w:bottom w:val="nil"/>
              <w:right w:val="nil"/>
            </w:tcBorders>
          </w:tcPr>
          <w:p w14:paraId="312E9A55" w14:textId="77777777" w:rsidR="008B50CD" w:rsidRPr="00A54DF1" w:rsidRDefault="008B50CD" w:rsidP="00A54DF1">
            <w:pPr>
              <w:spacing w:after="0" w:line="240" w:lineRule="auto"/>
              <w:rPr>
                <w:rFonts w:ascii="Times New Roman" w:hAnsi="Times New Roman" w:cs="Times New Roman"/>
                <w:color w:val="010205"/>
                <w:szCs w:val="24"/>
              </w:rPr>
            </w:pPr>
          </w:p>
        </w:tc>
        <w:tc>
          <w:tcPr>
            <w:tcW w:w="3031" w:type="dxa"/>
            <w:tcBorders>
              <w:top w:val="nil"/>
              <w:left w:val="nil"/>
              <w:bottom w:val="nil"/>
              <w:right w:val="nil"/>
            </w:tcBorders>
          </w:tcPr>
          <w:p w14:paraId="63E370AA" w14:textId="77777777" w:rsidR="008B50CD" w:rsidRPr="00A54DF1" w:rsidRDefault="007A32A3" w:rsidP="00A54DF1">
            <w:pPr>
              <w:spacing w:after="0" w:line="240" w:lineRule="auto"/>
              <w:ind w:left="60" w:right="60" w:firstLine="34"/>
              <w:jc w:val="both"/>
              <w:rPr>
                <w:rFonts w:ascii="Times New Roman" w:hAnsi="Times New Roman" w:cs="Times New Roman"/>
                <w:szCs w:val="24"/>
              </w:rPr>
            </w:pPr>
            <w:r w:rsidRPr="00A54DF1">
              <w:rPr>
                <w:rFonts w:ascii="Times New Roman" w:hAnsi="Times New Roman" w:cs="Times New Roman"/>
                <w:szCs w:val="24"/>
              </w:rPr>
              <w:t>Arrival</w:t>
            </w:r>
            <w:r w:rsidR="008B50CD" w:rsidRPr="00A54DF1">
              <w:rPr>
                <w:rFonts w:ascii="Times New Roman" w:hAnsi="Times New Roman" w:cs="Times New Roman"/>
                <w:szCs w:val="24"/>
              </w:rPr>
              <w:t xml:space="preserve"> </w:t>
            </w:r>
            <w:r w:rsidR="00BD0C00" w:rsidRPr="00A54DF1">
              <w:rPr>
                <w:rFonts w:ascii="Times New Roman" w:hAnsi="Times New Roman" w:cs="Times New Roman"/>
                <w:szCs w:val="24"/>
              </w:rPr>
              <w:t>to delivery</w:t>
            </w:r>
            <w:r w:rsidR="008B50CD" w:rsidRPr="00A54DF1">
              <w:rPr>
                <w:rFonts w:ascii="Times New Roman" w:hAnsi="Times New Roman" w:cs="Times New Roman"/>
                <w:szCs w:val="24"/>
              </w:rPr>
              <w:t xml:space="preserve"> time interval (ADI)</w:t>
            </w:r>
          </w:p>
        </w:tc>
        <w:tc>
          <w:tcPr>
            <w:tcW w:w="1134" w:type="dxa"/>
            <w:tcBorders>
              <w:top w:val="nil"/>
              <w:left w:val="nil"/>
              <w:bottom w:val="nil"/>
              <w:right w:val="nil"/>
            </w:tcBorders>
          </w:tcPr>
          <w:p w14:paraId="27661608"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32.0</w:t>
            </w:r>
          </w:p>
        </w:tc>
        <w:tc>
          <w:tcPr>
            <w:tcW w:w="1134" w:type="dxa"/>
            <w:tcBorders>
              <w:top w:val="nil"/>
              <w:left w:val="nil"/>
              <w:bottom w:val="nil"/>
              <w:right w:val="nil"/>
            </w:tcBorders>
          </w:tcPr>
          <w:p w14:paraId="1267F671"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1513.0</w:t>
            </w:r>
          </w:p>
        </w:tc>
        <w:tc>
          <w:tcPr>
            <w:tcW w:w="985" w:type="dxa"/>
            <w:tcBorders>
              <w:top w:val="nil"/>
              <w:left w:val="nil"/>
              <w:bottom w:val="nil"/>
              <w:right w:val="nil"/>
            </w:tcBorders>
          </w:tcPr>
          <w:p w14:paraId="3966161B"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326.04</w:t>
            </w:r>
          </w:p>
        </w:tc>
        <w:tc>
          <w:tcPr>
            <w:tcW w:w="1141" w:type="dxa"/>
            <w:tcBorders>
              <w:top w:val="nil"/>
              <w:left w:val="nil"/>
              <w:bottom w:val="nil"/>
              <w:right w:val="nil"/>
            </w:tcBorders>
          </w:tcPr>
          <w:p w14:paraId="1C6AE779"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300.01</w:t>
            </w:r>
          </w:p>
        </w:tc>
      </w:tr>
      <w:tr w:rsidR="008B50CD" w:rsidRPr="00A54DF1" w14:paraId="0B71B1AF" w14:textId="77777777" w:rsidTr="00BD3ADE">
        <w:trPr>
          <w:trHeight w:val="143"/>
        </w:trPr>
        <w:tc>
          <w:tcPr>
            <w:tcW w:w="1080" w:type="dxa"/>
            <w:vMerge/>
            <w:tcBorders>
              <w:top w:val="nil"/>
              <w:left w:val="nil"/>
              <w:bottom w:val="nil"/>
              <w:right w:val="nil"/>
            </w:tcBorders>
          </w:tcPr>
          <w:p w14:paraId="1EB3F0A3" w14:textId="77777777" w:rsidR="008B50CD" w:rsidRPr="00A54DF1" w:rsidRDefault="008B50CD" w:rsidP="00A54DF1">
            <w:pPr>
              <w:spacing w:after="0" w:line="240" w:lineRule="auto"/>
              <w:rPr>
                <w:rFonts w:ascii="Times New Roman" w:hAnsi="Times New Roman" w:cs="Times New Roman"/>
                <w:color w:val="010205"/>
                <w:szCs w:val="24"/>
              </w:rPr>
            </w:pPr>
          </w:p>
        </w:tc>
        <w:tc>
          <w:tcPr>
            <w:tcW w:w="3031" w:type="dxa"/>
            <w:tcBorders>
              <w:top w:val="nil"/>
              <w:left w:val="nil"/>
              <w:bottom w:val="nil"/>
              <w:right w:val="nil"/>
            </w:tcBorders>
          </w:tcPr>
          <w:p w14:paraId="7823582E" w14:textId="77777777" w:rsidR="008B50CD" w:rsidRPr="00A54DF1" w:rsidRDefault="007A32A3" w:rsidP="00A54DF1">
            <w:pPr>
              <w:spacing w:after="0" w:line="240" w:lineRule="auto"/>
              <w:ind w:left="60" w:right="60" w:firstLine="34"/>
              <w:jc w:val="both"/>
              <w:rPr>
                <w:rFonts w:ascii="Times New Roman" w:hAnsi="Times New Roman" w:cs="Times New Roman"/>
                <w:szCs w:val="24"/>
              </w:rPr>
            </w:pPr>
            <w:r w:rsidRPr="00A54DF1">
              <w:rPr>
                <w:rFonts w:ascii="Times New Roman" w:hAnsi="Times New Roman" w:cs="Times New Roman"/>
                <w:szCs w:val="24"/>
              </w:rPr>
              <w:t>Arrival</w:t>
            </w:r>
            <w:r w:rsidR="008B50CD" w:rsidRPr="00A54DF1">
              <w:rPr>
                <w:rFonts w:ascii="Times New Roman" w:hAnsi="Times New Roman" w:cs="Times New Roman"/>
                <w:szCs w:val="24"/>
              </w:rPr>
              <w:t xml:space="preserve"> to decision</w:t>
            </w:r>
            <w:r w:rsidRPr="00A54DF1">
              <w:rPr>
                <w:rFonts w:ascii="Times New Roman" w:hAnsi="Times New Roman" w:cs="Times New Roman"/>
                <w:szCs w:val="24"/>
              </w:rPr>
              <w:t xml:space="preserve"> time </w:t>
            </w:r>
            <w:r w:rsidR="008B50CD" w:rsidRPr="00A54DF1">
              <w:rPr>
                <w:rFonts w:ascii="Times New Roman" w:hAnsi="Times New Roman" w:cs="Times New Roman"/>
                <w:szCs w:val="24"/>
              </w:rPr>
              <w:t xml:space="preserve"> (AD)</w:t>
            </w:r>
          </w:p>
        </w:tc>
        <w:tc>
          <w:tcPr>
            <w:tcW w:w="1134" w:type="dxa"/>
            <w:tcBorders>
              <w:top w:val="nil"/>
              <w:left w:val="nil"/>
              <w:bottom w:val="nil"/>
              <w:right w:val="nil"/>
            </w:tcBorders>
          </w:tcPr>
          <w:p w14:paraId="7EFADB09"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1.0</w:t>
            </w:r>
          </w:p>
        </w:tc>
        <w:tc>
          <w:tcPr>
            <w:tcW w:w="1134" w:type="dxa"/>
            <w:tcBorders>
              <w:top w:val="nil"/>
              <w:left w:val="nil"/>
              <w:bottom w:val="nil"/>
              <w:right w:val="nil"/>
            </w:tcBorders>
          </w:tcPr>
          <w:p w14:paraId="78B1F20F"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1380.0</w:t>
            </w:r>
          </w:p>
        </w:tc>
        <w:tc>
          <w:tcPr>
            <w:tcW w:w="985" w:type="dxa"/>
            <w:tcBorders>
              <w:top w:val="nil"/>
              <w:left w:val="nil"/>
              <w:bottom w:val="nil"/>
              <w:right w:val="nil"/>
            </w:tcBorders>
          </w:tcPr>
          <w:p w14:paraId="5DA02B26"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195.33</w:t>
            </w:r>
          </w:p>
        </w:tc>
        <w:tc>
          <w:tcPr>
            <w:tcW w:w="1141" w:type="dxa"/>
            <w:tcBorders>
              <w:top w:val="nil"/>
              <w:left w:val="nil"/>
              <w:bottom w:val="nil"/>
              <w:right w:val="nil"/>
            </w:tcBorders>
          </w:tcPr>
          <w:p w14:paraId="64A43AD4"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244.28</w:t>
            </w:r>
          </w:p>
        </w:tc>
      </w:tr>
      <w:tr w:rsidR="008B50CD" w:rsidRPr="00A54DF1" w14:paraId="1A03B287" w14:textId="77777777" w:rsidTr="00BD3ADE">
        <w:trPr>
          <w:trHeight w:val="646"/>
        </w:trPr>
        <w:tc>
          <w:tcPr>
            <w:tcW w:w="1080" w:type="dxa"/>
            <w:vMerge/>
            <w:tcBorders>
              <w:top w:val="nil"/>
              <w:left w:val="nil"/>
              <w:bottom w:val="nil"/>
              <w:right w:val="nil"/>
            </w:tcBorders>
          </w:tcPr>
          <w:p w14:paraId="23BA31CF" w14:textId="77777777" w:rsidR="008B50CD" w:rsidRPr="00A54DF1" w:rsidRDefault="008B50CD" w:rsidP="00A54DF1">
            <w:pPr>
              <w:spacing w:after="0" w:line="240" w:lineRule="auto"/>
              <w:rPr>
                <w:rFonts w:ascii="Times New Roman" w:hAnsi="Times New Roman" w:cs="Times New Roman"/>
                <w:color w:val="010205"/>
                <w:szCs w:val="24"/>
              </w:rPr>
            </w:pPr>
          </w:p>
        </w:tc>
        <w:tc>
          <w:tcPr>
            <w:tcW w:w="3031" w:type="dxa"/>
            <w:tcBorders>
              <w:top w:val="nil"/>
              <w:left w:val="nil"/>
              <w:bottom w:val="nil"/>
              <w:right w:val="nil"/>
            </w:tcBorders>
          </w:tcPr>
          <w:p w14:paraId="3915A49F" w14:textId="77777777" w:rsidR="008B50CD" w:rsidRPr="00A54DF1" w:rsidRDefault="007A32A3" w:rsidP="00A54DF1">
            <w:pPr>
              <w:spacing w:after="0" w:line="240" w:lineRule="auto"/>
              <w:ind w:right="60" w:firstLine="34"/>
              <w:jc w:val="both"/>
              <w:rPr>
                <w:rFonts w:ascii="Times New Roman" w:hAnsi="Times New Roman" w:cs="Times New Roman"/>
                <w:szCs w:val="24"/>
              </w:rPr>
            </w:pPr>
            <w:r w:rsidRPr="00A54DF1">
              <w:rPr>
                <w:rFonts w:ascii="Times New Roman" w:hAnsi="Times New Roman" w:cs="Times New Roman"/>
                <w:szCs w:val="24"/>
              </w:rPr>
              <w:t xml:space="preserve"> I</w:t>
            </w:r>
            <w:r w:rsidR="008B50CD" w:rsidRPr="00A54DF1">
              <w:rPr>
                <w:rFonts w:ascii="Times New Roman" w:hAnsi="Times New Roman" w:cs="Times New Roman"/>
                <w:szCs w:val="24"/>
              </w:rPr>
              <w:t>ncision to delivery</w:t>
            </w:r>
            <w:r w:rsidRPr="00A54DF1">
              <w:rPr>
                <w:rFonts w:ascii="Times New Roman" w:hAnsi="Times New Roman" w:cs="Times New Roman"/>
                <w:szCs w:val="24"/>
              </w:rPr>
              <w:t xml:space="preserve"> time </w:t>
            </w:r>
            <w:r w:rsidR="008B50CD" w:rsidRPr="00A54DF1">
              <w:rPr>
                <w:rFonts w:ascii="Times New Roman" w:hAnsi="Times New Roman" w:cs="Times New Roman"/>
                <w:szCs w:val="24"/>
              </w:rPr>
              <w:t xml:space="preserve">(IDI) </w:t>
            </w:r>
          </w:p>
        </w:tc>
        <w:tc>
          <w:tcPr>
            <w:tcW w:w="1134" w:type="dxa"/>
            <w:tcBorders>
              <w:top w:val="nil"/>
              <w:left w:val="nil"/>
              <w:bottom w:val="nil"/>
              <w:right w:val="nil"/>
            </w:tcBorders>
          </w:tcPr>
          <w:p w14:paraId="0E593A1C"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1.0</w:t>
            </w:r>
          </w:p>
        </w:tc>
        <w:tc>
          <w:tcPr>
            <w:tcW w:w="1134" w:type="dxa"/>
            <w:tcBorders>
              <w:top w:val="nil"/>
              <w:left w:val="nil"/>
              <w:bottom w:val="nil"/>
              <w:right w:val="nil"/>
            </w:tcBorders>
          </w:tcPr>
          <w:p w14:paraId="10170F8E"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42.0</w:t>
            </w:r>
          </w:p>
        </w:tc>
        <w:tc>
          <w:tcPr>
            <w:tcW w:w="985" w:type="dxa"/>
            <w:tcBorders>
              <w:top w:val="nil"/>
              <w:left w:val="nil"/>
              <w:bottom w:val="nil"/>
              <w:right w:val="nil"/>
            </w:tcBorders>
          </w:tcPr>
          <w:p w14:paraId="5FBC63B8"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9.54</w:t>
            </w:r>
          </w:p>
        </w:tc>
        <w:tc>
          <w:tcPr>
            <w:tcW w:w="1141" w:type="dxa"/>
            <w:tcBorders>
              <w:top w:val="nil"/>
              <w:left w:val="nil"/>
              <w:bottom w:val="nil"/>
              <w:right w:val="nil"/>
            </w:tcBorders>
          </w:tcPr>
          <w:p w14:paraId="594A7F55"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6.31</w:t>
            </w:r>
          </w:p>
        </w:tc>
      </w:tr>
      <w:tr w:rsidR="008B50CD" w:rsidRPr="00A54DF1" w14:paraId="253A846D" w14:textId="77777777" w:rsidTr="00BD3ADE">
        <w:trPr>
          <w:trHeight w:val="316"/>
        </w:trPr>
        <w:tc>
          <w:tcPr>
            <w:tcW w:w="1080" w:type="dxa"/>
            <w:vMerge w:val="restart"/>
            <w:tcBorders>
              <w:top w:val="nil"/>
              <w:left w:val="nil"/>
              <w:bottom w:val="nil"/>
              <w:right w:val="nil"/>
            </w:tcBorders>
          </w:tcPr>
          <w:p w14:paraId="1AE4A5EF" w14:textId="77777777" w:rsidR="008B50CD" w:rsidRPr="00A54DF1" w:rsidRDefault="008B50CD" w:rsidP="00BD3ADE">
            <w:pPr>
              <w:spacing w:after="0" w:line="240" w:lineRule="auto"/>
              <w:ind w:left="-86" w:right="60"/>
              <w:rPr>
                <w:rFonts w:ascii="Times New Roman" w:hAnsi="Times New Roman" w:cs="Times New Roman"/>
                <w:b/>
                <w:szCs w:val="24"/>
              </w:rPr>
            </w:pPr>
            <w:r w:rsidRPr="00A54DF1">
              <w:rPr>
                <w:rFonts w:ascii="Times New Roman" w:hAnsi="Times New Roman" w:cs="Times New Roman"/>
                <w:b/>
                <w:szCs w:val="24"/>
              </w:rPr>
              <w:t>Category 2</w:t>
            </w:r>
          </w:p>
          <w:p w14:paraId="50BE80D7" w14:textId="77777777" w:rsidR="008B50CD" w:rsidRPr="00A54DF1" w:rsidRDefault="008B50CD" w:rsidP="00BD3ADE">
            <w:pPr>
              <w:spacing w:after="0" w:line="240" w:lineRule="auto"/>
              <w:ind w:left="-86" w:right="60"/>
              <w:rPr>
                <w:rFonts w:ascii="Times New Roman" w:hAnsi="Times New Roman" w:cs="Times New Roman"/>
                <w:b/>
                <w:szCs w:val="24"/>
              </w:rPr>
            </w:pPr>
            <w:r w:rsidRPr="00A54DF1">
              <w:rPr>
                <w:rFonts w:ascii="Times New Roman" w:hAnsi="Times New Roman" w:cs="Times New Roman"/>
                <w:b/>
                <w:szCs w:val="24"/>
              </w:rPr>
              <w:t xml:space="preserve">C-section </w:t>
            </w:r>
          </w:p>
        </w:tc>
        <w:tc>
          <w:tcPr>
            <w:tcW w:w="3031" w:type="dxa"/>
            <w:tcBorders>
              <w:top w:val="nil"/>
              <w:left w:val="nil"/>
              <w:bottom w:val="nil"/>
              <w:right w:val="nil"/>
            </w:tcBorders>
          </w:tcPr>
          <w:p w14:paraId="376188BB" w14:textId="77777777" w:rsidR="008B50CD" w:rsidRPr="00A54DF1" w:rsidRDefault="008B50CD" w:rsidP="00A54DF1">
            <w:pPr>
              <w:spacing w:after="0" w:line="240" w:lineRule="auto"/>
              <w:ind w:left="60" w:right="60" w:firstLine="34"/>
              <w:jc w:val="both"/>
              <w:rPr>
                <w:rFonts w:ascii="Times New Roman" w:hAnsi="Times New Roman" w:cs="Times New Roman"/>
                <w:b/>
                <w:szCs w:val="24"/>
              </w:rPr>
            </w:pPr>
            <w:r w:rsidRPr="00A54DF1">
              <w:rPr>
                <w:rFonts w:ascii="Times New Roman" w:hAnsi="Times New Roman" w:cs="Times New Roman"/>
                <w:b/>
                <w:szCs w:val="24"/>
              </w:rPr>
              <w:t>Waiting Time</w:t>
            </w:r>
          </w:p>
        </w:tc>
        <w:tc>
          <w:tcPr>
            <w:tcW w:w="1134" w:type="dxa"/>
            <w:tcBorders>
              <w:top w:val="nil"/>
              <w:left w:val="nil"/>
              <w:bottom w:val="nil"/>
              <w:right w:val="nil"/>
            </w:tcBorders>
          </w:tcPr>
          <w:p w14:paraId="33C7327E" w14:textId="77777777" w:rsidR="008B50CD" w:rsidRPr="00A54DF1" w:rsidRDefault="008B50CD" w:rsidP="00A54DF1">
            <w:pPr>
              <w:spacing w:after="0" w:line="240" w:lineRule="auto"/>
              <w:ind w:left="60" w:right="60"/>
              <w:jc w:val="right"/>
              <w:rPr>
                <w:rFonts w:ascii="Times New Roman" w:hAnsi="Times New Roman" w:cs="Times New Roman"/>
                <w:b/>
                <w:szCs w:val="24"/>
              </w:rPr>
            </w:pPr>
            <w:r w:rsidRPr="00A54DF1">
              <w:rPr>
                <w:rFonts w:ascii="Times New Roman" w:hAnsi="Times New Roman" w:cs="Times New Roman"/>
                <w:b/>
                <w:szCs w:val="24"/>
              </w:rPr>
              <w:t>40.0</w:t>
            </w:r>
          </w:p>
        </w:tc>
        <w:tc>
          <w:tcPr>
            <w:tcW w:w="1134" w:type="dxa"/>
            <w:tcBorders>
              <w:top w:val="nil"/>
              <w:left w:val="nil"/>
              <w:bottom w:val="nil"/>
              <w:right w:val="nil"/>
            </w:tcBorders>
          </w:tcPr>
          <w:p w14:paraId="7BE8ED54" w14:textId="77777777" w:rsidR="008B50CD" w:rsidRPr="00A54DF1" w:rsidRDefault="008B50CD" w:rsidP="00A54DF1">
            <w:pPr>
              <w:spacing w:after="0" w:line="240" w:lineRule="auto"/>
              <w:ind w:left="60" w:right="60"/>
              <w:jc w:val="right"/>
              <w:rPr>
                <w:rFonts w:ascii="Times New Roman" w:hAnsi="Times New Roman" w:cs="Times New Roman"/>
                <w:b/>
                <w:szCs w:val="24"/>
              </w:rPr>
            </w:pPr>
            <w:r w:rsidRPr="00A54DF1">
              <w:rPr>
                <w:rFonts w:ascii="Times New Roman" w:hAnsi="Times New Roman" w:cs="Times New Roman"/>
                <w:b/>
                <w:szCs w:val="24"/>
              </w:rPr>
              <w:t>725.0</w:t>
            </w:r>
          </w:p>
        </w:tc>
        <w:tc>
          <w:tcPr>
            <w:tcW w:w="985" w:type="dxa"/>
            <w:tcBorders>
              <w:top w:val="nil"/>
              <w:left w:val="nil"/>
              <w:bottom w:val="nil"/>
              <w:right w:val="nil"/>
            </w:tcBorders>
          </w:tcPr>
          <w:p w14:paraId="31E59C63" w14:textId="77777777" w:rsidR="008B50CD" w:rsidRPr="00A54DF1" w:rsidRDefault="008B50CD" w:rsidP="00A54DF1">
            <w:pPr>
              <w:spacing w:after="0" w:line="240" w:lineRule="auto"/>
              <w:ind w:left="60" w:right="60"/>
              <w:jc w:val="right"/>
              <w:rPr>
                <w:rFonts w:ascii="Times New Roman" w:hAnsi="Times New Roman" w:cs="Times New Roman"/>
                <w:b/>
                <w:szCs w:val="24"/>
              </w:rPr>
            </w:pPr>
            <w:r w:rsidRPr="00A54DF1">
              <w:rPr>
                <w:rFonts w:ascii="Times New Roman" w:hAnsi="Times New Roman" w:cs="Times New Roman"/>
                <w:b/>
                <w:szCs w:val="24"/>
              </w:rPr>
              <w:t>190.97</w:t>
            </w:r>
          </w:p>
        </w:tc>
        <w:tc>
          <w:tcPr>
            <w:tcW w:w="1141" w:type="dxa"/>
            <w:tcBorders>
              <w:top w:val="nil"/>
              <w:left w:val="nil"/>
              <w:bottom w:val="nil"/>
              <w:right w:val="nil"/>
            </w:tcBorders>
          </w:tcPr>
          <w:p w14:paraId="50AD58F5" w14:textId="77777777" w:rsidR="008B50CD" w:rsidRPr="00A54DF1" w:rsidRDefault="008B50CD" w:rsidP="00A54DF1">
            <w:pPr>
              <w:spacing w:after="0" w:line="240" w:lineRule="auto"/>
              <w:ind w:left="60" w:right="60"/>
              <w:jc w:val="right"/>
              <w:rPr>
                <w:rFonts w:ascii="Times New Roman" w:hAnsi="Times New Roman" w:cs="Times New Roman"/>
                <w:b/>
                <w:szCs w:val="24"/>
              </w:rPr>
            </w:pPr>
            <w:r w:rsidRPr="00A54DF1">
              <w:rPr>
                <w:rFonts w:ascii="Times New Roman" w:hAnsi="Times New Roman" w:cs="Times New Roman"/>
                <w:b/>
                <w:szCs w:val="24"/>
              </w:rPr>
              <w:t>161.81</w:t>
            </w:r>
          </w:p>
        </w:tc>
      </w:tr>
      <w:tr w:rsidR="008B50CD" w:rsidRPr="00A54DF1" w14:paraId="2F5B34D0" w14:textId="77777777" w:rsidTr="00BD3ADE">
        <w:trPr>
          <w:trHeight w:val="143"/>
        </w:trPr>
        <w:tc>
          <w:tcPr>
            <w:tcW w:w="1080" w:type="dxa"/>
            <w:vMerge/>
            <w:tcBorders>
              <w:top w:val="nil"/>
              <w:left w:val="nil"/>
              <w:bottom w:val="nil"/>
              <w:right w:val="nil"/>
            </w:tcBorders>
          </w:tcPr>
          <w:p w14:paraId="50F6FFC5" w14:textId="77777777" w:rsidR="008B50CD" w:rsidRPr="00A54DF1" w:rsidRDefault="008B50CD" w:rsidP="00A54DF1">
            <w:pPr>
              <w:spacing w:after="0" w:line="240" w:lineRule="auto"/>
              <w:rPr>
                <w:rFonts w:ascii="Times New Roman" w:hAnsi="Times New Roman" w:cs="Times New Roman"/>
                <w:color w:val="010205"/>
                <w:szCs w:val="24"/>
              </w:rPr>
            </w:pPr>
          </w:p>
        </w:tc>
        <w:tc>
          <w:tcPr>
            <w:tcW w:w="3031" w:type="dxa"/>
            <w:tcBorders>
              <w:top w:val="nil"/>
              <w:left w:val="nil"/>
              <w:bottom w:val="nil"/>
              <w:right w:val="nil"/>
            </w:tcBorders>
          </w:tcPr>
          <w:p w14:paraId="2EBF0EEB" w14:textId="77777777" w:rsidR="008B50CD" w:rsidRPr="00A54DF1" w:rsidRDefault="008B50CD" w:rsidP="00A54DF1">
            <w:pPr>
              <w:spacing w:after="0" w:line="240" w:lineRule="auto"/>
              <w:ind w:left="60" w:right="60" w:firstLine="34"/>
              <w:jc w:val="both"/>
              <w:rPr>
                <w:rFonts w:ascii="Times New Roman" w:hAnsi="Times New Roman" w:cs="Times New Roman"/>
                <w:szCs w:val="24"/>
              </w:rPr>
            </w:pPr>
            <w:r w:rsidRPr="00A54DF1">
              <w:rPr>
                <w:rFonts w:ascii="Times New Roman" w:hAnsi="Times New Roman" w:cs="Times New Roman"/>
                <w:szCs w:val="24"/>
              </w:rPr>
              <w:t xml:space="preserve">Decision to delivery time </w:t>
            </w:r>
          </w:p>
        </w:tc>
        <w:tc>
          <w:tcPr>
            <w:tcW w:w="1134" w:type="dxa"/>
            <w:tcBorders>
              <w:top w:val="nil"/>
              <w:left w:val="nil"/>
              <w:bottom w:val="nil"/>
              <w:right w:val="nil"/>
            </w:tcBorders>
          </w:tcPr>
          <w:p w14:paraId="72AC2BDA"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2.0</w:t>
            </w:r>
          </w:p>
        </w:tc>
        <w:tc>
          <w:tcPr>
            <w:tcW w:w="1134" w:type="dxa"/>
            <w:tcBorders>
              <w:top w:val="nil"/>
              <w:left w:val="nil"/>
              <w:bottom w:val="nil"/>
              <w:right w:val="nil"/>
            </w:tcBorders>
          </w:tcPr>
          <w:p w14:paraId="521B4C45"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259.0</w:t>
            </w:r>
          </w:p>
        </w:tc>
        <w:tc>
          <w:tcPr>
            <w:tcW w:w="985" w:type="dxa"/>
            <w:tcBorders>
              <w:top w:val="nil"/>
              <w:left w:val="nil"/>
              <w:bottom w:val="nil"/>
              <w:right w:val="nil"/>
            </w:tcBorders>
          </w:tcPr>
          <w:p w14:paraId="7C49D97D"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96.51</w:t>
            </w:r>
          </w:p>
        </w:tc>
        <w:tc>
          <w:tcPr>
            <w:tcW w:w="1141" w:type="dxa"/>
            <w:tcBorders>
              <w:top w:val="nil"/>
              <w:left w:val="nil"/>
              <w:bottom w:val="nil"/>
              <w:right w:val="nil"/>
            </w:tcBorders>
          </w:tcPr>
          <w:p w14:paraId="38299C3A"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59.08</w:t>
            </w:r>
          </w:p>
        </w:tc>
      </w:tr>
      <w:tr w:rsidR="008B50CD" w:rsidRPr="00A54DF1" w14:paraId="722C6B69" w14:textId="77777777" w:rsidTr="00BD3ADE">
        <w:trPr>
          <w:trHeight w:val="143"/>
        </w:trPr>
        <w:tc>
          <w:tcPr>
            <w:tcW w:w="1080" w:type="dxa"/>
            <w:vMerge/>
            <w:tcBorders>
              <w:top w:val="nil"/>
              <w:left w:val="nil"/>
              <w:bottom w:val="nil"/>
              <w:right w:val="nil"/>
            </w:tcBorders>
          </w:tcPr>
          <w:p w14:paraId="5905DDF0" w14:textId="77777777" w:rsidR="008B50CD" w:rsidRPr="00A54DF1" w:rsidRDefault="008B50CD" w:rsidP="00A54DF1">
            <w:pPr>
              <w:spacing w:after="0" w:line="240" w:lineRule="auto"/>
              <w:rPr>
                <w:rFonts w:ascii="Times New Roman" w:hAnsi="Times New Roman" w:cs="Times New Roman"/>
                <w:color w:val="010205"/>
                <w:szCs w:val="24"/>
              </w:rPr>
            </w:pPr>
          </w:p>
        </w:tc>
        <w:tc>
          <w:tcPr>
            <w:tcW w:w="3031" w:type="dxa"/>
            <w:tcBorders>
              <w:top w:val="nil"/>
              <w:left w:val="nil"/>
              <w:bottom w:val="nil"/>
              <w:right w:val="nil"/>
            </w:tcBorders>
          </w:tcPr>
          <w:p w14:paraId="512019E0" w14:textId="77777777" w:rsidR="008B50CD" w:rsidRPr="00A54DF1" w:rsidRDefault="008B50CD" w:rsidP="00A54DF1">
            <w:pPr>
              <w:spacing w:after="0" w:line="240" w:lineRule="auto"/>
              <w:ind w:left="60" w:right="60" w:firstLine="34"/>
              <w:jc w:val="both"/>
              <w:rPr>
                <w:rFonts w:ascii="Times New Roman" w:hAnsi="Times New Roman" w:cs="Times New Roman"/>
                <w:szCs w:val="24"/>
              </w:rPr>
            </w:pPr>
            <w:r w:rsidRPr="00A54DF1">
              <w:rPr>
                <w:rFonts w:ascii="Times New Roman" w:hAnsi="Times New Roman" w:cs="Times New Roman"/>
                <w:szCs w:val="24"/>
              </w:rPr>
              <w:t xml:space="preserve">Arrival time </w:t>
            </w:r>
            <w:r w:rsidR="00BD0C00" w:rsidRPr="00A54DF1">
              <w:rPr>
                <w:rFonts w:ascii="Times New Roman" w:hAnsi="Times New Roman" w:cs="Times New Roman"/>
                <w:szCs w:val="24"/>
              </w:rPr>
              <w:t>to delivery</w:t>
            </w:r>
            <w:r w:rsidRPr="00A54DF1">
              <w:rPr>
                <w:rFonts w:ascii="Times New Roman" w:hAnsi="Times New Roman" w:cs="Times New Roman"/>
                <w:szCs w:val="24"/>
              </w:rPr>
              <w:t xml:space="preserve"> time interval (ADI)</w:t>
            </w:r>
          </w:p>
        </w:tc>
        <w:tc>
          <w:tcPr>
            <w:tcW w:w="1134" w:type="dxa"/>
            <w:tcBorders>
              <w:top w:val="nil"/>
              <w:left w:val="nil"/>
              <w:bottom w:val="nil"/>
              <w:right w:val="nil"/>
            </w:tcBorders>
          </w:tcPr>
          <w:p w14:paraId="578D9079"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65.0</w:t>
            </w:r>
          </w:p>
        </w:tc>
        <w:tc>
          <w:tcPr>
            <w:tcW w:w="1134" w:type="dxa"/>
            <w:tcBorders>
              <w:top w:val="nil"/>
              <w:left w:val="nil"/>
              <w:bottom w:val="nil"/>
              <w:right w:val="nil"/>
            </w:tcBorders>
          </w:tcPr>
          <w:p w14:paraId="6CEC5396"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917.0</w:t>
            </w:r>
          </w:p>
        </w:tc>
        <w:tc>
          <w:tcPr>
            <w:tcW w:w="985" w:type="dxa"/>
            <w:tcBorders>
              <w:top w:val="nil"/>
              <w:left w:val="nil"/>
              <w:bottom w:val="nil"/>
              <w:right w:val="nil"/>
            </w:tcBorders>
          </w:tcPr>
          <w:p w14:paraId="414F9555"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287.47</w:t>
            </w:r>
          </w:p>
        </w:tc>
        <w:tc>
          <w:tcPr>
            <w:tcW w:w="1141" w:type="dxa"/>
            <w:tcBorders>
              <w:top w:val="nil"/>
              <w:left w:val="nil"/>
              <w:bottom w:val="nil"/>
              <w:right w:val="nil"/>
            </w:tcBorders>
          </w:tcPr>
          <w:p w14:paraId="2520B0D4"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174.51</w:t>
            </w:r>
          </w:p>
        </w:tc>
      </w:tr>
      <w:tr w:rsidR="008B50CD" w:rsidRPr="00A54DF1" w14:paraId="109D3CA7" w14:textId="77777777" w:rsidTr="00BD3ADE">
        <w:trPr>
          <w:trHeight w:val="143"/>
        </w:trPr>
        <w:tc>
          <w:tcPr>
            <w:tcW w:w="1080" w:type="dxa"/>
            <w:vMerge/>
            <w:tcBorders>
              <w:top w:val="nil"/>
              <w:left w:val="nil"/>
              <w:bottom w:val="nil"/>
              <w:right w:val="nil"/>
            </w:tcBorders>
          </w:tcPr>
          <w:p w14:paraId="2D219667" w14:textId="77777777" w:rsidR="008B50CD" w:rsidRPr="00A54DF1" w:rsidRDefault="008B50CD" w:rsidP="00A54DF1">
            <w:pPr>
              <w:spacing w:after="0" w:line="240" w:lineRule="auto"/>
              <w:rPr>
                <w:rFonts w:ascii="Times New Roman" w:hAnsi="Times New Roman" w:cs="Times New Roman"/>
                <w:color w:val="010205"/>
                <w:szCs w:val="24"/>
              </w:rPr>
            </w:pPr>
          </w:p>
        </w:tc>
        <w:tc>
          <w:tcPr>
            <w:tcW w:w="3031" w:type="dxa"/>
            <w:tcBorders>
              <w:top w:val="nil"/>
              <w:left w:val="nil"/>
              <w:bottom w:val="nil"/>
              <w:right w:val="nil"/>
            </w:tcBorders>
          </w:tcPr>
          <w:p w14:paraId="7C93BF9C" w14:textId="77777777" w:rsidR="008B50CD" w:rsidRPr="00A54DF1" w:rsidRDefault="008B50CD" w:rsidP="00A54DF1">
            <w:pPr>
              <w:spacing w:after="0" w:line="240" w:lineRule="auto"/>
              <w:ind w:left="60" w:right="60" w:firstLine="34"/>
              <w:jc w:val="both"/>
              <w:rPr>
                <w:rFonts w:ascii="Times New Roman" w:hAnsi="Times New Roman" w:cs="Times New Roman"/>
                <w:szCs w:val="24"/>
              </w:rPr>
            </w:pPr>
            <w:r w:rsidRPr="00A54DF1">
              <w:rPr>
                <w:rFonts w:ascii="Times New Roman" w:hAnsi="Times New Roman" w:cs="Times New Roman"/>
                <w:szCs w:val="24"/>
              </w:rPr>
              <w:t>Arrival  to decision</w:t>
            </w:r>
            <w:r w:rsidR="007A32A3" w:rsidRPr="00A54DF1">
              <w:rPr>
                <w:rFonts w:ascii="Times New Roman" w:hAnsi="Times New Roman" w:cs="Times New Roman"/>
                <w:szCs w:val="24"/>
              </w:rPr>
              <w:t xml:space="preserve"> time </w:t>
            </w:r>
            <w:r w:rsidRPr="00A54DF1">
              <w:rPr>
                <w:rFonts w:ascii="Times New Roman" w:hAnsi="Times New Roman" w:cs="Times New Roman"/>
                <w:szCs w:val="24"/>
              </w:rPr>
              <w:t>(AD)</w:t>
            </w:r>
          </w:p>
        </w:tc>
        <w:tc>
          <w:tcPr>
            <w:tcW w:w="1134" w:type="dxa"/>
            <w:tcBorders>
              <w:top w:val="nil"/>
              <w:left w:val="nil"/>
              <w:bottom w:val="nil"/>
              <w:right w:val="nil"/>
            </w:tcBorders>
          </w:tcPr>
          <w:p w14:paraId="4B2ACDD7"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5.0</w:t>
            </w:r>
          </w:p>
        </w:tc>
        <w:tc>
          <w:tcPr>
            <w:tcW w:w="1134" w:type="dxa"/>
            <w:tcBorders>
              <w:top w:val="nil"/>
              <w:left w:val="nil"/>
              <w:bottom w:val="nil"/>
              <w:right w:val="nil"/>
            </w:tcBorders>
          </w:tcPr>
          <w:p w14:paraId="442788D9"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875.0</w:t>
            </w:r>
          </w:p>
        </w:tc>
        <w:tc>
          <w:tcPr>
            <w:tcW w:w="985" w:type="dxa"/>
            <w:tcBorders>
              <w:top w:val="nil"/>
              <w:left w:val="nil"/>
              <w:bottom w:val="nil"/>
              <w:right w:val="nil"/>
            </w:tcBorders>
          </w:tcPr>
          <w:p w14:paraId="3BB9BB35"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143.19</w:t>
            </w:r>
          </w:p>
        </w:tc>
        <w:tc>
          <w:tcPr>
            <w:tcW w:w="1141" w:type="dxa"/>
            <w:tcBorders>
              <w:top w:val="nil"/>
              <w:left w:val="nil"/>
              <w:bottom w:val="nil"/>
              <w:right w:val="nil"/>
            </w:tcBorders>
          </w:tcPr>
          <w:p w14:paraId="5F4FB9F1"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169.68</w:t>
            </w:r>
          </w:p>
        </w:tc>
      </w:tr>
      <w:tr w:rsidR="008B50CD" w:rsidRPr="00A54DF1" w14:paraId="1E5F40F1" w14:textId="77777777" w:rsidTr="00BD3ADE">
        <w:trPr>
          <w:trHeight w:val="646"/>
        </w:trPr>
        <w:tc>
          <w:tcPr>
            <w:tcW w:w="1080" w:type="dxa"/>
            <w:vMerge/>
            <w:tcBorders>
              <w:top w:val="nil"/>
              <w:left w:val="nil"/>
              <w:bottom w:val="single" w:sz="18" w:space="0" w:color="auto"/>
              <w:right w:val="nil"/>
            </w:tcBorders>
          </w:tcPr>
          <w:p w14:paraId="7B2C8DEF" w14:textId="77777777" w:rsidR="008B50CD" w:rsidRPr="00A54DF1" w:rsidRDefault="008B50CD" w:rsidP="00A54DF1">
            <w:pPr>
              <w:spacing w:after="0" w:line="240" w:lineRule="auto"/>
              <w:rPr>
                <w:rFonts w:ascii="Times New Roman" w:hAnsi="Times New Roman" w:cs="Times New Roman"/>
                <w:color w:val="010205"/>
                <w:szCs w:val="24"/>
              </w:rPr>
            </w:pPr>
          </w:p>
        </w:tc>
        <w:tc>
          <w:tcPr>
            <w:tcW w:w="3031" w:type="dxa"/>
            <w:tcBorders>
              <w:top w:val="nil"/>
              <w:left w:val="nil"/>
              <w:bottom w:val="single" w:sz="18" w:space="0" w:color="auto"/>
              <w:right w:val="nil"/>
            </w:tcBorders>
          </w:tcPr>
          <w:p w14:paraId="774DFDA9" w14:textId="77777777" w:rsidR="008B50CD" w:rsidRPr="00A54DF1" w:rsidRDefault="007A32A3" w:rsidP="00A54DF1">
            <w:pPr>
              <w:spacing w:after="0" w:line="240" w:lineRule="auto"/>
              <w:ind w:right="60" w:firstLine="34"/>
              <w:jc w:val="both"/>
              <w:rPr>
                <w:rFonts w:ascii="Times New Roman" w:hAnsi="Times New Roman" w:cs="Times New Roman"/>
                <w:szCs w:val="24"/>
              </w:rPr>
            </w:pPr>
            <w:r w:rsidRPr="00A54DF1">
              <w:rPr>
                <w:rFonts w:ascii="Times New Roman" w:hAnsi="Times New Roman" w:cs="Times New Roman"/>
                <w:szCs w:val="24"/>
              </w:rPr>
              <w:t xml:space="preserve"> I</w:t>
            </w:r>
            <w:r w:rsidR="008B50CD" w:rsidRPr="00A54DF1">
              <w:rPr>
                <w:rFonts w:ascii="Times New Roman" w:hAnsi="Times New Roman" w:cs="Times New Roman"/>
                <w:szCs w:val="24"/>
              </w:rPr>
              <w:t>ncision to delivery</w:t>
            </w:r>
            <w:r w:rsidRPr="00A54DF1">
              <w:rPr>
                <w:rFonts w:ascii="Times New Roman" w:hAnsi="Times New Roman" w:cs="Times New Roman"/>
                <w:szCs w:val="24"/>
              </w:rPr>
              <w:t xml:space="preserve"> time </w:t>
            </w:r>
            <w:r w:rsidR="008B50CD" w:rsidRPr="00A54DF1">
              <w:rPr>
                <w:rFonts w:ascii="Times New Roman" w:hAnsi="Times New Roman" w:cs="Times New Roman"/>
                <w:szCs w:val="24"/>
              </w:rPr>
              <w:t xml:space="preserve"> (IDI)</w:t>
            </w:r>
          </w:p>
        </w:tc>
        <w:tc>
          <w:tcPr>
            <w:tcW w:w="1134" w:type="dxa"/>
            <w:tcBorders>
              <w:top w:val="nil"/>
              <w:left w:val="nil"/>
              <w:bottom w:val="single" w:sz="18" w:space="0" w:color="auto"/>
              <w:right w:val="nil"/>
            </w:tcBorders>
          </w:tcPr>
          <w:p w14:paraId="060935B5"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3.0</w:t>
            </w:r>
          </w:p>
        </w:tc>
        <w:tc>
          <w:tcPr>
            <w:tcW w:w="1134" w:type="dxa"/>
            <w:tcBorders>
              <w:top w:val="nil"/>
              <w:left w:val="nil"/>
              <w:bottom w:val="single" w:sz="18" w:space="0" w:color="auto"/>
              <w:right w:val="nil"/>
            </w:tcBorders>
          </w:tcPr>
          <w:p w14:paraId="2A5E173A"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35.0</w:t>
            </w:r>
          </w:p>
        </w:tc>
        <w:tc>
          <w:tcPr>
            <w:tcW w:w="985" w:type="dxa"/>
            <w:tcBorders>
              <w:top w:val="nil"/>
              <w:left w:val="nil"/>
              <w:bottom w:val="single" w:sz="18" w:space="0" w:color="auto"/>
              <w:right w:val="nil"/>
            </w:tcBorders>
          </w:tcPr>
          <w:p w14:paraId="76ADE7EE"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14.24</w:t>
            </w:r>
          </w:p>
        </w:tc>
        <w:tc>
          <w:tcPr>
            <w:tcW w:w="1141" w:type="dxa"/>
            <w:tcBorders>
              <w:top w:val="nil"/>
              <w:left w:val="nil"/>
              <w:bottom w:val="single" w:sz="18" w:space="0" w:color="auto"/>
              <w:right w:val="nil"/>
            </w:tcBorders>
          </w:tcPr>
          <w:p w14:paraId="08A789D4" w14:textId="77777777" w:rsidR="008B50CD" w:rsidRPr="00A54DF1" w:rsidRDefault="008B50CD" w:rsidP="00A54DF1">
            <w:pPr>
              <w:spacing w:after="0" w:line="240" w:lineRule="auto"/>
              <w:ind w:left="60" w:right="60"/>
              <w:jc w:val="right"/>
              <w:rPr>
                <w:rFonts w:ascii="Times New Roman" w:hAnsi="Times New Roman" w:cs="Times New Roman"/>
                <w:color w:val="010205"/>
                <w:szCs w:val="24"/>
              </w:rPr>
            </w:pPr>
            <w:r w:rsidRPr="00A54DF1">
              <w:rPr>
                <w:rFonts w:ascii="Times New Roman" w:hAnsi="Times New Roman" w:cs="Times New Roman"/>
                <w:color w:val="010205"/>
                <w:szCs w:val="24"/>
              </w:rPr>
              <w:t>7.00</w:t>
            </w:r>
          </w:p>
        </w:tc>
      </w:tr>
    </w:tbl>
    <w:p w14:paraId="474B167F" w14:textId="77777777" w:rsidR="00BD3ADE" w:rsidRDefault="00BD3ADE" w:rsidP="00A51B74">
      <w:pPr>
        <w:pStyle w:val="Heading1"/>
        <w:spacing w:after="200"/>
      </w:pPr>
      <w:bookmarkStart w:id="88" w:name="_Toc51751527"/>
    </w:p>
    <w:p w14:paraId="26AAE1C7" w14:textId="77777777" w:rsidR="00CE747A" w:rsidRPr="00BC7C36" w:rsidRDefault="00CE747A" w:rsidP="00BD3ADE">
      <w:pPr>
        <w:pStyle w:val="Heading3"/>
      </w:pPr>
      <w:bookmarkStart w:id="89" w:name="_Toc228817644"/>
      <w:r w:rsidRPr="00BC7C36">
        <w:t>4.</w:t>
      </w:r>
      <w:r w:rsidR="00735EF1" w:rsidRPr="00BC7C36">
        <w:t>2.</w:t>
      </w:r>
      <w:r w:rsidRPr="00BC7C36">
        <w:t>4 Percentage distribution of normal and abnormal waiting time for categories 1 and 2 patients.</w:t>
      </w:r>
      <w:bookmarkEnd w:id="88"/>
      <w:bookmarkEnd w:id="89"/>
    </w:p>
    <w:p w14:paraId="04A44864" w14:textId="77777777" w:rsidR="002A1574" w:rsidRPr="00BC7C36" w:rsidRDefault="002A1574" w:rsidP="00A51B74">
      <w:pPr>
        <w:spacing w:before="480" w:line="480" w:lineRule="auto"/>
        <w:rPr>
          <w:rFonts w:ascii="Times New Roman" w:hAnsi="Times New Roman" w:cs="Times New Roman"/>
          <w:sz w:val="24"/>
          <w:szCs w:val="24"/>
        </w:rPr>
      </w:pPr>
      <w:r w:rsidRPr="00BC7C36">
        <w:rPr>
          <w:rFonts w:ascii="Times New Roman" w:hAnsi="Times New Roman" w:cs="Times New Roman"/>
          <w:sz w:val="24"/>
          <w:szCs w:val="24"/>
        </w:rPr>
        <w:t>In r</w:t>
      </w:r>
      <w:r w:rsidR="000843F3" w:rsidRPr="00BC7C36">
        <w:rPr>
          <w:rFonts w:ascii="Times New Roman" w:hAnsi="Times New Roman" w:cs="Times New Roman"/>
          <w:sz w:val="24"/>
          <w:szCs w:val="24"/>
        </w:rPr>
        <w:t>elation to the waiting time–to-</w:t>
      </w:r>
      <w:r w:rsidR="00476AC0" w:rsidRPr="00BC7C36">
        <w:rPr>
          <w:rFonts w:ascii="Times New Roman" w:hAnsi="Times New Roman" w:cs="Times New Roman"/>
          <w:sz w:val="24"/>
          <w:szCs w:val="24"/>
        </w:rPr>
        <w:t>theater (D</w:t>
      </w:r>
      <w:r w:rsidRPr="00BC7C36">
        <w:rPr>
          <w:rFonts w:ascii="Times New Roman" w:hAnsi="Times New Roman" w:cs="Times New Roman"/>
          <w:sz w:val="24"/>
          <w:szCs w:val="24"/>
        </w:rPr>
        <w:t xml:space="preserve">I), there were only 3(2.5%) patients </w:t>
      </w:r>
      <w:proofErr w:type="gramStart"/>
      <w:r w:rsidRPr="00BC7C36">
        <w:rPr>
          <w:rFonts w:ascii="Times New Roman" w:hAnsi="Times New Roman" w:cs="Times New Roman"/>
          <w:sz w:val="24"/>
          <w:szCs w:val="24"/>
        </w:rPr>
        <w:t>with category one urgency</w:t>
      </w:r>
      <w:proofErr w:type="gramEnd"/>
      <w:r w:rsidRPr="00BC7C36">
        <w:rPr>
          <w:rFonts w:ascii="Times New Roman" w:hAnsi="Times New Roman" w:cs="Times New Roman"/>
          <w:sz w:val="24"/>
          <w:szCs w:val="24"/>
        </w:rPr>
        <w:t xml:space="preserve"> that ha</w:t>
      </w:r>
      <w:r w:rsidR="00863B47" w:rsidRPr="00BC7C36">
        <w:rPr>
          <w:rFonts w:ascii="Times New Roman" w:hAnsi="Times New Roman" w:cs="Times New Roman"/>
          <w:sz w:val="24"/>
          <w:szCs w:val="24"/>
        </w:rPr>
        <w:t>d waiting time ≤30minutes. On the other hand, only</w:t>
      </w:r>
      <w:r w:rsidRPr="00BC7C36">
        <w:rPr>
          <w:rFonts w:ascii="Times New Roman" w:hAnsi="Times New Roman" w:cs="Times New Roman"/>
          <w:sz w:val="24"/>
          <w:szCs w:val="24"/>
        </w:rPr>
        <w:t xml:space="preserve"> 10(16.7%</w:t>
      </w:r>
      <w:r w:rsidR="000843F3" w:rsidRPr="00BC7C36">
        <w:rPr>
          <w:rFonts w:ascii="Times New Roman" w:hAnsi="Times New Roman" w:cs="Times New Roman"/>
          <w:sz w:val="24"/>
          <w:szCs w:val="24"/>
        </w:rPr>
        <w:t>) patients</w:t>
      </w:r>
      <w:r w:rsidR="00863B47" w:rsidRPr="00BC7C36">
        <w:rPr>
          <w:rFonts w:ascii="Times New Roman" w:hAnsi="Times New Roman" w:cs="Times New Roman"/>
          <w:sz w:val="24"/>
          <w:szCs w:val="24"/>
        </w:rPr>
        <w:t xml:space="preserve"> for category two </w:t>
      </w:r>
      <w:r w:rsidRPr="00BC7C36">
        <w:rPr>
          <w:rFonts w:ascii="Times New Roman" w:hAnsi="Times New Roman" w:cs="Times New Roman"/>
          <w:sz w:val="24"/>
          <w:szCs w:val="24"/>
        </w:rPr>
        <w:t xml:space="preserve">had normal waiting </w:t>
      </w:r>
      <w:r w:rsidR="00863B47" w:rsidRPr="00BC7C36">
        <w:rPr>
          <w:rFonts w:ascii="Times New Roman" w:hAnsi="Times New Roman" w:cs="Times New Roman"/>
          <w:sz w:val="24"/>
          <w:szCs w:val="24"/>
        </w:rPr>
        <w:t>time ≤</w:t>
      </w:r>
      <w:r w:rsidR="000843F3" w:rsidRPr="00BC7C36">
        <w:rPr>
          <w:rFonts w:ascii="Times New Roman" w:hAnsi="Times New Roman" w:cs="Times New Roman"/>
          <w:sz w:val="24"/>
          <w:szCs w:val="24"/>
        </w:rPr>
        <w:t>75minutes (</w:t>
      </w:r>
      <w:r w:rsidR="00434549" w:rsidRPr="00BC7C36">
        <w:rPr>
          <w:rFonts w:ascii="Times New Roman" w:hAnsi="Times New Roman" w:cs="Times New Roman"/>
          <w:sz w:val="24"/>
          <w:szCs w:val="24"/>
        </w:rPr>
        <w:t>F</w:t>
      </w:r>
      <w:r w:rsidR="00D76060" w:rsidRPr="00BC7C36">
        <w:rPr>
          <w:rFonts w:ascii="Times New Roman" w:hAnsi="Times New Roman" w:cs="Times New Roman"/>
          <w:sz w:val="24"/>
          <w:szCs w:val="24"/>
        </w:rPr>
        <w:t>igure 4</w:t>
      </w:r>
      <w:r w:rsidRPr="00BC7C36">
        <w:rPr>
          <w:rFonts w:ascii="Times New Roman" w:hAnsi="Times New Roman" w:cs="Times New Roman"/>
          <w:sz w:val="24"/>
          <w:szCs w:val="24"/>
        </w:rPr>
        <w:t>)</w:t>
      </w:r>
      <w:r w:rsidR="00D76060" w:rsidRPr="00BC7C36">
        <w:rPr>
          <w:rFonts w:ascii="Times New Roman" w:hAnsi="Times New Roman" w:cs="Times New Roman"/>
          <w:sz w:val="24"/>
          <w:szCs w:val="24"/>
        </w:rPr>
        <w:t>.</w:t>
      </w:r>
    </w:p>
    <w:p w14:paraId="2D79E78A" w14:textId="77777777" w:rsidR="003559BA" w:rsidRPr="00BC7C36" w:rsidRDefault="002A1574" w:rsidP="00A51B74">
      <w:pPr>
        <w:keepNext/>
        <w:spacing w:before="480" w:line="480" w:lineRule="auto"/>
        <w:jc w:val="both"/>
        <w:rPr>
          <w:rFonts w:ascii="Times New Roman" w:hAnsi="Times New Roman" w:cs="Times New Roman"/>
          <w:sz w:val="24"/>
          <w:szCs w:val="24"/>
        </w:rPr>
      </w:pPr>
      <w:r w:rsidRPr="00BC7C36">
        <w:rPr>
          <w:rFonts w:ascii="Times New Roman" w:hAnsi="Times New Roman" w:cs="Times New Roman"/>
          <w:b/>
          <w:noProof/>
          <w:sz w:val="24"/>
          <w:szCs w:val="24"/>
          <w:lang w:val="en-IN" w:eastAsia="en-IN"/>
        </w:rPr>
        <w:lastRenderedPageBreak/>
        <w:drawing>
          <wp:inline distT="0" distB="0" distL="0" distR="0" wp14:anchorId="768A9BFA" wp14:editId="3E8EBFA7">
            <wp:extent cx="4766310" cy="2777066"/>
            <wp:effectExtent l="0" t="0" r="0" b="0"/>
            <wp:docPr id="2"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8B4705A" w14:textId="77777777" w:rsidR="00AC79F5" w:rsidRPr="00BC7C36" w:rsidRDefault="003559BA" w:rsidP="00BD3ADE">
      <w:pPr>
        <w:pStyle w:val="Caption"/>
        <w:spacing w:before="240"/>
        <w:jc w:val="both"/>
        <w:rPr>
          <w:rFonts w:ascii="Times New Roman" w:hAnsi="Times New Roman" w:cs="Times New Roman"/>
          <w:b/>
          <w:i w:val="0"/>
          <w:color w:val="auto"/>
          <w:sz w:val="24"/>
          <w:szCs w:val="24"/>
        </w:rPr>
      </w:pPr>
      <w:bookmarkStart w:id="90" w:name="_Toc51739970"/>
      <w:r w:rsidRPr="00BC7C36">
        <w:rPr>
          <w:rFonts w:ascii="Times New Roman" w:hAnsi="Times New Roman" w:cs="Times New Roman"/>
          <w:b/>
          <w:i w:val="0"/>
          <w:color w:val="auto"/>
          <w:sz w:val="24"/>
          <w:szCs w:val="24"/>
        </w:rPr>
        <w:t xml:space="preserve">Figure </w:t>
      </w:r>
      <w:r w:rsidR="00DA387E" w:rsidRPr="00BC7C36">
        <w:rPr>
          <w:rFonts w:ascii="Times New Roman" w:hAnsi="Times New Roman" w:cs="Times New Roman"/>
          <w:b/>
          <w:i w:val="0"/>
          <w:color w:val="auto"/>
          <w:sz w:val="24"/>
          <w:szCs w:val="24"/>
        </w:rPr>
        <w:fldChar w:fldCharType="begin"/>
      </w:r>
      <w:r w:rsidRPr="00BC7C36">
        <w:rPr>
          <w:rFonts w:ascii="Times New Roman" w:hAnsi="Times New Roman" w:cs="Times New Roman"/>
          <w:b/>
          <w:i w:val="0"/>
          <w:color w:val="auto"/>
          <w:sz w:val="24"/>
          <w:szCs w:val="24"/>
        </w:rPr>
        <w:instrText xml:space="preserve"> SEQ Figure \* ARABIC </w:instrText>
      </w:r>
      <w:r w:rsidR="00DA387E" w:rsidRPr="00BC7C36">
        <w:rPr>
          <w:rFonts w:ascii="Times New Roman" w:hAnsi="Times New Roman" w:cs="Times New Roman"/>
          <w:b/>
          <w:i w:val="0"/>
          <w:color w:val="auto"/>
          <w:sz w:val="24"/>
          <w:szCs w:val="24"/>
        </w:rPr>
        <w:fldChar w:fldCharType="separate"/>
      </w:r>
      <w:r w:rsidR="0014372B">
        <w:rPr>
          <w:rFonts w:ascii="Times New Roman" w:hAnsi="Times New Roman" w:cs="Times New Roman"/>
          <w:b/>
          <w:i w:val="0"/>
          <w:noProof/>
          <w:color w:val="auto"/>
          <w:sz w:val="24"/>
          <w:szCs w:val="24"/>
        </w:rPr>
        <w:t>4</w:t>
      </w:r>
      <w:r w:rsidR="00DA387E" w:rsidRPr="00BC7C36">
        <w:rPr>
          <w:rFonts w:ascii="Times New Roman" w:hAnsi="Times New Roman" w:cs="Times New Roman"/>
          <w:b/>
          <w:i w:val="0"/>
          <w:color w:val="auto"/>
          <w:sz w:val="24"/>
          <w:szCs w:val="24"/>
        </w:rPr>
        <w:fldChar w:fldCharType="end"/>
      </w:r>
      <w:r w:rsidRPr="00BC7C36">
        <w:rPr>
          <w:rFonts w:ascii="Times New Roman" w:hAnsi="Times New Roman" w:cs="Times New Roman"/>
          <w:b/>
          <w:i w:val="0"/>
          <w:color w:val="auto"/>
          <w:sz w:val="24"/>
          <w:szCs w:val="24"/>
        </w:rPr>
        <w:t>: Percentage distribution of normal and abnormal waiting time</w:t>
      </w:r>
      <w:r w:rsidR="00CE6C51" w:rsidRPr="00BC7C36">
        <w:rPr>
          <w:rFonts w:ascii="Times New Roman" w:hAnsi="Times New Roman" w:cs="Times New Roman"/>
          <w:b/>
          <w:i w:val="0"/>
          <w:color w:val="auto"/>
          <w:sz w:val="24"/>
          <w:szCs w:val="24"/>
        </w:rPr>
        <w:t xml:space="preserve"> for categories 1 and 2</w:t>
      </w:r>
      <w:r w:rsidRPr="00BC7C36">
        <w:rPr>
          <w:rFonts w:ascii="Times New Roman" w:hAnsi="Times New Roman" w:cs="Times New Roman"/>
          <w:b/>
          <w:i w:val="0"/>
          <w:color w:val="auto"/>
          <w:sz w:val="24"/>
          <w:szCs w:val="24"/>
        </w:rPr>
        <w:t>.</w:t>
      </w:r>
      <w:bookmarkEnd w:id="90"/>
    </w:p>
    <w:p w14:paraId="7D46F0A7" w14:textId="77777777" w:rsidR="00735EF1" w:rsidRPr="00BC7C36" w:rsidRDefault="00272D60" w:rsidP="00BD3ADE">
      <w:pPr>
        <w:pStyle w:val="Heading2"/>
        <w:spacing w:before="240"/>
      </w:pPr>
      <w:bookmarkStart w:id="91" w:name="_Toc51751528"/>
      <w:bookmarkStart w:id="92" w:name="_Toc228817645"/>
      <w:r w:rsidRPr="00BC7C36">
        <w:t>4.3 Factors</w:t>
      </w:r>
      <w:r w:rsidR="00772DB9" w:rsidRPr="00BC7C36">
        <w:t xml:space="preserve"> Influencing Mean Waiting Time-To</w:t>
      </w:r>
      <w:r w:rsidRPr="00BC7C36">
        <w:t>-Theater</w:t>
      </w:r>
      <w:bookmarkEnd w:id="91"/>
      <w:bookmarkEnd w:id="92"/>
    </w:p>
    <w:p w14:paraId="258B2D35" w14:textId="77777777" w:rsidR="00944057" w:rsidRPr="00BC7C36" w:rsidRDefault="00735EF1" w:rsidP="00BD3ADE">
      <w:pPr>
        <w:pStyle w:val="Heading3"/>
      </w:pPr>
      <w:bookmarkStart w:id="93" w:name="_Toc51751529"/>
      <w:bookmarkStart w:id="94" w:name="_Toc228817646"/>
      <w:r w:rsidRPr="00BC7C36">
        <w:t xml:space="preserve">4.3.1 </w:t>
      </w:r>
      <w:r w:rsidR="00944057" w:rsidRPr="00BC7C36">
        <w:t>Patient-related factors</w:t>
      </w:r>
      <w:bookmarkEnd w:id="93"/>
      <w:bookmarkEnd w:id="94"/>
    </w:p>
    <w:p w14:paraId="67520B84" w14:textId="77777777" w:rsidR="00C9120E" w:rsidRPr="00BC7C36" w:rsidRDefault="009173E8"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A greater proportion of the patients</w:t>
      </w:r>
      <w:r w:rsidR="00944057" w:rsidRPr="00BC7C36">
        <w:rPr>
          <w:rFonts w:ascii="Times New Roman" w:hAnsi="Times New Roman" w:cs="Times New Roman"/>
          <w:sz w:val="24"/>
          <w:szCs w:val="24"/>
        </w:rPr>
        <w:t xml:space="preserve">, 89(49.4%) </w:t>
      </w:r>
      <w:r w:rsidRPr="00BC7C36">
        <w:rPr>
          <w:rFonts w:ascii="Times New Roman" w:hAnsi="Times New Roman" w:cs="Times New Roman"/>
          <w:sz w:val="24"/>
          <w:szCs w:val="24"/>
        </w:rPr>
        <w:t>had to pay</w:t>
      </w:r>
      <w:r w:rsidR="00944057" w:rsidRPr="00BC7C36">
        <w:rPr>
          <w:rFonts w:ascii="Times New Roman" w:hAnsi="Times New Roman" w:cs="Times New Roman"/>
          <w:sz w:val="24"/>
          <w:szCs w:val="24"/>
        </w:rPr>
        <w:t xml:space="preserve"> caution fee before they were taken to the operating </w:t>
      </w:r>
      <w:r w:rsidRPr="00BC7C36">
        <w:rPr>
          <w:rFonts w:ascii="Times New Roman" w:hAnsi="Times New Roman" w:cs="Times New Roman"/>
          <w:sz w:val="24"/>
          <w:szCs w:val="24"/>
        </w:rPr>
        <w:t>theater</w:t>
      </w:r>
      <w:r w:rsidR="00944057" w:rsidRPr="00BC7C36">
        <w:rPr>
          <w:rFonts w:ascii="Times New Roman" w:hAnsi="Times New Roman" w:cs="Times New Roman"/>
          <w:sz w:val="24"/>
          <w:szCs w:val="24"/>
        </w:rPr>
        <w:t xml:space="preserve">. For those who had to pay caution fee, 73(82.1%) had money at the spot to pay while 16(17.9%) did not have money at the spot to pay. </w:t>
      </w:r>
      <w:r w:rsidR="005E3D4B" w:rsidRPr="00BC7C36">
        <w:rPr>
          <w:rFonts w:ascii="Times New Roman" w:hAnsi="Times New Roman" w:cs="Times New Roman"/>
          <w:sz w:val="24"/>
          <w:szCs w:val="24"/>
        </w:rPr>
        <w:t>T</w:t>
      </w:r>
      <w:r w:rsidR="00944057" w:rsidRPr="00BC7C36">
        <w:rPr>
          <w:rFonts w:ascii="Times New Roman" w:hAnsi="Times New Roman" w:cs="Times New Roman"/>
          <w:sz w:val="24"/>
          <w:szCs w:val="24"/>
        </w:rPr>
        <w:t>hose who</w:t>
      </w:r>
      <w:r w:rsidR="005E3D4B" w:rsidRPr="00BC7C36">
        <w:rPr>
          <w:rFonts w:ascii="Times New Roman" w:hAnsi="Times New Roman" w:cs="Times New Roman"/>
          <w:sz w:val="24"/>
          <w:szCs w:val="24"/>
        </w:rPr>
        <w:t xml:space="preserve"> didn’t have money at the spot </w:t>
      </w:r>
      <w:r w:rsidR="00944057" w:rsidRPr="00BC7C36">
        <w:rPr>
          <w:rFonts w:ascii="Times New Roman" w:hAnsi="Times New Roman" w:cs="Times New Roman"/>
          <w:sz w:val="24"/>
          <w:szCs w:val="24"/>
        </w:rPr>
        <w:t>said they had to borrow the money to pay the caution fee</w:t>
      </w:r>
      <w:r w:rsidR="005E3D4B" w:rsidRPr="00BC7C36">
        <w:rPr>
          <w:rFonts w:ascii="Times New Roman" w:hAnsi="Times New Roman" w:cs="Times New Roman"/>
          <w:sz w:val="24"/>
          <w:szCs w:val="24"/>
        </w:rPr>
        <w:t xml:space="preserve"> or waited for relatives to bring money from home</w:t>
      </w:r>
      <w:r w:rsidR="00944057" w:rsidRPr="00BC7C36">
        <w:rPr>
          <w:rFonts w:ascii="Times New Roman" w:hAnsi="Times New Roman" w:cs="Times New Roman"/>
          <w:sz w:val="24"/>
          <w:szCs w:val="24"/>
        </w:rPr>
        <w:t xml:space="preserve">. </w:t>
      </w:r>
      <w:r w:rsidRPr="00BC7C36">
        <w:rPr>
          <w:rFonts w:ascii="Times New Roman" w:hAnsi="Times New Roman" w:cs="Times New Roman"/>
          <w:sz w:val="24"/>
          <w:szCs w:val="24"/>
        </w:rPr>
        <w:t>Some of the patients;</w:t>
      </w:r>
      <w:r w:rsidR="00944057" w:rsidRPr="00BC7C36">
        <w:rPr>
          <w:rFonts w:ascii="Times New Roman" w:hAnsi="Times New Roman" w:cs="Times New Roman"/>
          <w:sz w:val="24"/>
          <w:szCs w:val="24"/>
        </w:rPr>
        <w:t xml:space="preserve"> 82(45.6%) did not come with a complete emergency bag</w:t>
      </w:r>
      <w:r w:rsidRPr="00BC7C36">
        <w:rPr>
          <w:rFonts w:ascii="Times New Roman" w:hAnsi="Times New Roman" w:cs="Times New Roman"/>
          <w:sz w:val="24"/>
          <w:szCs w:val="24"/>
        </w:rPr>
        <w:t xml:space="preserve"> for the caesarean section</w:t>
      </w:r>
      <w:r w:rsidR="00944057" w:rsidRPr="00BC7C36">
        <w:rPr>
          <w:rFonts w:ascii="Times New Roman" w:hAnsi="Times New Roman" w:cs="Times New Roman"/>
          <w:sz w:val="24"/>
          <w:szCs w:val="24"/>
        </w:rPr>
        <w:t xml:space="preserve">.  </w:t>
      </w:r>
      <w:r w:rsidRPr="00BC7C36">
        <w:rPr>
          <w:rFonts w:ascii="Times New Roman" w:hAnsi="Times New Roman" w:cs="Times New Roman"/>
          <w:sz w:val="24"/>
          <w:szCs w:val="24"/>
        </w:rPr>
        <w:t>In the category of patients with</w:t>
      </w:r>
      <w:r w:rsidR="00944057" w:rsidRPr="00BC7C36">
        <w:rPr>
          <w:rFonts w:ascii="Times New Roman" w:hAnsi="Times New Roman" w:cs="Times New Roman"/>
          <w:sz w:val="24"/>
          <w:szCs w:val="24"/>
        </w:rPr>
        <w:t xml:space="preserve"> </w:t>
      </w:r>
      <w:r w:rsidRPr="00BC7C36">
        <w:rPr>
          <w:rFonts w:ascii="Times New Roman" w:hAnsi="Times New Roman" w:cs="Times New Roman"/>
          <w:sz w:val="24"/>
          <w:szCs w:val="24"/>
        </w:rPr>
        <w:t>in</w:t>
      </w:r>
      <w:r w:rsidR="00944057" w:rsidRPr="00BC7C36">
        <w:rPr>
          <w:rFonts w:ascii="Times New Roman" w:hAnsi="Times New Roman" w:cs="Times New Roman"/>
          <w:sz w:val="24"/>
          <w:szCs w:val="24"/>
        </w:rPr>
        <w:t>complete emergency bag</w:t>
      </w:r>
      <w:r w:rsidRPr="00BC7C36">
        <w:rPr>
          <w:rFonts w:ascii="Times New Roman" w:hAnsi="Times New Roman" w:cs="Times New Roman"/>
          <w:sz w:val="24"/>
          <w:szCs w:val="24"/>
        </w:rPr>
        <w:t>s</w:t>
      </w:r>
      <w:r w:rsidR="00944057" w:rsidRPr="00BC7C36">
        <w:rPr>
          <w:rFonts w:ascii="Times New Roman" w:hAnsi="Times New Roman" w:cs="Times New Roman"/>
          <w:sz w:val="24"/>
          <w:szCs w:val="24"/>
        </w:rPr>
        <w:t xml:space="preserve">, 64(78.0%) had to wait for a relative to go and </w:t>
      </w:r>
      <w:r w:rsidR="005E764C" w:rsidRPr="00BC7C36">
        <w:rPr>
          <w:rFonts w:ascii="Times New Roman" w:hAnsi="Times New Roman" w:cs="Times New Roman"/>
          <w:sz w:val="24"/>
          <w:szCs w:val="24"/>
        </w:rPr>
        <w:t>arrange for one</w:t>
      </w:r>
      <w:r w:rsidR="00944057" w:rsidRPr="00BC7C36">
        <w:rPr>
          <w:rFonts w:ascii="Times New Roman" w:hAnsi="Times New Roman" w:cs="Times New Roman"/>
          <w:sz w:val="24"/>
          <w:szCs w:val="24"/>
        </w:rPr>
        <w:t xml:space="preserve"> while 18(22.0) said the hospital immediately provided</w:t>
      </w:r>
      <w:r w:rsidR="005E764C" w:rsidRPr="00BC7C36">
        <w:rPr>
          <w:rFonts w:ascii="Times New Roman" w:hAnsi="Times New Roman" w:cs="Times New Roman"/>
          <w:sz w:val="24"/>
          <w:szCs w:val="24"/>
        </w:rPr>
        <w:t xml:space="preserve"> the emergency bag and its content</w:t>
      </w:r>
      <w:r w:rsidR="00944057" w:rsidRPr="00BC7C36">
        <w:rPr>
          <w:rFonts w:ascii="Times New Roman" w:hAnsi="Times New Roman" w:cs="Times New Roman"/>
          <w:sz w:val="24"/>
          <w:szCs w:val="24"/>
        </w:rPr>
        <w:t>. Most of the pa</w:t>
      </w:r>
      <w:r w:rsidR="0050656B" w:rsidRPr="00BC7C36">
        <w:rPr>
          <w:rFonts w:ascii="Times New Roman" w:hAnsi="Times New Roman" w:cs="Times New Roman"/>
          <w:sz w:val="24"/>
          <w:szCs w:val="24"/>
        </w:rPr>
        <w:t>tien</w:t>
      </w:r>
      <w:r w:rsidR="00944057" w:rsidRPr="00BC7C36">
        <w:rPr>
          <w:rFonts w:ascii="Times New Roman" w:hAnsi="Times New Roman" w:cs="Times New Roman"/>
          <w:sz w:val="24"/>
          <w:szCs w:val="24"/>
        </w:rPr>
        <w:t xml:space="preserve">ts 123(68.3%) said they waited </w:t>
      </w:r>
      <w:r w:rsidR="0050656B" w:rsidRPr="00BC7C36">
        <w:rPr>
          <w:rFonts w:ascii="Times New Roman" w:hAnsi="Times New Roman" w:cs="Times New Roman"/>
          <w:sz w:val="24"/>
          <w:szCs w:val="24"/>
        </w:rPr>
        <w:t xml:space="preserve">for too </w:t>
      </w:r>
      <w:r w:rsidR="00944057" w:rsidRPr="00BC7C36">
        <w:rPr>
          <w:rFonts w:ascii="Times New Roman" w:hAnsi="Times New Roman" w:cs="Times New Roman"/>
          <w:sz w:val="24"/>
          <w:szCs w:val="24"/>
        </w:rPr>
        <w:t xml:space="preserve">long </w:t>
      </w:r>
      <w:r w:rsidR="0050656B" w:rsidRPr="00BC7C36">
        <w:rPr>
          <w:rFonts w:ascii="Times New Roman" w:hAnsi="Times New Roman" w:cs="Times New Roman"/>
          <w:sz w:val="24"/>
          <w:szCs w:val="24"/>
        </w:rPr>
        <w:t>before consultation with a</w:t>
      </w:r>
      <w:r w:rsidR="00944057" w:rsidRPr="00BC7C36">
        <w:rPr>
          <w:rFonts w:ascii="Times New Roman" w:hAnsi="Times New Roman" w:cs="Times New Roman"/>
          <w:sz w:val="24"/>
          <w:szCs w:val="24"/>
        </w:rPr>
        <w:t xml:space="preserve"> surgeon/Obstetrician/gynecologist</w:t>
      </w:r>
      <w:r w:rsidR="00DD5547" w:rsidRPr="00BC7C36">
        <w:rPr>
          <w:rFonts w:ascii="Times New Roman" w:hAnsi="Times New Roman" w:cs="Times New Roman"/>
          <w:sz w:val="24"/>
          <w:szCs w:val="24"/>
        </w:rPr>
        <w:t xml:space="preserve"> (</w:t>
      </w:r>
      <w:r w:rsidR="0050656B" w:rsidRPr="00BC7C36">
        <w:rPr>
          <w:rFonts w:ascii="Times New Roman" w:hAnsi="Times New Roman" w:cs="Times New Roman"/>
          <w:sz w:val="24"/>
          <w:szCs w:val="24"/>
        </w:rPr>
        <w:t xml:space="preserve">Table </w:t>
      </w:r>
      <w:r w:rsidR="007220E7" w:rsidRPr="00BC7C36">
        <w:rPr>
          <w:rFonts w:ascii="Times New Roman" w:hAnsi="Times New Roman" w:cs="Times New Roman"/>
          <w:sz w:val="24"/>
          <w:szCs w:val="24"/>
        </w:rPr>
        <w:t>6</w:t>
      </w:r>
      <w:r w:rsidR="00944057" w:rsidRPr="00BC7C36">
        <w:rPr>
          <w:rFonts w:ascii="Times New Roman" w:hAnsi="Times New Roman" w:cs="Times New Roman"/>
          <w:sz w:val="24"/>
          <w:szCs w:val="24"/>
        </w:rPr>
        <w:t>).</w:t>
      </w:r>
    </w:p>
    <w:p w14:paraId="5190A8CF" w14:textId="77777777" w:rsidR="00C9120E" w:rsidRPr="00BC7C36" w:rsidRDefault="00C9120E" w:rsidP="00A51B74">
      <w:pPr>
        <w:pStyle w:val="Caption"/>
        <w:keepNext/>
        <w:spacing w:line="480" w:lineRule="auto"/>
        <w:jc w:val="both"/>
        <w:rPr>
          <w:rFonts w:ascii="Times New Roman" w:hAnsi="Times New Roman" w:cs="Times New Roman"/>
          <w:b/>
          <w:i w:val="0"/>
          <w:color w:val="auto"/>
          <w:sz w:val="24"/>
          <w:szCs w:val="24"/>
        </w:rPr>
      </w:pPr>
      <w:bookmarkStart w:id="95" w:name="_Toc228817671"/>
      <w:r w:rsidRPr="00BC7C36">
        <w:rPr>
          <w:rFonts w:ascii="Times New Roman" w:hAnsi="Times New Roman" w:cs="Times New Roman"/>
          <w:b/>
          <w:i w:val="0"/>
          <w:color w:val="auto"/>
          <w:sz w:val="24"/>
          <w:szCs w:val="24"/>
        </w:rPr>
        <w:lastRenderedPageBreak/>
        <w:t xml:space="preserve">Table </w:t>
      </w:r>
      <w:r w:rsidR="00DA387E" w:rsidRPr="00BC7C36">
        <w:rPr>
          <w:rFonts w:ascii="Times New Roman" w:hAnsi="Times New Roman" w:cs="Times New Roman"/>
          <w:b/>
          <w:i w:val="0"/>
          <w:color w:val="auto"/>
          <w:sz w:val="24"/>
          <w:szCs w:val="24"/>
        </w:rPr>
        <w:fldChar w:fldCharType="begin"/>
      </w:r>
      <w:r w:rsidRPr="00BC7C36">
        <w:rPr>
          <w:rFonts w:ascii="Times New Roman" w:hAnsi="Times New Roman" w:cs="Times New Roman"/>
          <w:b/>
          <w:i w:val="0"/>
          <w:color w:val="auto"/>
          <w:sz w:val="24"/>
          <w:szCs w:val="24"/>
        </w:rPr>
        <w:instrText xml:space="preserve"> SEQ Table \* ARABIC </w:instrText>
      </w:r>
      <w:r w:rsidR="00DA387E" w:rsidRPr="00BC7C36">
        <w:rPr>
          <w:rFonts w:ascii="Times New Roman" w:hAnsi="Times New Roman" w:cs="Times New Roman"/>
          <w:b/>
          <w:i w:val="0"/>
          <w:color w:val="auto"/>
          <w:sz w:val="24"/>
          <w:szCs w:val="24"/>
        </w:rPr>
        <w:fldChar w:fldCharType="separate"/>
      </w:r>
      <w:r w:rsidR="0014372B">
        <w:rPr>
          <w:rFonts w:ascii="Times New Roman" w:hAnsi="Times New Roman" w:cs="Times New Roman"/>
          <w:b/>
          <w:i w:val="0"/>
          <w:noProof/>
          <w:color w:val="auto"/>
          <w:sz w:val="24"/>
          <w:szCs w:val="24"/>
        </w:rPr>
        <w:t>6</w:t>
      </w:r>
      <w:r w:rsidR="00DA387E" w:rsidRPr="00BC7C36">
        <w:rPr>
          <w:rFonts w:ascii="Times New Roman" w:hAnsi="Times New Roman" w:cs="Times New Roman"/>
          <w:b/>
          <w:i w:val="0"/>
          <w:color w:val="auto"/>
          <w:sz w:val="24"/>
          <w:szCs w:val="24"/>
        </w:rPr>
        <w:fldChar w:fldCharType="end"/>
      </w:r>
      <w:r w:rsidRPr="00BC7C36">
        <w:rPr>
          <w:rFonts w:ascii="Times New Roman" w:hAnsi="Times New Roman" w:cs="Times New Roman"/>
          <w:b/>
          <w:i w:val="0"/>
          <w:color w:val="auto"/>
          <w:sz w:val="24"/>
          <w:szCs w:val="24"/>
        </w:rPr>
        <w:t>: Frequency distribution of the patient-related factors for surgical delays</w:t>
      </w:r>
      <w:bookmarkEnd w:id="95"/>
    </w:p>
    <w:tbl>
      <w:tblPr>
        <w:tblW w:w="8310" w:type="dxa"/>
        <w:jc w:val="center"/>
        <w:tblBorders>
          <w:top w:val="single" w:sz="4" w:space="0" w:color="000000" w:themeColor="text1"/>
          <w:left w:val="single" w:sz="4" w:space="0" w:color="000000" w:themeColor="text1"/>
          <w:bottom w:val="single" w:sz="18"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43"/>
        <w:gridCol w:w="2410"/>
        <w:gridCol w:w="1276"/>
        <w:gridCol w:w="1681"/>
      </w:tblGrid>
      <w:tr w:rsidR="00944057" w:rsidRPr="00BC7C36" w14:paraId="343345E9" w14:textId="77777777" w:rsidTr="00BD3ADE">
        <w:trPr>
          <w:trHeight w:val="202"/>
          <w:jc w:val="center"/>
        </w:trPr>
        <w:tc>
          <w:tcPr>
            <w:tcW w:w="5353" w:type="dxa"/>
            <w:gridSpan w:val="2"/>
            <w:tcBorders>
              <w:top w:val="single" w:sz="4" w:space="0" w:color="auto"/>
              <w:left w:val="nil"/>
              <w:bottom w:val="single" w:sz="4" w:space="0" w:color="000000" w:themeColor="text1"/>
              <w:right w:val="nil"/>
            </w:tcBorders>
          </w:tcPr>
          <w:p w14:paraId="35A8EF95"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b/>
                <w:sz w:val="24"/>
                <w:szCs w:val="24"/>
              </w:rPr>
              <w:t xml:space="preserve">Patient-related factor </w:t>
            </w:r>
            <w:r w:rsidR="00AC79F5" w:rsidRPr="00BC7C36">
              <w:rPr>
                <w:rFonts w:ascii="Times New Roman" w:hAnsi="Times New Roman" w:cs="Times New Roman"/>
                <w:b/>
                <w:sz w:val="24"/>
                <w:szCs w:val="24"/>
              </w:rPr>
              <w:t xml:space="preserve">                      Response</w:t>
            </w:r>
          </w:p>
        </w:tc>
        <w:tc>
          <w:tcPr>
            <w:tcW w:w="1276" w:type="dxa"/>
            <w:tcBorders>
              <w:top w:val="single" w:sz="4" w:space="0" w:color="auto"/>
              <w:left w:val="nil"/>
              <w:bottom w:val="single" w:sz="4" w:space="0" w:color="000000" w:themeColor="text1"/>
              <w:right w:val="nil"/>
            </w:tcBorders>
          </w:tcPr>
          <w:p w14:paraId="2CFBED90"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Frequency (n)</w:t>
            </w:r>
          </w:p>
        </w:tc>
        <w:tc>
          <w:tcPr>
            <w:tcW w:w="1681" w:type="dxa"/>
            <w:tcBorders>
              <w:top w:val="single" w:sz="4" w:space="0" w:color="auto"/>
              <w:left w:val="nil"/>
              <w:bottom w:val="single" w:sz="4" w:space="0" w:color="000000" w:themeColor="text1"/>
              <w:right w:val="nil"/>
            </w:tcBorders>
          </w:tcPr>
          <w:p w14:paraId="57D57D43"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Percent (%)</w:t>
            </w:r>
          </w:p>
        </w:tc>
      </w:tr>
      <w:tr w:rsidR="00944057" w:rsidRPr="00BC7C36" w14:paraId="120CD6D2" w14:textId="77777777" w:rsidTr="00BD3ADE">
        <w:trPr>
          <w:trHeight w:val="170"/>
          <w:jc w:val="center"/>
        </w:trPr>
        <w:tc>
          <w:tcPr>
            <w:tcW w:w="2943" w:type="dxa"/>
            <w:vMerge w:val="restart"/>
            <w:tcBorders>
              <w:top w:val="single" w:sz="4" w:space="0" w:color="000000" w:themeColor="text1"/>
              <w:left w:val="nil"/>
              <w:bottom w:val="nil"/>
              <w:right w:val="nil"/>
            </w:tcBorders>
          </w:tcPr>
          <w:p w14:paraId="2E0DDBEE" w14:textId="77777777" w:rsidR="00944057" w:rsidRPr="00BC7C36" w:rsidRDefault="007533DE"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Number of  pregnancies</w:t>
            </w:r>
          </w:p>
        </w:tc>
        <w:tc>
          <w:tcPr>
            <w:tcW w:w="2410" w:type="dxa"/>
            <w:tcBorders>
              <w:top w:val="single" w:sz="4" w:space="0" w:color="000000" w:themeColor="text1"/>
              <w:left w:val="nil"/>
              <w:bottom w:val="nil"/>
              <w:right w:val="nil"/>
            </w:tcBorders>
          </w:tcPr>
          <w:p w14:paraId="64BAFC98"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One </w:t>
            </w:r>
          </w:p>
        </w:tc>
        <w:tc>
          <w:tcPr>
            <w:tcW w:w="1276" w:type="dxa"/>
            <w:tcBorders>
              <w:top w:val="single" w:sz="4" w:space="0" w:color="000000" w:themeColor="text1"/>
              <w:left w:val="nil"/>
              <w:bottom w:val="nil"/>
              <w:right w:val="nil"/>
            </w:tcBorders>
          </w:tcPr>
          <w:p w14:paraId="747949D4"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71</w:t>
            </w:r>
          </w:p>
        </w:tc>
        <w:tc>
          <w:tcPr>
            <w:tcW w:w="1681" w:type="dxa"/>
            <w:tcBorders>
              <w:top w:val="single" w:sz="4" w:space="0" w:color="000000" w:themeColor="text1"/>
              <w:left w:val="nil"/>
              <w:bottom w:val="nil"/>
              <w:right w:val="nil"/>
            </w:tcBorders>
          </w:tcPr>
          <w:p w14:paraId="6C123875"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39.4</w:t>
            </w:r>
          </w:p>
        </w:tc>
      </w:tr>
      <w:tr w:rsidR="00944057" w:rsidRPr="00BC7C36" w14:paraId="6A39404A" w14:textId="77777777" w:rsidTr="00BD3ADE">
        <w:trPr>
          <w:trHeight w:val="168"/>
          <w:jc w:val="center"/>
        </w:trPr>
        <w:tc>
          <w:tcPr>
            <w:tcW w:w="2943" w:type="dxa"/>
            <w:vMerge/>
            <w:tcBorders>
              <w:top w:val="nil"/>
              <w:left w:val="nil"/>
              <w:bottom w:val="nil"/>
              <w:right w:val="nil"/>
            </w:tcBorders>
          </w:tcPr>
          <w:p w14:paraId="1199E293" w14:textId="77777777" w:rsidR="00944057" w:rsidRPr="00BC7C36" w:rsidRDefault="00944057" w:rsidP="00BD3ADE">
            <w:pPr>
              <w:spacing w:after="0" w:line="240" w:lineRule="auto"/>
              <w:jc w:val="both"/>
              <w:rPr>
                <w:rFonts w:ascii="Times New Roman" w:hAnsi="Times New Roman" w:cs="Times New Roman"/>
                <w:sz w:val="24"/>
                <w:szCs w:val="24"/>
              </w:rPr>
            </w:pPr>
          </w:p>
        </w:tc>
        <w:tc>
          <w:tcPr>
            <w:tcW w:w="2410" w:type="dxa"/>
            <w:tcBorders>
              <w:top w:val="nil"/>
              <w:left w:val="nil"/>
              <w:bottom w:val="nil"/>
              <w:right w:val="nil"/>
            </w:tcBorders>
          </w:tcPr>
          <w:p w14:paraId="5795E24A"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Two</w:t>
            </w:r>
          </w:p>
        </w:tc>
        <w:tc>
          <w:tcPr>
            <w:tcW w:w="1276" w:type="dxa"/>
            <w:tcBorders>
              <w:top w:val="nil"/>
              <w:left w:val="nil"/>
              <w:bottom w:val="nil"/>
              <w:right w:val="nil"/>
            </w:tcBorders>
          </w:tcPr>
          <w:p w14:paraId="2C171643"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39</w:t>
            </w:r>
          </w:p>
        </w:tc>
        <w:tc>
          <w:tcPr>
            <w:tcW w:w="1681" w:type="dxa"/>
            <w:tcBorders>
              <w:top w:val="nil"/>
              <w:left w:val="nil"/>
              <w:bottom w:val="nil"/>
              <w:right w:val="nil"/>
            </w:tcBorders>
          </w:tcPr>
          <w:p w14:paraId="0CBDD8F7"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21.7</w:t>
            </w:r>
          </w:p>
        </w:tc>
      </w:tr>
      <w:tr w:rsidR="00944057" w:rsidRPr="00BC7C36" w14:paraId="39112BD1" w14:textId="77777777" w:rsidTr="00BD3ADE">
        <w:trPr>
          <w:trHeight w:val="168"/>
          <w:jc w:val="center"/>
        </w:trPr>
        <w:tc>
          <w:tcPr>
            <w:tcW w:w="2943" w:type="dxa"/>
            <w:vMerge/>
            <w:tcBorders>
              <w:top w:val="nil"/>
              <w:left w:val="nil"/>
              <w:bottom w:val="nil"/>
              <w:right w:val="nil"/>
            </w:tcBorders>
          </w:tcPr>
          <w:p w14:paraId="31643871" w14:textId="77777777" w:rsidR="00944057" w:rsidRPr="00BC7C36" w:rsidRDefault="00944057" w:rsidP="00BD3ADE">
            <w:pPr>
              <w:spacing w:after="0" w:line="240" w:lineRule="auto"/>
              <w:jc w:val="both"/>
              <w:rPr>
                <w:rFonts w:ascii="Times New Roman" w:hAnsi="Times New Roman" w:cs="Times New Roman"/>
                <w:sz w:val="24"/>
                <w:szCs w:val="24"/>
              </w:rPr>
            </w:pPr>
          </w:p>
        </w:tc>
        <w:tc>
          <w:tcPr>
            <w:tcW w:w="2410" w:type="dxa"/>
            <w:tcBorders>
              <w:top w:val="nil"/>
              <w:left w:val="nil"/>
              <w:bottom w:val="nil"/>
              <w:right w:val="nil"/>
            </w:tcBorders>
          </w:tcPr>
          <w:p w14:paraId="6CD60D8E"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Three and above</w:t>
            </w:r>
          </w:p>
        </w:tc>
        <w:tc>
          <w:tcPr>
            <w:tcW w:w="1276" w:type="dxa"/>
            <w:tcBorders>
              <w:top w:val="nil"/>
              <w:left w:val="nil"/>
              <w:bottom w:val="nil"/>
              <w:right w:val="nil"/>
            </w:tcBorders>
          </w:tcPr>
          <w:p w14:paraId="6AD2FDDD"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70</w:t>
            </w:r>
          </w:p>
        </w:tc>
        <w:tc>
          <w:tcPr>
            <w:tcW w:w="1681" w:type="dxa"/>
            <w:tcBorders>
              <w:top w:val="nil"/>
              <w:left w:val="nil"/>
              <w:bottom w:val="nil"/>
              <w:right w:val="nil"/>
            </w:tcBorders>
          </w:tcPr>
          <w:p w14:paraId="3B61FC19"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38.9</w:t>
            </w:r>
          </w:p>
        </w:tc>
      </w:tr>
      <w:tr w:rsidR="00944057" w:rsidRPr="00BC7C36" w14:paraId="52807EE1" w14:textId="77777777" w:rsidTr="00BD3ADE">
        <w:trPr>
          <w:trHeight w:val="339"/>
          <w:jc w:val="center"/>
        </w:trPr>
        <w:tc>
          <w:tcPr>
            <w:tcW w:w="2943" w:type="dxa"/>
            <w:vMerge w:val="restart"/>
            <w:tcBorders>
              <w:top w:val="nil"/>
              <w:left w:val="nil"/>
              <w:bottom w:val="nil"/>
              <w:right w:val="nil"/>
            </w:tcBorders>
          </w:tcPr>
          <w:p w14:paraId="62CAB782" w14:textId="77777777" w:rsidR="00944057" w:rsidRPr="00BC7C36" w:rsidRDefault="007533DE"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Number of  previous</w:t>
            </w:r>
            <w:r w:rsidR="00944057" w:rsidRPr="00BC7C36">
              <w:rPr>
                <w:rFonts w:ascii="Times New Roman" w:hAnsi="Times New Roman" w:cs="Times New Roman"/>
                <w:sz w:val="24"/>
                <w:szCs w:val="24"/>
              </w:rPr>
              <w:t xml:space="preserve"> C-section</w:t>
            </w:r>
            <w:r w:rsidRPr="00BC7C36">
              <w:rPr>
                <w:rFonts w:ascii="Times New Roman" w:hAnsi="Times New Roman" w:cs="Times New Roman"/>
                <w:sz w:val="24"/>
                <w:szCs w:val="24"/>
              </w:rPr>
              <w:t>s</w:t>
            </w:r>
          </w:p>
        </w:tc>
        <w:tc>
          <w:tcPr>
            <w:tcW w:w="2410" w:type="dxa"/>
            <w:tcBorders>
              <w:top w:val="nil"/>
              <w:left w:val="nil"/>
              <w:bottom w:val="nil"/>
              <w:right w:val="nil"/>
            </w:tcBorders>
          </w:tcPr>
          <w:p w14:paraId="15EED41D"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None</w:t>
            </w:r>
          </w:p>
        </w:tc>
        <w:tc>
          <w:tcPr>
            <w:tcW w:w="1276" w:type="dxa"/>
            <w:tcBorders>
              <w:top w:val="nil"/>
              <w:left w:val="nil"/>
              <w:bottom w:val="nil"/>
              <w:right w:val="nil"/>
            </w:tcBorders>
          </w:tcPr>
          <w:p w14:paraId="064C26DE"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146</w:t>
            </w:r>
          </w:p>
        </w:tc>
        <w:tc>
          <w:tcPr>
            <w:tcW w:w="1681" w:type="dxa"/>
            <w:tcBorders>
              <w:top w:val="nil"/>
              <w:left w:val="nil"/>
              <w:bottom w:val="nil"/>
              <w:right w:val="nil"/>
            </w:tcBorders>
          </w:tcPr>
          <w:p w14:paraId="327BCD52"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81.1</w:t>
            </w:r>
          </w:p>
        </w:tc>
      </w:tr>
      <w:tr w:rsidR="00944057" w:rsidRPr="00BC7C36" w14:paraId="414B7059" w14:textId="77777777" w:rsidTr="00BD3ADE">
        <w:trPr>
          <w:trHeight w:val="206"/>
          <w:jc w:val="center"/>
        </w:trPr>
        <w:tc>
          <w:tcPr>
            <w:tcW w:w="2943" w:type="dxa"/>
            <w:vMerge/>
            <w:tcBorders>
              <w:top w:val="nil"/>
              <w:left w:val="nil"/>
              <w:bottom w:val="nil"/>
              <w:right w:val="nil"/>
            </w:tcBorders>
          </w:tcPr>
          <w:p w14:paraId="26907181" w14:textId="77777777" w:rsidR="00944057" w:rsidRPr="00BC7C36" w:rsidRDefault="00944057" w:rsidP="00BD3ADE">
            <w:pPr>
              <w:spacing w:after="0" w:line="240" w:lineRule="auto"/>
              <w:jc w:val="both"/>
              <w:rPr>
                <w:rFonts w:ascii="Times New Roman" w:hAnsi="Times New Roman" w:cs="Times New Roman"/>
                <w:sz w:val="24"/>
                <w:szCs w:val="24"/>
              </w:rPr>
            </w:pPr>
          </w:p>
        </w:tc>
        <w:tc>
          <w:tcPr>
            <w:tcW w:w="2410" w:type="dxa"/>
            <w:tcBorders>
              <w:top w:val="nil"/>
              <w:left w:val="nil"/>
              <w:bottom w:val="nil"/>
              <w:right w:val="nil"/>
            </w:tcBorders>
          </w:tcPr>
          <w:p w14:paraId="0E5F2DB2"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One</w:t>
            </w:r>
          </w:p>
        </w:tc>
        <w:tc>
          <w:tcPr>
            <w:tcW w:w="1276" w:type="dxa"/>
            <w:tcBorders>
              <w:top w:val="nil"/>
              <w:left w:val="nil"/>
              <w:bottom w:val="nil"/>
              <w:right w:val="nil"/>
            </w:tcBorders>
          </w:tcPr>
          <w:p w14:paraId="7468B23E"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12</w:t>
            </w:r>
          </w:p>
        </w:tc>
        <w:tc>
          <w:tcPr>
            <w:tcW w:w="1681" w:type="dxa"/>
            <w:tcBorders>
              <w:top w:val="nil"/>
              <w:left w:val="nil"/>
              <w:bottom w:val="nil"/>
              <w:right w:val="nil"/>
            </w:tcBorders>
          </w:tcPr>
          <w:p w14:paraId="6F8AF7A5"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6.7</w:t>
            </w:r>
          </w:p>
        </w:tc>
      </w:tr>
      <w:tr w:rsidR="00944057" w:rsidRPr="00BC7C36" w14:paraId="2B74B19E" w14:textId="77777777" w:rsidTr="00BD3ADE">
        <w:trPr>
          <w:trHeight w:val="337"/>
          <w:jc w:val="center"/>
        </w:trPr>
        <w:tc>
          <w:tcPr>
            <w:tcW w:w="2943" w:type="dxa"/>
            <w:vMerge/>
            <w:tcBorders>
              <w:top w:val="nil"/>
              <w:left w:val="nil"/>
              <w:bottom w:val="nil"/>
              <w:right w:val="nil"/>
            </w:tcBorders>
          </w:tcPr>
          <w:p w14:paraId="0621E678" w14:textId="77777777" w:rsidR="00944057" w:rsidRPr="00BC7C36" w:rsidRDefault="00944057" w:rsidP="00BD3ADE">
            <w:pPr>
              <w:spacing w:after="0" w:line="240" w:lineRule="auto"/>
              <w:jc w:val="both"/>
              <w:rPr>
                <w:rFonts w:ascii="Times New Roman" w:hAnsi="Times New Roman" w:cs="Times New Roman"/>
                <w:sz w:val="24"/>
                <w:szCs w:val="24"/>
              </w:rPr>
            </w:pPr>
          </w:p>
        </w:tc>
        <w:tc>
          <w:tcPr>
            <w:tcW w:w="2410" w:type="dxa"/>
            <w:tcBorders>
              <w:top w:val="nil"/>
              <w:left w:val="nil"/>
              <w:bottom w:val="nil"/>
              <w:right w:val="nil"/>
            </w:tcBorders>
          </w:tcPr>
          <w:p w14:paraId="5D933ECB"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Two and above</w:t>
            </w:r>
          </w:p>
        </w:tc>
        <w:tc>
          <w:tcPr>
            <w:tcW w:w="1276" w:type="dxa"/>
            <w:tcBorders>
              <w:top w:val="nil"/>
              <w:left w:val="nil"/>
              <w:bottom w:val="nil"/>
              <w:right w:val="nil"/>
            </w:tcBorders>
          </w:tcPr>
          <w:p w14:paraId="74DCCA3C"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22</w:t>
            </w:r>
          </w:p>
        </w:tc>
        <w:tc>
          <w:tcPr>
            <w:tcW w:w="1681" w:type="dxa"/>
            <w:tcBorders>
              <w:top w:val="nil"/>
              <w:left w:val="nil"/>
              <w:bottom w:val="nil"/>
              <w:right w:val="nil"/>
            </w:tcBorders>
          </w:tcPr>
          <w:p w14:paraId="55474D7E"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12.2</w:t>
            </w:r>
          </w:p>
        </w:tc>
      </w:tr>
      <w:tr w:rsidR="00944057" w:rsidRPr="00BC7C36" w14:paraId="1CC60219" w14:textId="77777777" w:rsidTr="00BD3ADE">
        <w:trPr>
          <w:trHeight w:val="380"/>
          <w:jc w:val="center"/>
        </w:trPr>
        <w:tc>
          <w:tcPr>
            <w:tcW w:w="2943" w:type="dxa"/>
            <w:vMerge w:val="restart"/>
            <w:tcBorders>
              <w:top w:val="nil"/>
              <w:left w:val="nil"/>
              <w:bottom w:val="nil"/>
              <w:right w:val="nil"/>
            </w:tcBorders>
          </w:tcPr>
          <w:p w14:paraId="36CEC1E2"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Pay Caution before</w:t>
            </w:r>
            <w:r w:rsidR="007533DE" w:rsidRPr="00BC7C36">
              <w:rPr>
                <w:rFonts w:ascii="Times New Roman" w:hAnsi="Times New Roman" w:cs="Times New Roman"/>
                <w:sz w:val="24"/>
                <w:szCs w:val="24"/>
              </w:rPr>
              <w:t xml:space="preserve"> surgery</w:t>
            </w:r>
            <w:r w:rsidRPr="00BC7C36">
              <w:rPr>
                <w:rFonts w:ascii="Times New Roman" w:hAnsi="Times New Roman" w:cs="Times New Roman"/>
                <w:sz w:val="24"/>
                <w:szCs w:val="24"/>
              </w:rPr>
              <w:t>?</w:t>
            </w:r>
          </w:p>
        </w:tc>
        <w:tc>
          <w:tcPr>
            <w:tcW w:w="2410" w:type="dxa"/>
            <w:tcBorders>
              <w:top w:val="nil"/>
              <w:left w:val="nil"/>
              <w:bottom w:val="nil"/>
              <w:right w:val="nil"/>
            </w:tcBorders>
          </w:tcPr>
          <w:p w14:paraId="34F0B985"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Yes</w:t>
            </w:r>
          </w:p>
        </w:tc>
        <w:tc>
          <w:tcPr>
            <w:tcW w:w="1276" w:type="dxa"/>
            <w:tcBorders>
              <w:top w:val="nil"/>
              <w:left w:val="nil"/>
              <w:bottom w:val="nil"/>
              <w:right w:val="nil"/>
            </w:tcBorders>
          </w:tcPr>
          <w:p w14:paraId="1209E28F"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89</w:t>
            </w:r>
          </w:p>
        </w:tc>
        <w:tc>
          <w:tcPr>
            <w:tcW w:w="1681" w:type="dxa"/>
            <w:tcBorders>
              <w:top w:val="nil"/>
              <w:left w:val="nil"/>
              <w:bottom w:val="nil"/>
              <w:right w:val="nil"/>
            </w:tcBorders>
          </w:tcPr>
          <w:p w14:paraId="2045471E"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49.4</w:t>
            </w:r>
          </w:p>
        </w:tc>
      </w:tr>
      <w:tr w:rsidR="00944057" w:rsidRPr="00BC7C36" w14:paraId="4F247DFC" w14:textId="77777777" w:rsidTr="00BD3ADE">
        <w:trPr>
          <w:trHeight w:val="287"/>
          <w:jc w:val="center"/>
        </w:trPr>
        <w:tc>
          <w:tcPr>
            <w:tcW w:w="2943" w:type="dxa"/>
            <w:vMerge/>
            <w:tcBorders>
              <w:top w:val="nil"/>
              <w:left w:val="nil"/>
              <w:bottom w:val="nil"/>
              <w:right w:val="nil"/>
            </w:tcBorders>
          </w:tcPr>
          <w:p w14:paraId="734B3566" w14:textId="77777777" w:rsidR="00944057" w:rsidRPr="00BC7C36" w:rsidRDefault="00944057" w:rsidP="00BD3ADE">
            <w:pPr>
              <w:spacing w:after="0" w:line="240" w:lineRule="auto"/>
              <w:jc w:val="both"/>
              <w:rPr>
                <w:rFonts w:ascii="Times New Roman" w:hAnsi="Times New Roman" w:cs="Times New Roman"/>
                <w:sz w:val="24"/>
                <w:szCs w:val="24"/>
              </w:rPr>
            </w:pPr>
          </w:p>
        </w:tc>
        <w:tc>
          <w:tcPr>
            <w:tcW w:w="2410" w:type="dxa"/>
            <w:tcBorders>
              <w:top w:val="nil"/>
              <w:left w:val="nil"/>
              <w:bottom w:val="nil"/>
              <w:right w:val="nil"/>
            </w:tcBorders>
          </w:tcPr>
          <w:p w14:paraId="274C6C5D"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No</w:t>
            </w:r>
          </w:p>
        </w:tc>
        <w:tc>
          <w:tcPr>
            <w:tcW w:w="1276" w:type="dxa"/>
            <w:tcBorders>
              <w:top w:val="nil"/>
              <w:left w:val="nil"/>
              <w:bottom w:val="nil"/>
              <w:right w:val="nil"/>
            </w:tcBorders>
          </w:tcPr>
          <w:p w14:paraId="39E5EB40"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91</w:t>
            </w:r>
          </w:p>
        </w:tc>
        <w:tc>
          <w:tcPr>
            <w:tcW w:w="1681" w:type="dxa"/>
            <w:tcBorders>
              <w:top w:val="nil"/>
              <w:left w:val="nil"/>
              <w:bottom w:val="nil"/>
              <w:right w:val="nil"/>
            </w:tcBorders>
          </w:tcPr>
          <w:p w14:paraId="447ECA52"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50.6</w:t>
            </w:r>
          </w:p>
        </w:tc>
      </w:tr>
      <w:tr w:rsidR="00944057" w:rsidRPr="00BC7C36" w14:paraId="4FFD3E99" w14:textId="77777777" w:rsidTr="00BD3ADE">
        <w:trPr>
          <w:trHeight w:val="380"/>
          <w:jc w:val="center"/>
        </w:trPr>
        <w:tc>
          <w:tcPr>
            <w:tcW w:w="2943" w:type="dxa"/>
            <w:vMerge w:val="restart"/>
            <w:tcBorders>
              <w:top w:val="nil"/>
              <w:left w:val="nil"/>
              <w:bottom w:val="nil"/>
              <w:right w:val="nil"/>
            </w:tcBorders>
          </w:tcPr>
          <w:p w14:paraId="4602105A"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If yes, money at the spot?</w:t>
            </w:r>
          </w:p>
        </w:tc>
        <w:tc>
          <w:tcPr>
            <w:tcW w:w="2410" w:type="dxa"/>
            <w:tcBorders>
              <w:top w:val="nil"/>
              <w:left w:val="nil"/>
              <w:bottom w:val="nil"/>
              <w:right w:val="nil"/>
            </w:tcBorders>
          </w:tcPr>
          <w:p w14:paraId="583A246F"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Yes</w:t>
            </w:r>
          </w:p>
        </w:tc>
        <w:tc>
          <w:tcPr>
            <w:tcW w:w="1276" w:type="dxa"/>
            <w:tcBorders>
              <w:top w:val="nil"/>
              <w:left w:val="nil"/>
              <w:bottom w:val="nil"/>
              <w:right w:val="nil"/>
            </w:tcBorders>
          </w:tcPr>
          <w:p w14:paraId="4994AB10"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28</w:t>
            </w:r>
          </w:p>
        </w:tc>
        <w:tc>
          <w:tcPr>
            <w:tcW w:w="1681" w:type="dxa"/>
            <w:tcBorders>
              <w:top w:val="nil"/>
              <w:left w:val="nil"/>
              <w:bottom w:val="nil"/>
              <w:right w:val="nil"/>
            </w:tcBorders>
          </w:tcPr>
          <w:p w14:paraId="67735E80"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17.9</w:t>
            </w:r>
          </w:p>
        </w:tc>
      </w:tr>
      <w:tr w:rsidR="00944057" w:rsidRPr="00BC7C36" w14:paraId="4D98763F" w14:textId="77777777" w:rsidTr="00BD3ADE">
        <w:trPr>
          <w:trHeight w:val="379"/>
          <w:jc w:val="center"/>
        </w:trPr>
        <w:tc>
          <w:tcPr>
            <w:tcW w:w="2943" w:type="dxa"/>
            <w:vMerge/>
            <w:tcBorders>
              <w:top w:val="nil"/>
              <w:left w:val="nil"/>
              <w:bottom w:val="nil"/>
              <w:right w:val="nil"/>
            </w:tcBorders>
          </w:tcPr>
          <w:p w14:paraId="41575537" w14:textId="77777777" w:rsidR="00944057" w:rsidRPr="00BC7C36" w:rsidRDefault="00944057" w:rsidP="00BD3ADE">
            <w:pPr>
              <w:spacing w:after="0" w:line="240" w:lineRule="auto"/>
              <w:jc w:val="both"/>
              <w:rPr>
                <w:rFonts w:ascii="Times New Roman" w:hAnsi="Times New Roman" w:cs="Times New Roman"/>
                <w:sz w:val="24"/>
                <w:szCs w:val="24"/>
              </w:rPr>
            </w:pPr>
          </w:p>
        </w:tc>
        <w:tc>
          <w:tcPr>
            <w:tcW w:w="2410" w:type="dxa"/>
            <w:tcBorders>
              <w:top w:val="nil"/>
              <w:left w:val="nil"/>
              <w:bottom w:val="nil"/>
              <w:right w:val="nil"/>
            </w:tcBorders>
          </w:tcPr>
          <w:p w14:paraId="4E6CEC75"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No</w:t>
            </w:r>
          </w:p>
        </w:tc>
        <w:tc>
          <w:tcPr>
            <w:tcW w:w="1276" w:type="dxa"/>
            <w:tcBorders>
              <w:top w:val="nil"/>
              <w:left w:val="nil"/>
              <w:bottom w:val="nil"/>
              <w:right w:val="nil"/>
            </w:tcBorders>
          </w:tcPr>
          <w:p w14:paraId="43B8174D"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73</w:t>
            </w:r>
          </w:p>
        </w:tc>
        <w:tc>
          <w:tcPr>
            <w:tcW w:w="1681" w:type="dxa"/>
            <w:tcBorders>
              <w:top w:val="nil"/>
              <w:left w:val="nil"/>
              <w:bottom w:val="nil"/>
              <w:right w:val="nil"/>
            </w:tcBorders>
          </w:tcPr>
          <w:p w14:paraId="0862B3CD"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82.1</w:t>
            </w:r>
          </w:p>
        </w:tc>
      </w:tr>
      <w:tr w:rsidR="00944057" w:rsidRPr="00BC7C36" w14:paraId="5BECBDBE" w14:textId="77777777" w:rsidTr="00BD3ADE">
        <w:trPr>
          <w:trHeight w:val="377"/>
          <w:jc w:val="center"/>
        </w:trPr>
        <w:tc>
          <w:tcPr>
            <w:tcW w:w="2943" w:type="dxa"/>
            <w:vMerge w:val="restart"/>
            <w:tcBorders>
              <w:top w:val="nil"/>
              <w:left w:val="nil"/>
              <w:bottom w:val="nil"/>
              <w:right w:val="nil"/>
            </w:tcBorders>
          </w:tcPr>
          <w:p w14:paraId="6CFD2042"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Complete emergency bag?</w:t>
            </w:r>
          </w:p>
        </w:tc>
        <w:tc>
          <w:tcPr>
            <w:tcW w:w="2410" w:type="dxa"/>
            <w:tcBorders>
              <w:top w:val="nil"/>
              <w:left w:val="nil"/>
              <w:bottom w:val="nil"/>
              <w:right w:val="nil"/>
            </w:tcBorders>
          </w:tcPr>
          <w:p w14:paraId="45CB67DB"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Yes</w:t>
            </w:r>
          </w:p>
        </w:tc>
        <w:tc>
          <w:tcPr>
            <w:tcW w:w="1276" w:type="dxa"/>
            <w:tcBorders>
              <w:top w:val="nil"/>
              <w:left w:val="nil"/>
              <w:bottom w:val="nil"/>
              <w:right w:val="nil"/>
            </w:tcBorders>
          </w:tcPr>
          <w:p w14:paraId="275C1B58"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98</w:t>
            </w:r>
          </w:p>
        </w:tc>
        <w:tc>
          <w:tcPr>
            <w:tcW w:w="1681" w:type="dxa"/>
            <w:tcBorders>
              <w:top w:val="nil"/>
              <w:left w:val="nil"/>
              <w:bottom w:val="nil"/>
              <w:right w:val="nil"/>
            </w:tcBorders>
          </w:tcPr>
          <w:p w14:paraId="1391D032"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53.9</w:t>
            </w:r>
          </w:p>
        </w:tc>
      </w:tr>
      <w:tr w:rsidR="00944057" w:rsidRPr="00BC7C36" w14:paraId="627212B2" w14:textId="77777777" w:rsidTr="00BD3ADE">
        <w:trPr>
          <w:trHeight w:val="260"/>
          <w:jc w:val="center"/>
        </w:trPr>
        <w:tc>
          <w:tcPr>
            <w:tcW w:w="2943" w:type="dxa"/>
            <w:vMerge/>
            <w:tcBorders>
              <w:top w:val="nil"/>
              <w:left w:val="nil"/>
              <w:bottom w:val="nil"/>
              <w:right w:val="nil"/>
            </w:tcBorders>
          </w:tcPr>
          <w:p w14:paraId="243808FA" w14:textId="77777777" w:rsidR="00944057" w:rsidRPr="00BC7C36" w:rsidRDefault="00944057" w:rsidP="00BD3ADE">
            <w:pPr>
              <w:spacing w:after="0" w:line="240" w:lineRule="auto"/>
              <w:jc w:val="both"/>
              <w:rPr>
                <w:rFonts w:ascii="Times New Roman" w:hAnsi="Times New Roman" w:cs="Times New Roman"/>
                <w:sz w:val="24"/>
                <w:szCs w:val="24"/>
              </w:rPr>
            </w:pPr>
          </w:p>
        </w:tc>
        <w:tc>
          <w:tcPr>
            <w:tcW w:w="2410" w:type="dxa"/>
            <w:tcBorders>
              <w:top w:val="nil"/>
              <w:left w:val="nil"/>
              <w:bottom w:val="nil"/>
              <w:right w:val="nil"/>
            </w:tcBorders>
          </w:tcPr>
          <w:p w14:paraId="14BD2854"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No</w:t>
            </w:r>
          </w:p>
        </w:tc>
        <w:tc>
          <w:tcPr>
            <w:tcW w:w="1276" w:type="dxa"/>
            <w:tcBorders>
              <w:top w:val="nil"/>
              <w:left w:val="nil"/>
              <w:bottom w:val="nil"/>
              <w:right w:val="nil"/>
            </w:tcBorders>
          </w:tcPr>
          <w:p w14:paraId="37C0D943"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82</w:t>
            </w:r>
          </w:p>
        </w:tc>
        <w:tc>
          <w:tcPr>
            <w:tcW w:w="1681" w:type="dxa"/>
            <w:tcBorders>
              <w:top w:val="nil"/>
              <w:left w:val="nil"/>
              <w:bottom w:val="nil"/>
              <w:right w:val="nil"/>
            </w:tcBorders>
          </w:tcPr>
          <w:p w14:paraId="7C5BA266"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46.1</w:t>
            </w:r>
          </w:p>
        </w:tc>
      </w:tr>
      <w:tr w:rsidR="00944057" w:rsidRPr="00BC7C36" w14:paraId="18C0FD86" w14:textId="77777777" w:rsidTr="00BD3ADE">
        <w:trPr>
          <w:trHeight w:val="296"/>
          <w:jc w:val="center"/>
        </w:trPr>
        <w:tc>
          <w:tcPr>
            <w:tcW w:w="2943" w:type="dxa"/>
            <w:vMerge w:val="restart"/>
            <w:tcBorders>
              <w:top w:val="nil"/>
              <w:left w:val="nil"/>
              <w:bottom w:val="nil"/>
              <w:right w:val="nil"/>
            </w:tcBorders>
          </w:tcPr>
          <w:p w14:paraId="4D442961"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If no, </w:t>
            </w:r>
            <w:r w:rsidR="00BD0C00" w:rsidRPr="00BC7C36">
              <w:rPr>
                <w:rFonts w:ascii="Times New Roman" w:hAnsi="Times New Roman" w:cs="Times New Roman"/>
                <w:sz w:val="24"/>
                <w:szCs w:val="24"/>
              </w:rPr>
              <w:t>what happened</w:t>
            </w:r>
            <w:r w:rsidR="007533DE" w:rsidRPr="00BC7C36">
              <w:rPr>
                <w:rFonts w:ascii="Times New Roman" w:hAnsi="Times New Roman" w:cs="Times New Roman"/>
                <w:sz w:val="24"/>
                <w:szCs w:val="24"/>
              </w:rPr>
              <w:t>?</w:t>
            </w:r>
          </w:p>
        </w:tc>
        <w:tc>
          <w:tcPr>
            <w:tcW w:w="2410" w:type="dxa"/>
            <w:tcBorders>
              <w:top w:val="nil"/>
              <w:left w:val="nil"/>
              <w:bottom w:val="nil"/>
              <w:right w:val="nil"/>
            </w:tcBorders>
          </w:tcPr>
          <w:p w14:paraId="4AF44B99"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Family</w:t>
            </w:r>
            <w:r w:rsidR="007533DE" w:rsidRPr="00BC7C36">
              <w:rPr>
                <w:rFonts w:ascii="Times New Roman" w:hAnsi="Times New Roman" w:cs="Times New Roman"/>
                <w:sz w:val="24"/>
                <w:szCs w:val="24"/>
              </w:rPr>
              <w:t xml:space="preserve"> to bring</w:t>
            </w:r>
          </w:p>
        </w:tc>
        <w:tc>
          <w:tcPr>
            <w:tcW w:w="1276" w:type="dxa"/>
            <w:tcBorders>
              <w:top w:val="nil"/>
              <w:left w:val="nil"/>
              <w:bottom w:val="nil"/>
              <w:right w:val="nil"/>
            </w:tcBorders>
          </w:tcPr>
          <w:p w14:paraId="190512DD"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64</w:t>
            </w:r>
          </w:p>
        </w:tc>
        <w:tc>
          <w:tcPr>
            <w:tcW w:w="1681" w:type="dxa"/>
            <w:tcBorders>
              <w:top w:val="nil"/>
              <w:left w:val="nil"/>
              <w:bottom w:val="nil"/>
              <w:right w:val="nil"/>
            </w:tcBorders>
          </w:tcPr>
          <w:p w14:paraId="72B1596F"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78.0</w:t>
            </w:r>
          </w:p>
        </w:tc>
      </w:tr>
      <w:tr w:rsidR="00944057" w:rsidRPr="00BC7C36" w14:paraId="292017E0" w14:textId="77777777" w:rsidTr="00BD3ADE">
        <w:trPr>
          <w:trHeight w:val="295"/>
          <w:jc w:val="center"/>
        </w:trPr>
        <w:tc>
          <w:tcPr>
            <w:tcW w:w="2943" w:type="dxa"/>
            <w:vMerge/>
            <w:tcBorders>
              <w:top w:val="nil"/>
              <w:left w:val="nil"/>
              <w:bottom w:val="nil"/>
              <w:right w:val="nil"/>
            </w:tcBorders>
          </w:tcPr>
          <w:p w14:paraId="3ECABD72" w14:textId="77777777" w:rsidR="00944057" w:rsidRPr="00BC7C36" w:rsidRDefault="00944057" w:rsidP="00BD3ADE">
            <w:pPr>
              <w:spacing w:after="0" w:line="240" w:lineRule="auto"/>
              <w:jc w:val="both"/>
              <w:rPr>
                <w:rFonts w:ascii="Times New Roman" w:hAnsi="Times New Roman" w:cs="Times New Roman"/>
                <w:sz w:val="24"/>
                <w:szCs w:val="24"/>
              </w:rPr>
            </w:pPr>
          </w:p>
        </w:tc>
        <w:tc>
          <w:tcPr>
            <w:tcW w:w="2410" w:type="dxa"/>
            <w:tcBorders>
              <w:top w:val="nil"/>
              <w:left w:val="nil"/>
              <w:bottom w:val="nil"/>
              <w:right w:val="nil"/>
            </w:tcBorders>
          </w:tcPr>
          <w:p w14:paraId="02D287FF" w14:textId="77777777" w:rsidR="00944057" w:rsidRPr="00BC7C36" w:rsidRDefault="00BD0C00"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Hospital provided</w:t>
            </w:r>
          </w:p>
        </w:tc>
        <w:tc>
          <w:tcPr>
            <w:tcW w:w="1276" w:type="dxa"/>
            <w:tcBorders>
              <w:top w:val="nil"/>
              <w:left w:val="nil"/>
              <w:bottom w:val="nil"/>
              <w:right w:val="nil"/>
            </w:tcBorders>
          </w:tcPr>
          <w:p w14:paraId="61B80359"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18</w:t>
            </w:r>
          </w:p>
        </w:tc>
        <w:tc>
          <w:tcPr>
            <w:tcW w:w="1681" w:type="dxa"/>
            <w:tcBorders>
              <w:top w:val="nil"/>
              <w:left w:val="nil"/>
              <w:bottom w:val="nil"/>
              <w:right w:val="nil"/>
            </w:tcBorders>
          </w:tcPr>
          <w:p w14:paraId="6B6552A3"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22.0</w:t>
            </w:r>
          </w:p>
        </w:tc>
      </w:tr>
      <w:tr w:rsidR="00944057" w:rsidRPr="00BC7C36" w14:paraId="6BB45E22" w14:textId="77777777" w:rsidTr="00BD3ADE">
        <w:trPr>
          <w:trHeight w:val="255"/>
          <w:jc w:val="center"/>
        </w:trPr>
        <w:tc>
          <w:tcPr>
            <w:tcW w:w="2943" w:type="dxa"/>
            <w:vMerge w:val="restart"/>
            <w:tcBorders>
              <w:top w:val="nil"/>
              <w:left w:val="nil"/>
              <w:bottom w:val="nil"/>
              <w:right w:val="nil"/>
            </w:tcBorders>
          </w:tcPr>
          <w:p w14:paraId="4F40AC23"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Number of  ANC consultations</w:t>
            </w:r>
          </w:p>
        </w:tc>
        <w:tc>
          <w:tcPr>
            <w:tcW w:w="2410" w:type="dxa"/>
            <w:tcBorders>
              <w:top w:val="nil"/>
              <w:left w:val="nil"/>
              <w:bottom w:val="nil"/>
              <w:right w:val="nil"/>
            </w:tcBorders>
          </w:tcPr>
          <w:p w14:paraId="7F18AAA7"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None </w:t>
            </w:r>
          </w:p>
        </w:tc>
        <w:tc>
          <w:tcPr>
            <w:tcW w:w="1276" w:type="dxa"/>
            <w:tcBorders>
              <w:top w:val="nil"/>
              <w:left w:val="nil"/>
              <w:bottom w:val="nil"/>
              <w:right w:val="nil"/>
            </w:tcBorders>
          </w:tcPr>
          <w:p w14:paraId="7057D71B"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0</w:t>
            </w:r>
          </w:p>
        </w:tc>
        <w:tc>
          <w:tcPr>
            <w:tcW w:w="1681" w:type="dxa"/>
            <w:tcBorders>
              <w:top w:val="nil"/>
              <w:left w:val="nil"/>
              <w:bottom w:val="nil"/>
              <w:right w:val="nil"/>
            </w:tcBorders>
          </w:tcPr>
          <w:p w14:paraId="74E40C2F"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0.0</w:t>
            </w:r>
          </w:p>
        </w:tc>
      </w:tr>
      <w:tr w:rsidR="00944057" w:rsidRPr="00BC7C36" w14:paraId="5365A6CE" w14:textId="77777777" w:rsidTr="00BD3ADE">
        <w:trPr>
          <w:trHeight w:val="253"/>
          <w:jc w:val="center"/>
        </w:trPr>
        <w:tc>
          <w:tcPr>
            <w:tcW w:w="2943" w:type="dxa"/>
            <w:vMerge/>
            <w:tcBorders>
              <w:top w:val="nil"/>
              <w:left w:val="nil"/>
              <w:bottom w:val="nil"/>
              <w:right w:val="nil"/>
            </w:tcBorders>
          </w:tcPr>
          <w:p w14:paraId="018C3052" w14:textId="77777777" w:rsidR="00944057" w:rsidRPr="00BC7C36" w:rsidRDefault="00944057" w:rsidP="00BD3ADE">
            <w:pPr>
              <w:spacing w:after="0" w:line="240" w:lineRule="auto"/>
              <w:jc w:val="both"/>
              <w:rPr>
                <w:rFonts w:ascii="Times New Roman" w:hAnsi="Times New Roman" w:cs="Times New Roman"/>
                <w:sz w:val="24"/>
                <w:szCs w:val="24"/>
              </w:rPr>
            </w:pPr>
          </w:p>
        </w:tc>
        <w:tc>
          <w:tcPr>
            <w:tcW w:w="2410" w:type="dxa"/>
            <w:tcBorders>
              <w:top w:val="nil"/>
              <w:left w:val="nil"/>
              <w:bottom w:val="nil"/>
              <w:right w:val="nil"/>
            </w:tcBorders>
          </w:tcPr>
          <w:p w14:paraId="7A2677E7"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1-3</w:t>
            </w:r>
          </w:p>
        </w:tc>
        <w:tc>
          <w:tcPr>
            <w:tcW w:w="1276" w:type="dxa"/>
            <w:tcBorders>
              <w:top w:val="nil"/>
              <w:left w:val="nil"/>
              <w:bottom w:val="nil"/>
              <w:right w:val="nil"/>
            </w:tcBorders>
          </w:tcPr>
          <w:p w14:paraId="30D2C903"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109</w:t>
            </w:r>
          </w:p>
        </w:tc>
        <w:tc>
          <w:tcPr>
            <w:tcW w:w="1681" w:type="dxa"/>
            <w:tcBorders>
              <w:top w:val="nil"/>
              <w:left w:val="nil"/>
              <w:bottom w:val="nil"/>
              <w:right w:val="nil"/>
            </w:tcBorders>
          </w:tcPr>
          <w:p w14:paraId="21765348"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60.6</w:t>
            </w:r>
          </w:p>
        </w:tc>
      </w:tr>
      <w:tr w:rsidR="00944057" w:rsidRPr="00BC7C36" w14:paraId="4F9ABF0C" w14:textId="77777777" w:rsidTr="00BD3ADE">
        <w:trPr>
          <w:trHeight w:val="253"/>
          <w:jc w:val="center"/>
        </w:trPr>
        <w:tc>
          <w:tcPr>
            <w:tcW w:w="2943" w:type="dxa"/>
            <w:vMerge/>
            <w:tcBorders>
              <w:top w:val="nil"/>
              <w:left w:val="nil"/>
              <w:bottom w:val="nil"/>
              <w:right w:val="nil"/>
            </w:tcBorders>
          </w:tcPr>
          <w:p w14:paraId="7DBD08C5" w14:textId="77777777" w:rsidR="00944057" w:rsidRPr="00BC7C36" w:rsidRDefault="00944057" w:rsidP="00BD3ADE">
            <w:pPr>
              <w:spacing w:after="0" w:line="240" w:lineRule="auto"/>
              <w:jc w:val="both"/>
              <w:rPr>
                <w:rFonts w:ascii="Times New Roman" w:hAnsi="Times New Roman" w:cs="Times New Roman"/>
                <w:sz w:val="24"/>
                <w:szCs w:val="24"/>
              </w:rPr>
            </w:pPr>
          </w:p>
        </w:tc>
        <w:tc>
          <w:tcPr>
            <w:tcW w:w="2410" w:type="dxa"/>
            <w:tcBorders>
              <w:top w:val="nil"/>
              <w:left w:val="nil"/>
              <w:bottom w:val="nil"/>
              <w:right w:val="nil"/>
            </w:tcBorders>
          </w:tcPr>
          <w:p w14:paraId="580668E6"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w:t>
            </w:r>
          </w:p>
        </w:tc>
        <w:tc>
          <w:tcPr>
            <w:tcW w:w="1276" w:type="dxa"/>
            <w:tcBorders>
              <w:top w:val="nil"/>
              <w:left w:val="nil"/>
              <w:bottom w:val="nil"/>
              <w:right w:val="nil"/>
            </w:tcBorders>
          </w:tcPr>
          <w:p w14:paraId="08F318CC"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71</w:t>
            </w:r>
          </w:p>
        </w:tc>
        <w:tc>
          <w:tcPr>
            <w:tcW w:w="1681" w:type="dxa"/>
            <w:tcBorders>
              <w:top w:val="nil"/>
              <w:left w:val="nil"/>
              <w:bottom w:val="nil"/>
              <w:right w:val="nil"/>
            </w:tcBorders>
          </w:tcPr>
          <w:p w14:paraId="710B0A65"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39.4</w:t>
            </w:r>
          </w:p>
        </w:tc>
      </w:tr>
      <w:tr w:rsidR="00944057" w:rsidRPr="00BC7C36" w14:paraId="285ADDAD" w14:textId="77777777" w:rsidTr="00BD3ADE">
        <w:trPr>
          <w:trHeight w:val="377"/>
          <w:jc w:val="center"/>
        </w:trPr>
        <w:tc>
          <w:tcPr>
            <w:tcW w:w="2943" w:type="dxa"/>
            <w:vMerge w:val="restart"/>
            <w:tcBorders>
              <w:top w:val="nil"/>
              <w:left w:val="nil"/>
              <w:bottom w:val="nil"/>
              <w:right w:val="nil"/>
            </w:tcBorders>
          </w:tcPr>
          <w:p w14:paraId="7EA02106" w14:textId="77777777" w:rsidR="00944057" w:rsidRPr="00BC7C36" w:rsidRDefault="007533DE"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Family approval before </w:t>
            </w:r>
            <w:r w:rsidR="00D42E70" w:rsidRPr="00BC7C36">
              <w:rPr>
                <w:rFonts w:ascii="Times New Roman" w:hAnsi="Times New Roman" w:cs="Times New Roman"/>
                <w:sz w:val="24"/>
                <w:szCs w:val="24"/>
              </w:rPr>
              <w:t>consent?</w:t>
            </w:r>
          </w:p>
        </w:tc>
        <w:tc>
          <w:tcPr>
            <w:tcW w:w="2410" w:type="dxa"/>
            <w:tcBorders>
              <w:top w:val="nil"/>
              <w:left w:val="nil"/>
              <w:bottom w:val="nil"/>
              <w:right w:val="nil"/>
            </w:tcBorders>
          </w:tcPr>
          <w:p w14:paraId="601FD212"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Yes</w:t>
            </w:r>
          </w:p>
        </w:tc>
        <w:tc>
          <w:tcPr>
            <w:tcW w:w="1276" w:type="dxa"/>
            <w:tcBorders>
              <w:top w:val="nil"/>
              <w:left w:val="nil"/>
              <w:bottom w:val="nil"/>
              <w:right w:val="nil"/>
            </w:tcBorders>
          </w:tcPr>
          <w:p w14:paraId="3FCAF626"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99</w:t>
            </w:r>
          </w:p>
        </w:tc>
        <w:tc>
          <w:tcPr>
            <w:tcW w:w="1681" w:type="dxa"/>
            <w:tcBorders>
              <w:top w:val="nil"/>
              <w:left w:val="nil"/>
              <w:bottom w:val="nil"/>
              <w:right w:val="nil"/>
            </w:tcBorders>
          </w:tcPr>
          <w:p w14:paraId="6851E213"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55.0</w:t>
            </w:r>
          </w:p>
        </w:tc>
      </w:tr>
      <w:tr w:rsidR="00944057" w:rsidRPr="00BC7C36" w14:paraId="393219C2" w14:textId="77777777" w:rsidTr="00BD3ADE">
        <w:trPr>
          <w:trHeight w:val="350"/>
          <w:jc w:val="center"/>
        </w:trPr>
        <w:tc>
          <w:tcPr>
            <w:tcW w:w="2943" w:type="dxa"/>
            <w:vMerge/>
            <w:tcBorders>
              <w:top w:val="nil"/>
              <w:left w:val="nil"/>
              <w:bottom w:val="nil"/>
              <w:right w:val="nil"/>
            </w:tcBorders>
          </w:tcPr>
          <w:p w14:paraId="40F70978" w14:textId="77777777" w:rsidR="00944057" w:rsidRPr="00BC7C36" w:rsidRDefault="00944057" w:rsidP="00BD3ADE">
            <w:pPr>
              <w:spacing w:after="0" w:line="240" w:lineRule="auto"/>
              <w:jc w:val="both"/>
              <w:rPr>
                <w:rFonts w:ascii="Times New Roman" w:hAnsi="Times New Roman" w:cs="Times New Roman"/>
                <w:sz w:val="24"/>
                <w:szCs w:val="24"/>
              </w:rPr>
            </w:pPr>
          </w:p>
        </w:tc>
        <w:tc>
          <w:tcPr>
            <w:tcW w:w="2410" w:type="dxa"/>
            <w:tcBorders>
              <w:top w:val="nil"/>
              <w:left w:val="nil"/>
              <w:bottom w:val="nil"/>
              <w:right w:val="nil"/>
            </w:tcBorders>
          </w:tcPr>
          <w:p w14:paraId="60330F57"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No</w:t>
            </w:r>
          </w:p>
        </w:tc>
        <w:tc>
          <w:tcPr>
            <w:tcW w:w="1276" w:type="dxa"/>
            <w:tcBorders>
              <w:top w:val="nil"/>
              <w:left w:val="nil"/>
              <w:bottom w:val="nil"/>
              <w:right w:val="nil"/>
            </w:tcBorders>
          </w:tcPr>
          <w:p w14:paraId="21E07923"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81</w:t>
            </w:r>
          </w:p>
        </w:tc>
        <w:tc>
          <w:tcPr>
            <w:tcW w:w="1681" w:type="dxa"/>
            <w:tcBorders>
              <w:top w:val="nil"/>
              <w:left w:val="nil"/>
              <w:bottom w:val="nil"/>
              <w:right w:val="nil"/>
            </w:tcBorders>
          </w:tcPr>
          <w:p w14:paraId="3B940935"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45.0</w:t>
            </w:r>
          </w:p>
        </w:tc>
      </w:tr>
      <w:tr w:rsidR="00944057" w:rsidRPr="00BC7C36" w14:paraId="185E3228" w14:textId="77777777" w:rsidTr="00BD3ADE">
        <w:trPr>
          <w:trHeight w:val="323"/>
          <w:jc w:val="center"/>
        </w:trPr>
        <w:tc>
          <w:tcPr>
            <w:tcW w:w="2943" w:type="dxa"/>
            <w:vMerge w:val="restart"/>
            <w:tcBorders>
              <w:top w:val="nil"/>
              <w:left w:val="nil"/>
              <w:bottom w:val="nil"/>
              <w:right w:val="nil"/>
            </w:tcBorders>
          </w:tcPr>
          <w:p w14:paraId="521309B5" w14:textId="77777777" w:rsidR="00944057" w:rsidRPr="00BC7C36" w:rsidRDefault="00BD0C00"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Pastor’s approval</w:t>
            </w:r>
            <w:r w:rsidR="00D42E70" w:rsidRPr="00BC7C36">
              <w:rPr>
                <w:rFonts w:ascii="Times New Roman" w:hAnsi="Times New Roman" w:cs="Times New Roman"/>
                <w:sz w:val="24"/>
                <w:szCs w:val="24"/>
              </w:rPr>
              <w:t xml:space="preserve"> before</w:t>
            </w:r>
            <w:r w:rsidR="007533DE" w:rsidRPr="00BC7C36">
              <w:rPr>
                <w:rFonts w:ascii="Times New Roman" w:hAnsi="Times New Roman" w:cs="Times New Roman"/>
                <w:sz w:val="24"/>
                <w:szCs w:val="24"/>
              </w:rPr>
              <w:t xml:space="preserve"> consent</w:t>
            </w:r>
            <w:r w:rsidR="00944057" w:rsidRPr="00BC7C36">
              <w:rPr>
                <w:rFonts w:ascii="Times New Roman" w:hAnsi="Times New Roman" w:cs="Times New Roman"/>
                <w:sz w:val="24"/>
                <w:szCs w:val="24"/>
              </w:rPr>
              <w:t>?</w:t>
            </w:r>
          </w:p>
        </w:tc>
        <w:tc>
          <w:tcPr>
            <w:tcW w:w="2410" w:type="dxa"/>
            <w:tcBorders>
              <w:top w:val="nil"/>
              <w:left w:val="nil"/>
              <w:bottom w:val="nil"/>
              <w:right w:val="nil"/>
            </w:tcBorders>
          </w:tcPr>
          <w:p w14:paraId="3F68439D"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Yes</w:t>
            </w:r>
          </w:p>
        </w:tc>
        <w:tc>
          <w:tcPr>
            <w:tcW w:w="1276" w:type="dxa"/>
            <w:tcBorders>
              <w:top w:val="nil"/>
              <w:left w:val="nil"/>
              <w:bottom w:val="nil"/>
              <w:right w:val="nil"/>
            </w:tcBorders>
          </w:tcPr>
          <w:p w14:paraId="1DF6B63A"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35</w:t>
            </w:r>
          </w:p>
        </w:tc>
        <w:tc>
          <w:tcPr>
            <w:tcW w:w="1681" w:type="dxa"/>
            <w:tcBorders>
              <w:top w:val="nil"/>
              <w:left w:val="nil"/>
              <w:bottom w:val="nil"/>
              <w:right w:val="nil"/>
            </w:tcBorders>
          </w:tcPr>
          <w:p w14:paraId="1CB9A0E5"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19.4</w:t>
            </w:r>
          </w:p>
        </w:tc>
      </w:tr>
      <w:tr w:rsidR="00944057" w:rsidRPr="00BC7C36" w14:paraId="3CD8F05D" w14:textId="77777777" w:rsidTr="00BD3ADE">
        <w:trPr>
          <w:trHeight w:val="296"/>
          <w:jc w:val="center"/>
        </w:trPr>
        <w:tc>
          <w:tcPr>
            <w:tcW w:w="2943" w:type="dxa"/>
            <w:vMerge/>
            <w:tcBorders>
              <w:top w:val="nil"/>
              <w:left w:val="nil"/>
              <w:bottom w:val="nil"/>
              <w:right w:val="nil"/>
            </w:tcBorders>
          </w:tcPr>
          <w:p w14:paraId="70B6EE83" w14:textId="77777777" w:rsidR="00944057" w:rsidRPr="00BC7C36" w:rsidRDefault="00944057" w:rsidP="00BD3ADE">
            <w:pPr>
              <w:spacing w:after="0" w:line="240" w:lineRule="auto"/>
              <w:jc w:val="both"/>
              <w:rPr>
                <w:rFonts w:ascii="Times New Roman" w:hAnsi="Times New Roman" w:cs="Times New Roman"/>
                <w:sz w:val="24"/>
                <w:szCs w:val="24"/>
              </w:rPr>
            </w:pPr>
          </w:p>
        </w:tc>
        <w:tc>
          <w:tcPr>
            <w:tcW w:w="2410" w:type="dxa"/>
            <w:tcBorders>
              <w:top w:val="nil"/>
              <w:left w:val="nil"/>
              <w:bottom w:val="nil"/>
              <w:right w:val="nil"/>
            </w:tcBorders>
          </w:tcPr>
          <w:p w14:paraId="34E90A75"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No</w:t>
            </w:r>
          </w:p>
        </w:tc>
        <w:tc>
          <w:tcPr>
            <w:tcW w:w="1276" w:type="dxa"/>
            <w:tcBorders>
              <w:top w:val="nil"/>
              <w:left w:val="nil"/>
              <w:bottom w:val="nil"/>
              <w:right w:val="nil"/>
            </w:tcBorders>
          </w:tcPr>
          <w:p w14:paraId="6B42EF83"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145</w:t>
            </w:r>
          </w:p>
        </w:tc>
        <w:tc>
          <w:tcPr>
            <w:tcW w:w="1681" w:type="dxa"/>
            <w:tcBorders>
              <w:top w:val="nil"/>
              <w:left w:val="nil"/>
              <w:bottom w:val="nil"/>
              <w:right w:val="nil"/>
            </w:tcBorders>
          </w:tcPr>
          <w:p w14:paraId="01EB5999"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80.6</w:t>
            </w:r>
          </w:p>
        </w:tc>
      </w:tr>
      <w:tr w:rsidR="00944057" w:rsidRPr="00BC7C36" w14:paraId="0A47F620" w14:textId="77777777" w:rsidTr="00BD3ADE">
        <w:trPr>
          <w:trHeight w:val="296"/>
          <w:jc w:val="center"/>
        </w:trPr>
        <w:tc>
          <w:tcPr>
            <w:tcW w:w="2943" w:type="dxa"/>
            <w:vMerge w:val="restart"/>
            <w:tcBorders>
              <w:top w:val="nil"/>
              <w:left w:val="nil"/>
              <w:bottom w:val="nil"/>
              <w:right w:val="nil"/>
            </w:tcBorders>
          </w:tcPr>
          <w:p w14:paraId="6989F8F3" w14:textId="77777777" w:rsidR="00944057" w:rsidRPr="00BC7C36" w:rsidRDefault="00D42E70"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Health status</w:t>
            </w:r>
            <w:r w:rsidR="00944057" w:rsidRPr="00BC7C36">
              <w:rPr>
                <w:rFonts w:ascii="Times New Roman" w:hAnsi="Times New Roman" w:cs="Times New Roman"/>
                <w:sz w:val="24"/>
                <w:szCs w:val="24"/>
              </w:rPr>
              <w:t xml:space="preserve"> on admission </w:t>
            </w:r>
          </w:p>
        </w:tc>
        <w:tc>
          <w:tcPr>
            <w:tcW w:w="2410" w:type="dxa"/>
            <w:tcBorders>
              <w:top w:val="nil"/>
              <w:left w:val="nil"/>
              <w:bottom w:val="nil"/>
              <w:right w:val="nil"/>
            </w:tcBorders>
          </w:tcPr>
          <w:p w14:paraId="6D2078F6"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Unstable</w:t>
            </w:r>
          </w:p>
        </w:tc>
        <w:tc>
          <w:tcPr>
            <w:tcW w:w="1276" w:type="dxa"/>
            <w:tcBorders>
              <w:top w:val="nil"/>
              <w:left w:val="nil"/>
              <w:bottom w:val="nil"/>
              <w:right w:val="nil"/>
            </w:tcBorders>
          </w:tcPr>
          <w:p w14:paraId="11CD6AC8"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116</w:t>
            </w:r>
          </w:p>
        </w:tc>
        <w:tc>
          <w:tcPr>
            <w:tcW w:w="1681" w:type="dxa"/>
            <w:tcBorders>
              <w:top w:val="nil"/>
              <w:left w:val="nil"/>
              <w:bottom w:val="nil"/>
              <w:right w:val="nil"/>
            </w:tcBorders>
          </w:tcPr>
          <w:p w14:paraId="10864669"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64.4</w:t>
            </w:r>
          </w:p>
        </w:tc>
      </w:tr>
      <w:tr w:rsidR="00944057" w:rsidRPr="00BC7C36" w14:paraId="24565B9D" w14:textId="77777777" w:rsidTr="00BD3ADE">
        <w:trPr>
          <w:trHeight w:val="295"/>
          <w:jc w:val="center"/>
        </w:trPr>
        <w:tc>
          <w:tcPr>
            <w:tcW w:w="2943" w:type="dxa"/>
            <w:vMerge/>
            <w:tcBorders>
              <w:top w:val="nil"/>
              <w:left w:val="nil"/>
              <w:bottom w:val="nil"/>
              <w:right w:val="nil"/>
            </w:tcBorders>
          </w:tcPr>
          <w:p w14:paraId="05B9E426" w14:textId="77777777" w:rsidR="00944057" w:rsidRPr="00BC7C36" w:rsidRDefault="00944057" w:rsidP="00BD3ADE">
            <w:pPr>
              <w:spacing w:after="0" w:line="240" w:lineRule="auto"/>
              <w:jc w:val="both"/>
              <w:rPr>
                <w:rFonts w:ascii="Times New Roman" w:hAnsi="Times New Roman" w:cs="Times New Roman"/>
                <w:sz w:val="24"/>
                <w:szCs w:val="24"/>
              </w:rPr>
            </w:pPr>
          </w:p>
        </w:tc>
        <w:tc>
          <w:tcPr>
            <w:tcW w:w="2410" w:type="dxa"/>
            <w:tcBorders>
              <w:top w:val="nil"/>
              <w:left w:val="nil"/>
              <w:bottom w:val="nil"/>
              <w:right w:val="nil"/>
            </w:tcBorders>
          </w:tcPr>
          <w:p w14:paraId="477233F6"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Stable </w:t>
            </w:r>
          </w:p>
        </w:tc>
        <w:tc>
          <w:tcPr>
            <w:tcW w:w="1276" w:type="dxa"/>
            <w:tcBorders>
              <w:top w:val="nil"/>
              <w:left w:val="nil"/>
              <w:bottom w:val="nil"/>
              <w:right w:val="nil"/>
            </w:tcBorders>
          </w:tcPr>
          <w:p w14:paraId="03403A04"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64</w:t>
            </w:r>
          </w:p>
        </w:tc>
        <w:tc>
          <w:tcPr>
            <w:tcW w:w="1681" w:type="dxa"/>
            <w:tcBorders>
              <w:top w:val="nil"/>
              <w:left w:val="nil"/>
              <w:bottom w:val="nil"/>
              <w:right w:val="nil"/>
            </w:tcBorders>
          </w:tcPr>
          <w:p w14:paraId="51FE502B"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35.6</w:t>
            </w:r>
          </w:p>
        </w:tc>
      </w:tr>
      <w:tr w:rsidR="00944057" w:rsidRPr="00BC7C36" w14:paraId="105C1558" w14:textId="77777777" w:rsidTr="00BD3ADE">
        <w:trPr>
          <w:trHeight w:val="233"/>
          <w:jc w:val="center"/>
        </w:trPr>
        <w:tc>
          <w:tcPr>
            <w:tcW w:w="2943" w:type="dxa"/>
            <w:vMerge w:val="restart"/>
            <w:tcBorders>
              <w:top w:val="nil"/>
              <w:left w:val="nil"/>
              <w:bottom w:val="nil"/>
              <w:right w:val="nil"/>
            </w:tcBorders>
          </w:tcPr>
          <w:p w14:paraId="20056649"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Wait</w:t>
            </w:r>
            <w:r w:rsidR="007533DE" w:rsidRPr="00BC7C36">
              <w:rPr>
                <w:rFonts w:ascii="Times New Roman" w:hAnsi="Times New Roman" w:cs="Times New Roman"/>
                <w:sz w:val="24"/>
                <w:szCs w:val="24"/>
              </w:rPr>
              <w:t>ing for long before</w:t>
            </w:r>
            <w:r w:rsidR="00F358FB" w:rsidRPr="00BC7C36">
              <w:rPr>
                <w:rFonts w:ascii="Times New Roman" w:hAnsi="Times New Roman" w:cs="Times New Roman"/>
                <w:sz w:val="24"/>
                <w:szCs w:val="24"/>
              </w:rPr>
              <w:t xml:space="preserve"> </w:t>
            </w:r>
            <w:r w:rsidR="00DA172B" w:rsidRPr="00BC7C36">
              <w:rPr>
                <w:rFonts w:ascii="Times New Roman" w:hAnsi="Times New Roman" w:cs="Times New Roman"/>
                <w:sz w:val="24"/>
                <w:szCs w:val="24"/>
              </w:rPr>
              <w:t>surgeon’s</w:t>
            </w:r>
            <w:r w:rsidR="00F358FB" w:rsidRPr="00BC7C36">
              <w:rPr>
                <w:rFonts w:ascii="Times New Roman" w:hAnsi="Times New Roman" w:cs="Times New Roman"/>
                <w:sz w:val="24"/>
                <w:szCs w:val="24"/>
              </w:rPr>
              <w:t xml:space="preserve"> </w:t>
            </w:r>
            <w:r w:rsidR="00D42E70" w:rsidRPr="00BC7C36">
              <w:rPr>
                <w:rFonts w:ascii="Times New Roman" w:hAnsi="Times New Roman" w:cs="Times New Roman"/>
                <w:sz w:val="24"/>
                <w:szCs w:val="24"/>
              </w:rPr>
              <w:t>consultation?</w:t>
            </w:r>
          </w:p>
        </w:tc>
        <w:tc>
          <w:tcPr>
            <w:tcW w:w="2410" w:type="dxa"/>
            <w:tcBorders>
              <w:top w:val="nil"/>
              <w:left w:val="nil"/>
              <w:bottom w:val="nil"/>
              <w:right w:val="nil"/>
            </w:tcBorders>
          </w:tcPr>
          <w:p w14:paraId="0A31C69B"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Yes</w:t>
            </w:r>
          </w:p>
        </w:tc>
        <w:tc>
          <w:tcPr>
            <w:tcW w:w="1276" w:type="dxa"/>
            <w:tcBorders>
              <w:top w:val="nil"/>
              <w:left w:val="nil"/>
              <w:bottom w:val="nil"/>
              <w:right w:val="nil"/>
            </w:tcBorders>
          </w:tcPr>
          <w:p w14:paraId="329CD1BF"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123</w:t>
            </w:r>
          </w:p>
        </w:tc>
        <w:tc>
          <w:tcPr>
            <w:tcW w:w="1681" w:type="dxa"/>
            <w:tcBorders>
              <w:top w:val="nil"/>
              <w:left w:val="nil"/>
              <w:bottom w:val="nil"/>
              <w:right w:val="nil"/>
            </w:tcBorders>
          </w:tcPr>
          <w:p w14:paraId="45275105"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68.3</w:t>
            </w:r>
          </w:p>
        </w:tc>
      </w:tr>
      <w:tr w:rsidR="00944057" w:rsidRPr="00BC7C36" w14:paraId="33ECB846" w14:textId="77777777" w:rsidTr="00BD3ADE">
        <w:trPr>
          <w:trHeight w:val="269"/>
          <w:jc w:val="center"/>
        </w:trPr>
        <w:tc>
          <w:tcPr>
            <w:tcW w:w="2943" w:type="dxa"/>
            <w:vMerge/>
            <w:tcBorders>
              <w:top w:val="nil"/>
              <w:left w:val="nil"/>
              <w:bottom w:val="nil"/>
              <w:right w:val="nil"/>
            </w:tcBorders>
          </w:tcPr>
          <w:p w14:paraId="37AB935B" w14:textId="77777777" w:rsidR="00944057" w:rsidRPr="00BC7C36" w:rsidRDefault="00944057" w:rsidP="00BD3ADE">
            <w:pPr>
              <w:spacing w:after="0" w:line="240" w:lineRule="auto"/>
              <w:jc w:val="both"/>
              <w:rPr>
                <w:rFonts w:ascii="Times New Roman" w:hAnsi="Times New Roman" w:cs="Times New Roman"/>
                <w:sz w:val="24"/>
                <w:szCs w:val="24"/>
              </w:rPr>
            </w:pPr>
          </w:p>
        </w:tc>
        <w:tc>
          <w:tcPr>
            <w:tcW w:w="2410" w:type="dxa"/>
            <w:tcBorders>
              <w:top w:val="nil"/>
              <w:left w:val="nil"/>
              <w:bottom w:val="nil"/>
              <w:right w:val="nil"/>
            </w:tcBorders>
          </w:tcPr>
          <w:p w14:paraId="4C40E15A"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No</w:t>
            </w:r>
          </w:p>
        </w:tc>
        <w:tc>
          <w:tcPr>
            <w:tcW w:w="1276" w:type="dxa"/>
            <w:tcBorders>
              <w:top w:val="nil"/>
              <w:left w:val="nil"/>
              <w:bottom w:val="nil"/>
              <w:right w:val="nil"/>
            </w:tcBorders>
          </w:tcPr>
          <w:p w14:paraId="7012049F"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57</w:t>
            </w:r>
          </w:p>
        </w:tc>
        <w:tc>
          <w:tcPr>
            <w:tcW w:w="1681" w:type="dxa"/>
            <w:tcBorders>
              <w:top w:val="nil"/>
              <w:left w:val="nil"/>
              <w:bottom w:val="nil"/>
              <w:right w:val="nil"/>
            </w:tcBorders>
          </w:tcPr>
          <w:p w14:paraId="7E483A2C"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31.7</w:t>
            </w:r>
          </w:p>
        </w:tc>
      </w:tr>
      <w:tr w:rsidR="00944057" w:rsidRPr="00BC7C36" w14:paraId="4ACABD39" w14:textId="77777777" w:rsidTr="00BD3ADE">
        <w:trPr>
          <w:trHeight w:val="119"/>
          <w:jc w:val="center"/>
        </w:trPr>
        <w:tc>
          <w:tcPr>
            <w:tcW w:w="2943" w:type="dxa"/>
            <w:vMerge w:val="restart"/>
            <w:tcBorders>
              <w:top w:val="nil"/>
              <w:left w:val="nil"/>
              <w:bottom w:val="nil"/>
              <w:right w:val="nil"/>
            </w:tcBorders>
          </w:tcPr>
          <w:p w14:paraId="1B662CE0"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If yes, Why the long wait?</w:t>
            </w:r>
          </w:p>
        </w:tc>
        <w:tc>
          <w:tcPr>
            <w:tcW w:w="2410" w:type="dxa"/>
            <w:tcBorders>
              <w:top w:val="nil"/>
              <w:left w:val="nil"/>
              <w:bottom w:val="nil"/>
              <w:right w:val="nil"/>
            </w:tcBorders>
          </w:tcPr>
          <w:p w14:paraId="39D43FE1" w14:textId="77777777" w:rsidR="00944057" w:rsidRPr="00BC7C36" w:rsidRDefault="007A415F"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Many other</w:t>
            </w:r>
            <w:r w:rsidR="00944057" w:rsidRPr="00BC7C36">
              <w:rPr>
                <w:rFonts w:ascii="Times New Roman" w:hAnsi="Times New Roman" w:cs="Times New Roman"/>
                <w:sz w:val="24"/>
                <w:szCs w:val="24"/>
              </w:rPr>
              <w:t xml:space="preserve"> patients</w:t>
            </w:r>
          </w:p>
        </w:tc>
        <w:tc>
          <w:tcPr>
            <w:tcW w:w="1276" w:type="dxa"/>
            <w:tcBorders>
              <w:top w:val="nil"/>
              <w:left w:val="nil"/>
              <w:bottom w:val="nil"/>
              <w:right w:val="nil"/>
            </w:tcBorders>
          </w:tcPr>
          <w:p w14:paraId="1EA35E8D"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38</w:t>
            </w:r>
          </w:p>
        </w:tc>
        <w:tc>
          <w:tcPr>
            <w:tcW w:w="1681" w:type="dxa"/>
            <w:tcBorders>
              <w:top w:val="nil"/>
              <w:left w:val="nil"/>
              <w:bottom w:val="nil"/>
              <w:right w:val="nil"/>
            </w:tcBorders>
          </w:tcPr>
          <w:p w14:paraId="7C6F0975"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21.1</w:t>
            </w:r>
          </w:p>
        </w:tc>
      </w:tr>
      <w:tr w:rsidR="00944057" w:rsidRPr="00BC7C36" w14:paraId="1EF2A987" w14:textId="77777777" w:rsidTr="00BD3ADE">
        <w:trPr>
          <w:trHeight w:val="117"/>
          <w:jc w:val="center"/>
        </w:trPr>
        <w:tc>
          <w:tcPr>
            <w:tcW w:w="2943" w:type="dxa"/>
            <w:vMerge/>
            <w:tcBorders>
              <w:top w:val="nil"/>
              <w:left w:val="nil"/>
              <w:bottom w:val="nil"/>
              <w:right w:val="nil"/>
            </w:tcBorders>
          </w:tcPr>
          <w:p w14:paraId="5ECA06F3" w14:textId="77777777" w:rsidR="00944057" w:rsidRPr="00BC7C36" w:rsidRDefault="00944057" w:rsidP="00BD3ADE">
            <w:pPr>
              <w:spacing w:after="0" w:line="240" w:lineRule="auto"/>
              <w:jc w:val="both"/>
              <w:rPr>
                <w:rFonts w:ascii="Times New Roman" w:hAnsi="Times New Roman" w:cs="Times New Roman"/>
                <w:sz w:val="24"/>
                <w:szCs w:val="24"/>
              </w:rPr>
            </w:pPr>
          </w:p>
        </w:tc>
        <w:tc>
          <w:tcPr>
            <w:tcW w:w="2410" w:type="dxa"/>
            <w:tcBorders>
              <w:top w:val="nil"/>
              <w:left w:val="nil"/>
              <w:bottom w:val="nil"/>
              <w:right w:val="nil"/>
            </w:tcBorders>
          </w:tcPr>
          <w:p w14:paraId="077990EA" w14:textId="77777777" w:rsidR="00944057" w:rsidRPr="00BC7C36" w:rsidRDefault="00F81CF6"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Doctor unavailable</w:t>
            </w:r>
          </w:p>
        </w:tc>
        <w:tc>
          <w:tcPr>
            <w:tcW w:w="1276" w:type="dxa"/>
            <w:tcBorders>
              <w:top w:val="nil"/>
              <w:left w:val="nil"/>
              <w:bottom w:val="nil"/>
              <w:right w:val="nil"/>
            </w:tcBorders>
          </w:tcPr>
          <w:p w14:paraId="5DB9256A"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30</w:t>
            </w:r>
          </w:p>
        </w:tc>
        <w:tc>
          <w:tcPr>
            <w:tcW w:w="1681" w:type="dxa"/>
            <w:tcBorders>
              <w:top w:val="nil"/>
              <w:left w:val="nil"/>
              <w:bottom w:val="nil"/>
              <w:right w:val="nil"/>
            </w:tcBorders>
          </w:tcPr>
          <w:p w14:paraId="22DD4D7E"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16.7</w:t>
            </w:r>
          </w:p>
        </w:tc>
      </w:tr>
      <w:tr w:rsidR="00944057" w:rsidRPr="00BC7C36" w14:paraId="0547C834" w14:textId="77777777" w:rsidTr="00BD3ADE">
        <w:trPr>
          <w:trHeight w:val="117"/>
          <w:jc w:val="center"/>
        </w:trPr>
        <w:tc>
          <w:tcPr>
            <w:tcW w:w="2943" w:type="dxa"/>
            <w:vMerge/>
            <w:tcBorders>
              <w:top w:val="nil"/>
              <w:left w:val="nil"/>
              <w:bottom w:val="single" w:sz="18" w:space="0" w:color="auto"/>
              <w:right w:val="nil"/>
            </w:tcBorders>
          </w:tcPr>
          <w:p w14:paraId="5E5E4FD8" w14:textId="77777777" w:rsidR="00944057" w:rsidRPr="00BC7C36" w:rsidRDefault="00944057" w:rsidP="00BD3ADE">
            <w:pPr>
              <w:spacing w:after="0" w:line="240" w:lineRule="auto"/>
              <w:jc w:val="both"/>
              <w:rPr>
                <w:rFonts w:ascii="Times New Roman" w:hAnsi="Times New Roman" w:cs="Times New Roman"/>
                <w:sz w:val="24"/>
                <w:szCs w:val="24"/>
              </w:rPr>
            </w:pPr>
          </w:p>
        </w:tc>
        <w:tc>
          <w:tcPr>
            <w:tcW w:w="2410" w:type="dxa"/>
            <w:tcBorders>
              <w:top w:val="nil"/>
              <w:left w:val="nil"/>
              <w:bottom w:val="single" w:sz="18" w:space="0" w:color="auto"/>
              <w:right w:val="nil"/>
            </w:tcBorders>
          </w:tcPr>
          <w:p w14:paraId="632A0D53"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Doctor to come externally</w:t>
            </w:r>
          </w:p>
        </w:tc>
        <w:tc>
          <w:tcPr>
            <w:tcW w:w="1276" w:type="dxa"/>
            <w:tcBorders>
              <w:top w:val="nil"/>
              <w:left w:val="nil"/>
              <w:bottom w:val="single" w:sz="18" w:space="0" w:color="auto"/>
              <w:right w:val="nil"/>
            </w:tcBorders>
          </w:tcPr>
          <w:p w14:paraId="5F4E0CA8"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52</w:t>
            </w:r>
          </w:p>
        </w:tc>
        <w:tc>
          <w:tcPr>
            <w:tcW w:w="1681" w:type="dxa"/>
            <w:tcBorders>
              <w:top w:val="nil"/>
              <w:left w:val="nil"/>
              <w:bottom w:val="single" w:sz="18" w:space="0" w:color="auto"/>
              <w:right w:val="nil"/>
            </w:tcBorders>
          </w:tcPr>
          <w:p w14:paraId="50486B43" w14:textId="77777777" w:rsidR="00944057" w:rsidRPr="00BC7C36" w:rsidRDefault="00944057" w:rsidP="00BD3ADE">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28.9</w:t>
            </w:r>
          </w:p>
        </w:tc>
      </w:tr>
    </w:tbl>
    <w:p w14:paraId="2DD824B8" w14:textId="77777777" w:rsidR="00181EC6" w:rsidRPr="00BC7C36" w:rsidRDefault="00181EC6" w:rsidP="00BD3ADE">
      <w:pPr>
        <w:spacing w:after="0" w:line="480" w:lineRule="auto"/>
        <w:jc w:val="both"/>
        <w:rPr>
          <w:rFonts w:ascii="Times New Roman" w:hAnsi="Times New Roman" w:cs="Times New Roman"/>
          <w:sz w:val="24"/>
          <w:szCs w:val="24"/>
        </w:rPr>
      </w:pPr>
    </w:p>
    <w:p w14:paraId="580578AA" w14:textId="77777777" w:rsidR="00944057" w:rsidRPr="00BC7C36" w:rsidRDefault="00922428" w:rsidP="00BD3ADE">
      <w:pPr>
        <w:pStyle w:val="Heading3"/>
      </w:pPr>
      <w:bookmarkStart w:id="96" w:name="_Toc51751530"/>
      <w:bookmarkStart w:id="97" w:name="_Toc228817647"/>
      <w:r w:rsidRPr="00BC7C36">
        <w:t xml:space="preserve">4.3.2 </w:t>
      </w:r>
      <w:r w:rsidR="00476AC0" w:rsidRPr="00BC7C36">
        <w:t xml:space="preserve">Degree of urgency for Caesarean </w:t>
      </w:r>
      <w:r w:rsidR="00181EC6" w:rsidRPr="00BC7C36">
        <w:t xml:space="preserve">sections in the </w:t>
      </w:r>
      <w:r w:rsidR="00357184" w:rsidRPr="00BC7C36">
        <w:t>patients</w:t>
      </w:r>
      <w:bookmarkEnd w:id="96"/>
      <w:bookmarkEnd w:id="97"/>
    </w:p>
    <w:p w14:paraId="64F2F915" w14:textId="77777777" w:rsidR="00944057" w:rsidRPr="00BC7C36" w:rsidRDefault="00E32DE2"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There were more patients for category one caesarean sections compared to those that reported for category two </w:t>
      </w:r>
      <w:r w:rsidR="00D42E70" w:rsidRPr="00BC7C36">
        <w:rPr>
          <w:rFonts w:ascii="Times New Roman" w:hAnsi="Times New Roman" w:cs="Times New Roman"/>
          <w:sz w:val="24"/>
          <w:szCs w:val="24"/>
        </w:rPr>
        <w:t>(</w:t>
      </w:r>
      <w:r w:rsidR="00434549" w:rsidRPr="00BC7C36">
        <w:rPr>
          <w:rFonts w:ascii="Times New Roman" w:hAnsi="Times New Roman" w:cs="Times New Roman"/>
          <w:sz w:val="24"/>
          <w:szCs w:val="24"/>
        </w:rPr>
        <w:t xml:space="preserve">Figure </w:t>
      </w:r>
      <w:r w:rsidR="00C10FD7" w:rsidRPr="00BC7C36">
        <w:rPr>
          <w:rFonts w:ascii="Times New Roman" w:hAnsi="Times New Roman" w:cs="Times New Roman"/>
          <w:sz w:val="24"/>
          <w:szCs w:val="24"/>
        </w:rPr>
        <w:t>5</w:t>
      </w:r>
      <w:r w:rsidR="00944057" w:rsidRPr="00BC7C36">
        <w:rPr>
          <w:rFonts w:ascii="Times New Roman" w:hAnsi="Times New Roman" w:cs="Times New Roman"/>
          <w:sz w:val="24"/>
          <w:szCs w:val="24"/>
        </w:rPr>
        <w:t>).</w:t>
      </w:r>
    </w:p>
    <w:p w14:paraId="584A86F9" w14:textId="77777777" w:rsidR="003559BA" w:rsidRPr="00BC7C36" w:rsidRDefault="009C370B" w:rsidP="00A51B74">
      <w:pPr>
        <w:keepNext/>
        <w:spacing w:before="240" w:line="480" w:lineRule="auto"/>
        <w:jc w:val="both"/>
        <w:rPr>
          <w:rFonts w:ascii="Times New Roman" w:hAnsi="Times New Roman" w:cs="Times New Roman"/>
          <w:sz w:val="24"/>
          <w:szCs w:val="24"/>
        </w:rPr>
      </w:pPr>
      <w:r w:rsidRPr="00BC7C36">
        <w:rPr>
          <w:rFonts w:ascii="Times New Roman" w:hAnsi="Times New Roman" w:cs="Times New Roman"/>
          <w:noProof/>
          <w:sz w:val="24"/>
          <w:szCs w:val="24"/>
          <w:lang w:val="en-IN" w:eastAsia="en-IN"/>
        </w:rPr>
        <w:lastRenderedPageBreak/>
        <w:drawing>
          <wp:inline distT="0" distB="0" distL="0" distR="0" wp14:anchorId="055B50FF" wp14:editId="1B3F0C9F">
            <wp:extent cx="5280660" cy="1648047"/>
            <wp:effectExtent l="0" t="0" r="15240" b="9525"/>
            <wp:docPr id="27"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bookmarkStart w:id="98" w:name="_Toc155391911"/>
    </w:p>
    <w:p w14:paraId="3E28F153" w14:textId="77777777" w:rsidR="007810A6" w:rsidRPr="00BC7C36" w:rsidRDefault="003559BA" w:rsidP="00A51B74">
      <w:pPr>
        <w:pStyle w:val="Caption"/>
        <w:spacing w:line="480" w:lineRule="auto"/>
        <w:jc w:val="both"/>
        <w:rPr>
          <w:rFonts w:ascii="Times New Roman" w:hAnsi="Times New Roman" w:cs="Times New Roman"/>
          <w:b/>
          <w:i w:val="0"/>
          <w:color w:val="auto"/>
          <w:sz w:val="24"/>
          <w:szCs w:val="24"/>
        </w:rPr>
      </w:pPr>
      <w:bookmarkStart w:id="99" w:name="_Toc51739971"/>
      <w:r w:rsidRPr="00BC7C36">
        <w:rPr>
          <w:rFonts w:ascii="Times New Roman" w:hAnsi="Times New Roman" w:cs="Times New Roman"/>
          <w:b/>
          <w:i w:val="0"/>
          <w:color w:val="auto"/>
          <w:sz w:val="24"/>
          <w:szCs w:val="24"/>
        </w:rPr>
        <w:t xml:space="preserve">Figure </w:t>
      </w:r>
      <w:r w:rsidR="00DA387E" w:rsidRPr="00BC7C36">
        <w:rPr>
          <w:rFonts w:ascii="Times New Roman" w:hAnsi="Times New Roman" w:cs="Times New Roman"/>
          <w:b/>
          <w:i w:val="0"/>
          <w:color w:val="auto"/>
          <w:sz w:val="24"/>
          <w:szCs w:val="24"/>
        </w:rPr>
        <w:fldChar w:fldCharType="begin"/>
      </w:r>
      <w:r w:rsidRPr="00BC7C36">
        <w:rPr>
          <w:rFonts w:ascii="Times New Roman" w:hAnsi="Times New Roman" w:cs="Times New Roman"/>
          <w:b/>
          <w:i w:val="0"/>
          <w:color w:val="auto"/>
          <w:sz w:val="24"/>
          <w:szCs w:val="24"/>
        </w:rPr>
        <w:instrText xml:space="preserve"> SEQ Figure \* ARABIC </w:instrText>
      </w:r>
      <w:r w:rsidR="00DA387E" w:rsidRPr="00BC7C36">
        <w:rPr>
          <w:rFonts w:ascii="Times New Roman" w:hAnsi="Times New Roman" w:cs="Times New Roman"/>
          <w:b/>
          <w:i w:val="0"/>
          <w:color w:val="auto"/>
          <w:sz w:val="24"/>
          <w:szCs w:val="24"/>
        </w:rPr>
        <w:fldChar w:fldCharType="separate"/>
      </w:r>
      <w:r w:rsidR="0014372B">
        <w:rPr>
          <w:rFonts w:ascii="Times New Roman" w:hAnsi="Times New Roman" w:cs="Times New Roman"/>
          <w:b/>
          <w:i w:val="0"/>
          <w:noProof/>
          <w:color w:val="auto"/>
          <w:sz w:val="24"/>
          <w:szCs w:val="24"/>
        </w:rPr>
        <w:t>5</w:t>
      </w:r>
      <w:r w:rsidR="00DA387E" w:rsidRPr="00BC7C36">
        <w:rPr>
          <w:rFonts w:ascii="Times New Roman" w:hAnsi="Times New Roman" w:cs="Times New Roman"/>
          <w:b/>
          <w:i w:val="0"/>
          <w:color w:val="auto"/>
          <w:sz w:val="24"/>
          <w:szCs w:val="24"/>
        </w:rPr>
        <w:fldChar w:fldCharType="end"/>
      </w:r>
      <w:r w:rsidR="00476AC0" w:rsidRPr="00BC7C36">
        <w:rPr>
          <w:rFonts w:ascii="Times New Roman" w:hAnsi="Times New Roman" w:cs="Times New Roman"/>
          <w:b/>
          <w:i w:val="0"/>
          <w:color w:val="auto"/>
          <w:sz w:val="24"/>
          <w:szCs w:val="24"/>
        </w:rPr>
        <w:t xml:space="preserve">: Degree of urgency for Caesarean </w:t>
      </w:r>
      <w:r w:rsidRPr="00BC7C36">
        <w:rPr>
          <w:rFonts w:ascii="Times New Roman" w:hAnsi="Times New Roman" w:cs="Times New Roman"/>
          <w:b/>
          <w:i w:val="0"/>
          <w:color w:val="auto"/>
          <w:sz w:val="24"/>
          <w:szCs w:val="24"/>
        </w:rPr>
        <w:t>sections in the Patients</w:t>
      </w:r>
      <w:bookmarkEnd w:id="98"/>
      <w:bookmarkEnd w:id="99"/>
    </w:p>
    <w:p w14:paraId="43BEC216" w14:textId="77777777" w:rsidR="009C370B" w:rsidRPr="00BC7C36" w:rsidRDefault="00922428" w:rsidP="000323AF">
      <w:pPr>
        <w:pStyle w:val="Heading3"/>
      </w:pPr>
      <w:bookmarkStart w:id="100" w:name="_Toc228817648"/>
      <w:r w:rsidRPr="00BC7C36">
        <w:t xml:space="preserve">4.3.3 </w:t>
      </w:r>
      <w:r w:rsidR="00BD0C00" w:rsidRPr="00BC7C36">
        <w:t>Frequency distribution</w:t>
      </w:r>
      <w:r w:rsidR="001C6BB8" w:rsidRPr="00BC7C36">
        <w:t xml:space="preserve"> for</w:t>
      </w:r>
      <w:r w:rsidR="00476AC0" w:rsidRPr="00BC7C36">
        <w:t xml:space="preserve"> Caesarean </w:t>
      </w:r>
      <w:r w:rsidR="00320863" w:rsidRPr="00BC7C36">
        <w:t xml:space="preserve">section indications in the </w:t>
      </w:r>
      <w:r w:rsidR="00357184" w:rsidRPr="00BC7C36">
        <w:t>patients</w:t>
      </w:r>
      <w:bookmarkEnd w:id="100"/>
    </w:p>
    <w:p w14:paraId="0828A408" w14:textId="77777777" w:rsidR="003559BA" w:rsidRPr="00BC7C36" w:rsidRDefault="00944057" w:rsidP="00A51B74">
      <w:pPr>
        <w:keepNext/>
        <w:spacing w:before="480" w:line="480" w:lineRule="auto"/>
        <w:rPr>
          <w:rFonts w:ascii="Times New Roman" w:hAnsi="Times New Roman" w:cs="Times New Roman"/>
          <w:sz w:val="24"/>
          <w:szCs w:val="24"/>
        </w:rPr>
      </w:pPr>
      <w:r w:rsidRPr="00BC7C36">
        <w:rPr>
          <w:rFonts w:ascii="Times New Roman" w:hAnsi="Times New Roman" w:cs="Times New Roman"/>
          <w:sz w:val="24"/>
          <w:szCs w:val="24"/>
        </w:rPr>
        <w:t>The patients had var</w:t>
      </w:r>
      <w:r w:rsidR="00476AC0" w:rsidRPr="00BC7C36">
        <w:rPr>
          <w:rFonts w:ascii="Times New Roman" w:hAnsi="Times New Roman" w:cs="Times New Roman"/>
          <w:sz w:val="24"/>
          <w:szCs w:val="24"/>
        </w:rPr>
        <w:t xml:space="preserve">ied indications for emergency Caesarean </w:t>
      </w:r>
      <w:r w:rsidR="00D322F4" w:rsidRPr="00BC7C36">
        <w:rPr>
          <w:rFonts w:ascii="Times New Roman" w:hAnsi="Times New Roman" w:cs="Times New Roman"/>
          <w:sz w:val="24"/>
          <w:szCs w:val="24"/>
        </w:rPr>
        <w:t xml:space="preserve">sections in our hospitals. The indication that had the highest frequency was acute fetal </w:t>
      </w:r>
      <w:r w:rsidR="00D903E5" w:rsidRPr="00BC7C36">
        <w:rPr>
          <w:rFonts w:ascii="Times New Roman" w:hAnsi="Times New Roman" w:cs="Times New Roman"/>
          <w:sz w:val="24"/>
          <w:szCs w:val="24"/>
        </w:rPr>
        <w:t>distress (</w:t>
      </w:r>
      <w:r w:rsidR="002156E3" w:rsidRPr="00BC7C36">
        <w:rPr>
          <w:rFonts w:ascii="Times New Roman" w:hAnsi="Times New Roman" w:cs="Times New Roman"/>
          <w:sz w:val="24"/>
          <w:szCs w:val="24"/>
        </w:rPr>
        <w:t>Fig</w:t>
      </w:r>
      <w:r w:rsidR="004D5A3A" w:rsidRPr="00BC7C36">
        <w:rPr>
          <w:rFonts w:ascii="Times New Roman" w:hAnsi="Times New Roman" w:cs="Times New Roman"/>
          <w:sz w:val="24"/>
          <w:szCs w:val="24"/>
        </w:rPr>
        <w:t xml:space="preserve">ure </w:t>
      </w:r>
      <w:r w:rsidR="00164A2A" w:rsidRPr="00BC7C36">
        <w:rPr>
          <w:rFonts w:ascii="Times New Roman" w:hAnsi="Times New Roman" w:cs="Times New Roman"/>
          <w:sz w:val="24"/>
          <w:szCs w:val="24"/>
        </w:rPr>
        <w:t>6</w:t>
      </w:r>
      <w:r w:rsidRPr="00BC7C36">
        <w:rPr>
          <w:rFonts w:ascii="Times New Roman" w:hAnsi="Times New Roman" w:cs="Times New Roman"/>
          <w:b/>
          <w:sz w:val="24"/>
          <w:szCs w:val="24"/>
        </w:rPr>
        <w:t>)</w:t>
      </w:r>
      <w:r w:rsidR="00164A2A" w:rsidRPr="00BC7C36">
        <w:rPr>
          <w:rFonts w:ascii="Times New Roman" w:hAnsi="Times New Roman" w:cs="Times New Roman"/>
          <w:b/>
          <w:sz w:val="24"/>
          <w:szCs w:val="24"/>
        </w:rPr>
        <w:t>.</w:t>
      </w:r>
      <w:r w:rsidRPr="00BC7C36">
        <w:rPr>
          <w:rFonts w:ascii="Times New Roman" w:hAnsi="Times New Roman" w:cs="Times New Roman"/>
          <w:noProof/>
          <w:sz w:val="24"/>
          <w:szCs w:val="24"/>
          <w:lang w:val="en-IN" w:eastAsia="en-IN"/>
        </w:rPr>
        <w:drawing>
          <wp:inline distT="0" distB="0" distL="0" distR="0" wp14:anchorId="5CD3FC43" wp14:editId="4B8181A3">
            <wp:extent cx="5153798" cy="2727298"/>
            <wp:effectExtent l="0" t="0" r="0" b="0"/>
            <wp:docPr id="24"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A2978D0" w14:textId="77777777" w:rsidR="00944057" w:rsidRPr="00BC7C36" w:rsidRDefault="003559BA" w:rsidP="00A51B74">
      <w:pPr>
        <w:pStyle w:val="Caption"/>
        <w:spacing w:line="480" w:lineRule="auto"/>
        <w:jc w:val="both"/>
        <w:rPr>
          <w:rFonts w:ascii="Times New Roman" w:hAnsi="Times New Roman" w:cs="Times New Roman"/>
          <w:b/>
          <w:i w:val="0"/>
          <w:color w:val="auto"/>
          <w:sz w:val="24"/>
          <w:szCs w:val="24"/>
        </w:rPr>
      </w:pPr>
      <w:bookmarkStart w:id="101" w:name="_Toc51739972"/>
      <w:r w:rsidRPr="00BC7C36">
        <w:rPr>
          <w:rFonts w:ascii="Times New Roman" w:hAnsi="Times New Roman" w:cs="Times New Roman"/>
          <w:b/>
          <w:i w:val="0"/>
          <w:color w:val="auto"/>
          <w:sz w:val="24"/>
          <w:szCs w:val="24"/>
        </w:rPr>
        <w:t xml:space="preserve">Figure </w:t>
      </w:r>
      <w:r w:rsidR="00DA387E" w:rsidRPr="00BC7C36">
        <w:rPr>
          <w:rFonts w:ascii="Times New Roman" w:hAnsi="Times New Roman" w:cs="Times New Roman"/>
          <w:b/>
          <w:i w:val="0"/>
          <w:color w:val="auto"/>
          <w:sz w:val="24"/>
          <w:szCs w:val="24"/>
        </w:rPr>
        <w:fldChar w:fldCharType="begin"/>
      </w:r>
      <w:r w:rsidRPr="00BC7C36">
        <w:rPr>
          <w:rFonts w:ascii="Times New Roman" w:hAnsi="Times New Roman" w:cs="Times New Roman"/>
          <w:b/>
          <w:i w:val="0"/>
          <w:color w:val="auto"/>
          <w:sz w:val="24"/>
          <w:szCs w:val="24"/>
        </w:rPr>
        <w:instrText xml:space="preserve"> SEQ Figure \* ARABIC </w:instrText>
      </w:r>
      <w:r w:rsidR="00DA387E" w:rsidRPr="00BC7C36">
        <w:rPr>
          <w:rFonts w:ascii="Times New Roman" w:hAnsi="Times New Roman" w:cs="Times New Roman"/>
          <w:b/>
          <w:i w:val="0"/>
          <w:color w:val="auto"/>
          <w:sz w:val="24"/>
          <w:szCs w:val="24"/>
        </w:rPr>
        <w:fldChar w:fldCharType="separate"/>
      </w:r>
      <w:r w:rsidR="0014372B">
        <w:rPr>
          <w:rFonts w:ascii="Times New Roman" w:hAnsi="Times New Roman" w:cs="Times New Roman"/>
          <w:b/>
          <w:i w:val="0"/>
          <w:noProof/>
          <w:color w:val="auto"/>
          <w:sz w:val="24"/>
          <w:szCs w:val="24"/>
        </w:rPr>
        <w:t>6</w:t>
      </w:r>
      <w:r w:rsidR="00DA387E" w:rsidRPr="00BC7C36">
        <w:rPr>
          <w:rFonts w:ascii="Times New Roman" w:hAnsi="Times New Roman" w:cs="Times New Roman"/>
          <w:b/>
          <w:i w:val="0"/>
          <w:color w:val="auto"/>
          <w:sz w:val="24"/>
          <w:szCs w:val="24"/>
        </w:rPr>
        <w:fldChar w:fldCharType="end"/>
      </w:r>
      <w:r w:rsidR="00476AC0" w:rsidRPr="00BC7C36">
        <w:rPr>
          <w:rFonts w:ascii="Times New Roman" w:hAnsi="Times New Roman" w:cs="Times New Roman"/>
          <w:b/>
          <w:i w:val="0"/>
          <w:color w:val="auto"/>
          <w:sz w:val="24"/>
          <w:szCs w:val="24"/>
        </w:rPr>
        <w:t xml:space="preserve">: Frequency of Caesarean </w:t>
      </w:r>
      <w:r w:rsidRPr="00BC7C36">
        <w:rPr>
          <w:rFonts w:ascii="Times New Roman" w:hAnsi="Times New Roman" w:cs="Times New Roman"/>
          <w:b/>
          <w:i w:val="0"/>
          <w:color w:val="auto"/>
          <w:sz w:val="24"/>
          <w:szCs w:val="24"/>
        </w:rPr>
        <w:t>section indications in the Patients</w:t>
      </w:r>
      <w:bookmarkEnd w:id="101"/>
    </w:p>
    <w:p w14:paraId="440C75FD" w14:textId="77777777" w:rsidR="00944057" w:rsidRPr="00BC7C36" w:rsidRDefault="000B2FA7" w:rsidP="000323AF">
      <w:pPr>
        <w:pStyle w:val="Heading3"/>
      </w:pPr>
      <w:bookmarkStart w:id="102" w:name="_Toc51751531"/>
      <w:bookmarkStart w:id="103" w:name="_Toc228817649"/>
      <w:r w:rsidRPr="00BC7C36">
        <w:t>4.3.4</w:t>
      </w:r>
      <w:r w:rsidR="00905CA7" w:rsidRPr="00BC7C36">
        <w:t xml:space="preserve"> Hospital–</w:t>
      </w:r>
      <w:r w:rsidR="00944057" w:rsidRPr="00BC7C36">
        <w:t xml:space="preserve">related factors that </w:t>
      </w:r>
      <w:r w:rsidR="00653514" w:rsidRPr="00BC7C36">
        <w:t>influence</w:t>
      </w:r>
      <w:r w:rsidR="00944057" w:rsidRPr="00BC7C36">
        <w:t xml:space="preserve"> waiting time</w:t>
      </w:r>
      <w:r w:rsidR="00653514" w:rsidRPr="00BC7C36">
        <w:t>-</w:t>
      </w:r>
      <w:r w:rsidR="002A2BAE" w:rsidRPr="00BC7C36">
        <w:t>to</w:t>
      </w:r>
      <w:r w:rsidR="00653514" w:rsidRPr="00BC7C36">
        <w:t>-</w:t>
      </w:r>
      <w:r w:rsidR="00944057" w:rsidRPr="00BC7C36">
        <w:t>theater</w:t>
      </w:r>
      <w:bookmarkEnd w:id="102"/>
      <w:bookmarkEnd w:id="103"/>
    </w:p>
    <w:p w14:paraId="2D174E1E" w14:textId="77777777" w:rsidR="007810A6" w:rsidRPr="00BC7C36" w:rsidRDefault="00C425B3" w:rsidP="00A51B74">
      <w:pPr>
        <w:spacing w:before="480" w:line="480" w:lineRule="auto"/>
        <w:jc w:val="both"/>
        <w:rPr>
          <w:rFonts w:ascii="Times New Roman" w:hAnsi="Times New Roman" w:cs="Times New Roman"/>
          <w:sz w:val="24"/>
          <w:szCs w:val="24"/>
        </w:rPr>
      </w:pPr>
      <w:r w:rsidRPr="00BC7C36">
        <w:rPr>
          <w:rFonts w:ascii="Times New Roman" w:hAnsi="Times New Roman" w:cs="Times New Roman"/>
          <w:sz w:val="24"/>
          <w:szCs w:val="24"/>
        </w:rPr>
        <w:t>The workload was more than the number of available staff</w:t>
      </w:r>
      <w:r w:rsidR="00E31ABC" w:rsidRPr="00BC7C36">
        <w:rPr>
          <w:rFonts w:ascii="Times New Roman" w:hAnsi="Times New Roman" w:cs="Times New Roman"/>
          <w:sz w:val="24"/>
          <w:szCs w:val="24"/>
        </w:rPr>
        <w:t xml:space="preserve"> per shift</w:t>
      </w:r>
      <w:r w:rsidRPr="00BC7C36">
        <w:rPr>
          <w:rFonts w:ascii="Times New Roman" w:hAnsi="Times New Roman" w:cs="Times New Roman"/>
          <w:sz w:val="24"/>
          <w:szCs w:val="24"/>
        </w:rPr>
        <w:t xml:space="preserve"> in each of the</w:t>
      </w:r>
      <w:r w:rsidR="00E31ABC" w:rsidRPr="00BC7C36">
        <w:rPr>
          <w:rFonts w:ascii="Times New Roman" w:hAnsi="Times New Roman" w:cs="Times New Roman"/>
          <w:sz w:val="24"/>
          <w:szCs w:val="24"/>
        </w:rPr>
        <w:t xml:space="preserve"> study</w:t>
      </w:r>
      <w:r w:rsidRPr="00BC7C36">
        <w:rPr>
          <w:rFonts w:ascii="Times New Roman" w:hAnsi="Times New Roman" w:cs="Times New Roman"/>
          <w:sz w:val="24"/>
          <w:szCs w:val="24"/>
        </w:rPr>
        <w:t xml:space="preserve"> hospitals. </w:t>
      </w:r>
      <w:r w:rsidR="00944057" w:rsidRPr="00BC7C36">
        <w:rPr>
          <w:rFonts w:ascii="Times New Roman" w:hAnsi="Times New Roman" w:cs="Times New Roman"/>
          <w:sz w:val="24"/>
          <w:szCs w:val="24"/>
        </w:rPr>
        <w:t xml:space="preserve"> Concerning the period of </w:t>
      </w:r>
      <w:r w:rsidR="00D84C79" w:rsidRPr="00BC7C36">
        <w:rPr>
          <w:rFonts w:ascii="Times New Roman" w:hAnsi="Times New Roman" w:cs="Times New Roman"/>
          <w:sz w:val="24"/>
          <w:szCs w:val="24"/>
        </w:rPr>
        <w:t xml:space="preserve">the day for </w:t>
      </w:r>
      <w:r w:rsidR="00944057" w:rsidRPr="00BC7C36">
        <w:rPr>
          <w:rFonts w:ascii="Times New Roman" w:hAnsi="Times New Roman" w:cs="Times New Roman"/>
          <w:sz w:val="24"/>
          <w:szCs w:val="24"/>
        </w:rPr>
        <w:t xml:space="preserve">surgery, 107(59.4%) of the </w:t>
      </w:r>
      <w:r w:rsidR="0086069E" w:rsidRPr="00BC7C36">
        <w:rPr>
          <w:rFonts w:ascii="Times New Roman" w:hAnsi="Times New Roman" w:cs="Times New Roman"/>
          <w:sz w:val="24"/>
          <w:szCs w:val="24"/>
        </w:rPr>
        <w:t>C-sections</w:t>
      </w:r>
      <w:r w:rsidR="00944057" w:rsidRPr="00BC7C36">
        <w:rPr>
          <w:rFonts w:ascii="Times New Roman" w:hAnsi="Times New Roman" w:cs="Times New Roman"/>
          <w:sz w:val="24"/>
          <w:szCs w:val="24"/>
        </w:rPr>
        <w:t xml:space="preserve"> </w:t>
      </w:r>
      <w:r w:rsidR="00944057" w:rsidRPr="00BC7C36">
        <w:rPr>
          <w:rFonts w:ascii="Times New Roman" w:hAnsi="Times New Roman" w:cs="Times New Roman"/>
          <w:sz w:val="24"/>
          <w:szCs w:val="24"/>
        </w:rPr>
        <w:lastRenderedPageBreak/>
        <w:t xml:space="preserve">were conducted during normal office hours (8am-5pm) while 73(40.6%) took place out of normal office hours (5pm-7:59am). </w:t>
      </w:r>
      <w:bookmarkStart w:id="104" w:name="_Toc155390715"/>
      <w:r w:rsidRPr="00BC7C36">
        <w:rPr>
          <w:rFonts w:ascii="Times New Roman" w:hAnsi="Times New Roman" w:cs="Times New Roman"/>
          <w:sz w:val="24"/>
          <w:szCs w:val="24"/>
        </w:rPr>
        <w:t>These are highlighted on table seven</w:t>
      </w:r>
      <w:bookmarkEnd w:id="104"/>
      <w:r w:rsidR="00F7761E" w:rsidRPr="00BC7C36">
        <w:rPr>
          <w:rFonts w:ascii="Times New Roman" w:hAnsi="Times New Roman" w:cs="Times New Roman"/>
          <w:sz w:val="24"/>
          <w:szCs w:val="24"/>
        </w:rPr>
        <w:t>.</w:t>
      </w:r>
    </w:p>
    <w:p w14:paraId="721C9B41" w14:textId="77777777" w:rsidR="00C9120E" w:rsidRPr="00BC7C36" w:rsidRDefault="00C9120E" w:rsidP="000323AF">
      <w:pPr>
        <w:pStyle w:val="Caption"/>
        <w:keepNext/>
        <w:spacing w:after="0" w:line="480" w:lineRule="auto"/>
        <w:rPr>
          <w:rFonts w:ascii="Times New Roman" w:hAnsi="Times New Roman" w:cs="Times New Roman"/>
          <w:b/>
          <w:i w:val="0"/>
          <w:color w:val="auto"/>
          <w:sz w:val="24"/>
          <w:szCs w:val="24"/>
        </w:rPr>
      </w:pPr>
      <w:bookmarkStart w:id="105" w:name="_Toc228817672"/>
      <w:r w:rsidRPr="00BC7C36">
        <w:rPr>
          <w:rFonts w:ascii="Times New Roman" w:hAnsi="Times New Roman" w:cs="Times New Roman"/>
          <w:b/>
          <w:i w:val="0"/>
          <w:color w:val="auto"/>
          <w:sz w:val="24"/>
          <w:szCs w:val="24"/>
        </w:rPr>
        <w:t xml:space="preserve">Table </w:t>
      </w:r>
      <w:r w:rsidR="00DA387E" w:rsidRPr="00BC7C36">
        <w:rPr>
          <w:rFonts w:ascii="Times New Roman" w:hAnsi="Times New Roman" w:cs="Times New Roman"/>
          <w:b/>
          <w:i w:val="0"/>
          <w:color w:val="auto"/>
          <w:sz w:val="24"/>
          <w:szCs w:val="24"/>
        </w:rPr>
        <w:fldChar w:fldCharType="begin"/>
      </w:r>
      <w:r w:rsidRPr="00BC7C36">
        <w:rPr>
          <w:rFonts w:ascii="Times New Roman" w:hAnsi="Times New Roman" w:cs="Times New Roman"/>
          <w:b/>
          <w:i w:val="0"/>
          <w:color w:val="auto"/>
          <w:sz w:val="24"/>
          <w:szCs w:val="24"/>
        </w:rPr>
        <w:instrText xml:space="preserve"> SEQ Table \* ARABIC </w:instrText>
      </w:r>
      <w:r w:rsidR="00DA387E" w:rsidRPr="00BC7C36">
        <w:rPr>
          <w:rFonts w:ascii="Times New Roman" w:hAnsi="Times New Roman" w:cs="Times New Roman"/>
          <w:b/>
          <w:i w:val="0"/>
          <w:color w:val="auto"/>
          <w:sz w:val="24"/>
          <w:szCs w:val="24"/>
        </w:rPr>
        <w:fldChar w:fldCharType="separate"/>
      </w:r>
      <w:r w:rsidR="0014372B">
        <w:rPr>
          <w:rFonts w:ascii="Times New Roman" w:hAnsi="Times New Roman" w:cs="Times New Roman"/>
          <w:b/>
          <w:i w:val="0"/>
          <w:noProof/>
          <w:color w:val="auto"/>
          <w:sz w:val="24"/>
          <w:szCs w:val="24"/>
        </w:rPr>
        <w:t>7</w:t>
      </w:r>
      <w:r w:rsidR="00DA387E" w:rsidRPr="00BC7C36">
        <w:rPr>
          <w:rFonts w:ascii="Times New Roman" w:hAnsi="Times New Roman" w:cs="Times New Roman"/>
          <w:b/>
          <w:i w:val="0"/>
          <w:color w:val="auto"/>
          <w:sz w:val="24"/>
          <w:szCs w:val="24"/>
        </w:rPr>
        <w:fldChar w:fldCharType="end"/>
      </w:r>
      <w:r w:rsidR="00476AC0" w:rsidRPr="00BC7C36">
        <w:rPr>
          <w:rFonts w:ascii="Times New Roman" w:hAnsi="Times New Roman" w:cs="Times New Roman"/>
          <w:b/>
          <w:i w:val="0"/>
          <w:color w:val="auto"/>
          <w:sz w:val="24"/>
          <w:szCs w:val="24"/>
        </w:rPr>
        <w:t>: Hospital–</w:t>
      </w:r>
      <w:r w:rsidRPr="00BC7C36">
        <w:rPr>
          <w:rFonts w:ascii="Times New Roman" w:hAnsi="Times New Roman" w:cs="Times New Roman"/>
          <w:b/>
          <w:i w:val="0"/>
          <w:color w:val="auto"/>
          <w:sz w:val="24"/>
          <w:szCs w:val="24"/>
        </w:rPr>
        <w:t>related factors for prolonged waiting time to theater</w:t>
      </w:r>
      <w:bookmarkEnd w:id="105"/>
    </w:p>
    <w:tbl>
      <w:tblPr>
        <w:tblW w:w="0" w:type="auto"/>
        <w:tblLook w:val="04A0" w:firstRow="1" w:lastRow="0" w:firstColumn="1" w:lastColumn="0" w:noHBand="0" w:noVBand="1"/>
      </w:tblPr>
      <w:tblGrid>
        <w:gridCol w:w="2591"/>
        <w:gridCol w:w="2760"/>
        <w:gridCol w:w="1561"/>
        <w:gridCol w:w="1418"/>
      </w:tblGrid>
      <w:tr w:rsidR="00944057" w:rsidRPr="00BC7C36" w14:paraId="635F19D7" w14:textId="77777777" w:rsidTr="000323AF">
        <w:tc>
          <w:tcPr>
            <w:tcW w:w="5351" w:type="dxa"/>
            <w:gridSpan w:val="2"/>
            <w:tcBorders>
              <w:top w:val="single" w:sz="4" w:space="0" w:color="auto"/>
              <w:left w:val="nil"/>
              <w:bottom w:val="single" w:sz="4" w:space="0" w:color="000000" w:themeColor="text1"/>
              <w:right w:val="nil"/>
            </w:tcBorders>
          </w:tcPr>
          <w:p w14:paraId="4E7CFBF5" w14:textId="77777777" w:rsidR="00944057" w:rsidRPr="00BC7C36" w:rsidRDefault="00F128EA"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Hospital cause                             Response</w:t>
            </w:r>
          </w:p>
        </w:tc>
        <w:tc>
          <w:tcPr>
            <w:tcW w:w="1561" w:type="dxa"/>
            <w:tcBorders>
              <w:top w:val="single" w:sz="4" w:space="0" w:color="auto"/>
              <w:left w:val="nil"/>
              <w:bottom w:val="single" w:sz="4" w:space="0" w:color="000000" w:themeColor="text1"/>
              <w:right w:val="nil"/>
            </w:tcBorders>
          </w:tcPr>
          <w:p w14:paraId="2BDABCD9"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Frequency</w:t>
            </w:r>
          </w:p>
        </w:tc>
        <w:tc>
          <w:tcPr>
            <w:tcW w:w="1418" w:type="dxa"/>
            <w:tcBorders>
              <w:top w:val="single" w:sz="4" w:space="0" w:color="auto"/>
              <w:left w:val="nil"/>
              <w:bottom w:val="single" w:sz="4" w:space="0" w:color="000000" w:themeColor="text1"/>
              <w:right w:val="nil"/>
            </w:tcBorders>
          </w:tcPr>
          <w:p w14:paraId="018B9851"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Percentage</w:t>
            </w:r>
          </w:p>
        </w:tc>
      </w:tr>
      <w:tr w:rsidR="00944057" w:rsidRPr="00BC7C36" w14:paraId="363E7C3A" w14:textId="77777777" w:rsidTr="000323AF">
        <w:trPr>
          <w:trHeight w:val="422"/>
        </w:trPr>
        <w:tc>
          <w:tcPr>
            <w:tcW w:w="2591" w:type="dxa"/>
            <w:vMerge w:val="restart"/>
            <w:tcBorders>
              <w:left w:val="nil"/>
              <w:bottom w:val="nil"/>
              <w:right w:val="nil"/>
            </w:tcBorders>
          </w:tcPr>
          <w:p w14:paraId="526F32B5"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Number of patients planned for </w:t>
            </w:r>
            <w:r w:rsidR="00BD0C00" w:rsidRPr="00BC7C36">
              <w:rPr>
                <w:rFonts w:ascii="Times New Roman" w:hAnsi="Times New Roman" w:cs="Times New Roman"/>
                <w:b/>
                <w:sz w:val="24"/>
                <w:szCs w:val="24"/>
              </w:rPr>
              <w:t>surgery during</w:t>
            </w:r>
            <w:r w:rsidRPr="00BC7C36">
              <w:rPr>
                <w:rFonts w:ascii="Times New Roman" w:hAnsi="Times New Roman" w:cs="Times New Roman"/>
                <w:b/>
                <w:sz w:val="24"/>
                <w:szCs w:val="24"/>
              </w:rPr>
              <w:t xml:space="preserve"> the shift.</w:t>
            </w:r>
          </w:p>
        </w:tc>
        <w:tc>
          <w:tcPr>
            <w:tcW w:w="2760" w:type="dxa"/>
            <w:tcBorders>
              <w:left w:val="nil"/>
              <w:bottom w:val="nil"/>
              <w:right w:val="nil"/>
            </w:tcBorders>
          </w:tcPr>
          <w:p w14:paraId="0EF93AC0"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None </w:t>
            </w:r>
          </w:p>
        </w:tc>
        <w:tc>
          <w:tcPr>
            <w:tcW w:w="1561" w:type="dxa"/>
            <w:tcBorders>
              <w:left w:val="nil"/>
              <w:bottom w:val="nil"/>
              <w:right w:val="nil"/>
            </w:tcBorders>
          </w:tcPr>
          <w:p w14:paraId="0A4F87E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99</w:t>
            </w:r>
          </w:p>
        </w:tc>
        <w:tc>
          <w:tcPr>
            <w:tcW w:w="1418" w:type="dxa"/>
            <w:tcBorders>
              <w:left w:val="nil"/>
              <w:bottom w:val="nil"/>
              <w:right w:val="nil"/>
            </w:tcBorders>
          </w:tcPr>
          <w:p w14:paraId="281E876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55.0</w:t>
            </w:r>
          </w:p>
        </w:tc>
      </w:tr>
      <w:tr w:rsidR="00944057" w:rsidRPr="00BC7C36" w14:paraId="3EBBC68C" w14:textId="77777777" w:rsidTr="000323AF">
        <w:trPr>
          <w:trHeight w:val="260"/>
        </w:trPr>
        <w:tc>
          <w:tcPr>
            <w:tcW w:w="2591" w:type="dxa"/>
            <w:vMerge/>
            <w:tcBorders>
              <w:top w:val="nil"/>
              <w:left w:val="nil"/>
              <w:bottom w:val="nil"/>
              <w:right w:val="nil"/>
            </w:tcBorders>
          </w:tcPr>
          <w:p w14:paraId="16307AD0"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5CE44AD0"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&lt; 3</w:t>
            </w:r>
          </w:p>
        </w:tc>
        <w:tc>
          <w:tcPr>
            <w:tcW w:w="1561" w:type="dxa"/>
            <w:tcBorders>
              <w:top w:val="nil"/>
              <w:left w:val="nil"/>
              <w:bottom w:val="nil"/>
              <w:right w:val="nil"/>
            </w:tcBorders>
          </w:tcPr>
          <w:p w14:paraId="3D16F1D1"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69</w:t>
            </w:r>
          </w:p>
        </w:tc>
        <w:tc>
          <w:tcPr>
            <w:tcW w:w="1418" w:type="dxa"/>
            <w:tcBorders>
              <w:top w:val="nil"/>
              <w:left w:val="nil"/>
              <w:bottom w:val="nil"/>
              <w:right w:val="nil"/>
            </w:tcBorders>
          </w:tcPr>
          <w:p w14:paraId="3447BA1D"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38.3</w:t>
            </w:r>
          </w:p>
        </w:tc>
      </w:tr>
      <w:tr w:rsidR="00944057" w:rsidRPr="00BC7C36" w14:paraId="623CD62A" w14:textId="77777777" w:rsidTr="000323AF">
        <w:trPr>
          <w:trHeight w:val="323"/>
        </w:trPr>
        <w:tc>
          <w:tcPr>
            <w:tcW w:w="2591" w:type="dxa"/>
            <w:vMerge/>
            <w:tcBorders>
              <w:top w:val="nil"/>
              <w:left w:val="nil"/>
              <w:bottom w:val="nil"/>
              <w:right w:val="nil"/>
            </w:tcBorders>
          </w:tcPr>
          <w:p w14:paraId="44BCC4CC"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18D69B15"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 4 and above</w:t>
            </w:r>
          </w:p>
        </w:tc>
        <w:tc>
          <w:tcPr>
            <w:tcW w:w="1561" w:type="dxa"/>
            <w:tcBorders>
              <w:top w:val="nil"/>
              <w:left w:val="nil"/>
              <w:bottom w:val="nil"/>
              <w:right w:val="nil"/>
            </w:tcBorders>
          </w:tcPr>
          <w:p w14:paraId="7C08275A"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12</w:t>
            </w:r>
          </w:p>
        </w:tc>
        <w:tc>
          <w:tcPr>
            <w:tcW w:w="1418" w:type="dxa"/>
            <w:tcBorders>
              <w:top w:val="nil"/>
              <w:left w:val="nil"/>
              <w:bottom w:val="nil"/>
              <w:right w:val="nil"/>
            </w:tcBorders>
          </w:tcPr>
          <w:p w14:paraId="5FDAA6C6"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6.7</w:t>
            </w:r>
          </w:p>
        </w:tc>
      </w:tr>
      <w:tr w:rsidR="00944057" w:rsidRPr="00BC7C36" w14:paraId="7CDF2264" w14:textId="77777777" w:rsidTr="000323AF">
        <w:trPr>
          <w:trHeight w:val="377"/>
        </w:trPr>
        <w:tc>
          <w:tcPr>
            <w:tcW w:w="2591" w:type="dxa"/>
            <w:vMerge w:val="restart"/>
            <w:tcBorders>
              <w:top w:val="nil"/>
              <w:left w:val="nil"/>
              <w:bottom w:val="nil"/>
              <w:right w:val="nil"/>
            </w:tcBorders>
          </w:tcPr>
          <w:p w14:paraId="52F0FA19"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Number of life </w:t>
            </w:r>
            <w:r w:rsidR="00BD0C00" w:rsidRPr="00BC7C36">
              <w:rPr>
                <w:rFonts w:ascii="Times New Roman" w:hAnsi="Times New Roman" w:cs="Times New Roman"/>
                <w:b/>
                <w:sz w:val="24"/>
                <w:szCs w:val="24"/>
              </w:rPr>
              <w:t>threatening obstetric</w:t>
            </w:r>
            <w:r w:rsidRPr="00BC7C36">
              <w:rPr>
                <w:rFonts w:ascii="Times New Roman" w:hAnsi="Times New Roman" w:cs="Times New Roman"/>
                <w:b/>
                <w:sz w:val="24"/>
                <w:szCs w:val="24"/>
              </w:rPr>
              <w:t xml:space="preserve"> conditions for emergency surgery</w:t>
            </w:r>
          </w:p>
        </w:tc>
        <w:tc>
          <w:tcPr>
            <w:tcW w:w="2760" w:type="dxa"/>
            <w:tcBorders>
              <w:top w:val="nil"/>
              <w:left w:val="nil"/>
              <w:bottom w:val="nil"/>
              <w:right w:val="nil"/>
            </w:tcBorders>
          </w:tcPr>
          <w:p w14:paraId="01B7800E"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None </w:t>
            </w:r>
          </w:p>
        </w:tc>
        <w:tc>
          <w:tcPr>
            <w:tcW w:w="1561" w:type="dxa"/>
            <w:tcBorders>
              <w:top w:val="nil"/>
              <w:left w:val="nil"/>
              <w:bottom w:val="nil"/>
              <w:right w:val="nil"/>
            </w:tcBorders>
          </w:tcPr>
          <w:p w14:paraId="77B84CE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35</w:t>
            </w:r>
          </w:p>
        </w:tc>
        <w:tc>
          <w:tcPr>
            <w:tcW w:w="1418" w:type="dxa"/>
            <w:tcBorders>
              <w:top w:val="nil"/>
              <w:left w:val="nil"/>
              <w:bottom w:val="nil"/>
              <w:right w:val="nil"/>
            </w:tcBorders>
          </w:tcPr>
          <w:p w14:paraId="746C6156"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19.4</w:t>
            </w:r>
          </w:p>
        </w:tc>
      </w:tr>
      <w:tr w:rsidR="00944057" w:rsidRPr="00BC7C36" w14:paraId="378CA9C2" w14:textId="77777777" w:rsidTr="000323AF">
        <w:trPr>
          <w:trHeight w:val="440"/>
        </w:trPr>
        <w:tc>
          <w:tcPr>
            <w:tcW w:w="2591" w:type="dxa"/>
            <w:vMerge/>
            <w:tcBorders>
              <w:top w:val="nil"/>
              <w:left w:val="nil"/>
              <w:bottom w:val="nil"/>
              <w:right w:val="nil"/>
            </w:tcBorders>
          </w:tcPr>
          <w:p w14:paraId="173743CD"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3E30D17C"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&lt;3</w:t>
            </w:r>
          </w:p>
        </w:tc>
        <w:tc>
          <w:tcPr>
            <w:tcW w:w="1561" w:type="dxa"/>
            <w:tcBorders>
              <w:top w:val="nil"/>
              <w:left w:val="nil"/>
              <w:bottom w:val="nil"/>
              <w:right w:val="nil"/>
            </w:tcBorders>
          </w:tcPr>
          <w:p w14:paraId="71E15CDB"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141</w:t>
            </w:r>
          </w:p>
        </w:tc>
        <w:tc>
          <w:tcPr>
            <w:tcW w:w="1418" w:type="dxa"/>
            <w:tcBorders>
              <w:top w:val="nil"/>
              <w:left w:val="nil"/>
              <w:bottom w:val="nil"/>
              <w:right w:val="nil"/>
            </w:tcBorders>
          </w:tcPr>
          <w:p w14:paraId="6DB44374"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78.3</w:t>
            </w:r>
          </w:p>
        </w:tc>
      </w:tr>
      <w:tr w:rsidR="00944057" w:rsidRPr="00BC7C36" w14:paraId="281AA64E" w14:textId="77777777" w:rsidTr="000323AF">
        <w:trPr>
          <w:trHeight w:val="350"/>
        </w:trPr>
        <w:tc>
          <w:tcPr>
            <w:tcW w:w="2591" w:type="dxa"/>
            <w:vMerge/>
            <w:tcBorders>
              <w:top w:val="nil"/>
              <w:left w:val="nil"/>
              <w:bottom w:val="nil"/>
              <w:right w:val="nil"/>
            </w:tcBorders>
          </w:tcPr>
          <w:p w14:paraId="2A59519E"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3F9CE195"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 4 and above</w:t>
            </w:r>
          </w:p>
        </w:tc>
        <w:tc>
          <w:tcPr>
            <w:tcW w:w="1561" w:type="dxa"/>
            <w:tcBorders>
              <w:top w:val="nil"/>
              <w:left w:val="nil"/>
              <w:bottom w:val="nil"/>
              <w:right w:val="nil"/>
            </w:tcBorders>
          </w:tcPr>
          <w:p w14:paraId="0086DA0A"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w:t>
            </w:r>
          </w:p>
        </w:tc>
        <w:tc>
          <w:tcPr>
            <w:tcW w:w="1418" w:type="dxa"/>
            <w:tcBorders>
              <w:top w:val="nil"/>
              <w:left w:val="nil"/>
              <w:bottom w:val="nil"/>
              <w:right w:val="nil"/>
            </w:tcBorders>
          </w:tcPr>
          <w:p w14:paraId="50675AFE"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2.2</w:t>
            </w:r>
          </w:p>
        </w:tc>
      </w:tr>
      <w:tr w:rsidR="00944057" w:rsidRPr="00BC7C36" w14:paraId="6DCE0A95" w14:textId="77777777" w:rsidTr="000323AF">
        <w:trPr>
          <w:trHeight w:val="431"/>
        </w:trPr>
        <w:tc>
          <w:tcPr>
            <w:tcW w:w="2591" w:type="dxa"/>
            <w:vMerge w:val="restart"/>
            <w:tcBorders>
              <w:top w:val="nil"/>
              <w:left w:val="nil"/>
              <w:bottom w:val="nil"/>
              <w:right w:val="nil"/>
            </w:tcBorders>
          </w:tcPr>
          <w:p w14:paraId="216AD016"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Period</w:t>
            </w:r>
            <w:r w:rsidR="00587CF4" w:rsidRPr="00BC7C36">
              <w:rPr>
                <w:rFonts w:ascii="Times New Roman" w:hAnsi="Times New Roman" w:cs="Times New Roman"/>
                <w:b/>
                <w:sz w:val="24"/>
                <w:szCs w:val="24"/>
              </w:rPr>
              <w:t xml:space="preserve"> of</w:t>
            </w:r>
            <w:r w:rsidRPr="00BC7C36">
              <w:rPr>
                <w:rFonts w:ascii="Times New Roman" w:hAnsi="Times New Roman" w:cs="Times New Roman"/>
                <w:b/>
                <w:sz w:val="24"/>
                <w:szCs w:val="24"/>
              </w:rPr>
              <w:t xml:space="preserve"> the day</w:t>
            </w:r>
            <w:r w:rsidR="00587CF4" w:rsidRPr="00BC7C36">
              <w:rPr>
                <w:rFonts w:ascii="Times New Roman" w:hAnsi="Times New Roman" w:cs="Times New Roman"/>
                <w:b/>
                <w:sz w:val="24"/>
                <w:szCs w:val="24"/>
              </w:rPr>
              <w:t xml:space="preserve"> for surgery</w:t>
            </w:r>
          </w:p>
        </w:tc>
        <w:tc>
          <w:tcPr>
            <w:tcW w:w="2760" w:type="dxa"/>
            <w:tcBorders>
              <w:top w:val="nil"/>
              <w:left w:val="nil"/>
              <w:bottom w:val="nil"/>
              <w:right w:val="nil"/>
            </w:tcBorders>
          </w:tcPr>
          <w:p w14:paraId="19BD95FD"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Normal office hours(8am-5pm)</w:t>
            </w:r>
          </w:p>
        </w:tc>
        <w:tc>
          <w:tcPr>
            <w:tcW w:w="1561" w:type="dxa"/>
            <w:tcBorders>
              <w:top w:val="nil"/>
              <w:left w:val="nil"/>
              <w:bottom w:val="nil"/>
              <w:right w:val="nil"/>
            </w:tcBorders>
          </w:tcPr>
          <w:p w14:paraId="192FD504"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107</w:t>
            </w:r>
          </w:p>
        </w:tc>
        <w:tc>
          <w:tcPr>
            <w:tcW w:w="1418" w:type="dxa"/>
            <w:tcBorders>
              <w:top w:val="nil"/>
              <w:left w:val="nil"/>
              <w:bottom w:val="nil"/>
              <w:right w:val="nil"/>
            </w:tcBorders>
          </w:tcPr>
          <w:p w14:paraId="5B0BC694"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59.4</w:t>
            </w:r>
          </w:p>
        </w:tc>
      </w:tr>
      <w:tr w:rsidR="00944057" w:rsidRPr="00BC7C36" w14:paraId="4637B773" w14:textId="77777777" w:rsidTr="000323AF">
        <w:trPr>
          <w:trHeight w:val="440"/>
        </w:trPr>
        <w:tc>
          <w:tcPr>
            <w:tcW w:w="2591" w:type="dxa"/>
            <w:vMerge/>
            <w:tcBorders>
              <w:top w:val="nil"/>
              <w:left w:val="nil"/>
              <w:bottom w:val="nil"/>
              <w:right w:val="nil"/>
            </w:tcBorders>
          </w:tcPr>
          <w:p w14:paraId="1478E8C6"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7D86A41B"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Out of normal office hours (5pm-7:59am)</w:t>
            </w:r>
          </w:p>
        </w:tc>
        <w:tc>
          <w:tcPr>
            <w:tcW w:w="1561" w:type="dxa"/>
            <w:tcBorders>
              <w:top w:val="nil"/>
              <w:left w:val="nil"/>
              <w:bottom w:val="nil"/>
              <w:right w:val="nil"/>
            </w:tcBorders>
          </w:tcPr>
          <w:p w14:paraId="31529825"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73</w:t>
            </w:r>
          </w:p>
        </w:tc>
        <w:tc>
          <w:tcPr>
            <w:tcW w:w="1418" w:type="dxa"/>
            <w:tcBorders>
              <w:top w:val="nil"/>
              <w:left w:val="nil"/>
              <w:bottom w:val="nil"/>
              <w:right w:val="nil"/>
            </w:tcBorders>
          </w:tcPr>
          <w:p w14:paraId="48A3927E"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40.6</w:t>
            </w:r>
          </w:p>
        </w:tc>
      </w:tr>
      <w:tr w:rsidR="00944057" w:rsidRPr="00BC7C36" w14:paraId="0E53CE0A" w14:textId="77777777" w:rsidTr="000323AF">
        <w:trPr>
          <w:trHeight w:val="332"/>
        </w:trPr>
        <w:tc>
          <w:tcPr>
            <w:tcW w:w="2591" w:type="dxa"/>
            <w:vMerge w:val="restart"/>
            <w:tcBorders>
              <w:top w:val="nil"/>
              <w:left w:val="nil"/>
              <w:bottom w:val="nil"/>
              <w:right w:val="nil"/>
            </w:tcBorders>
          </w:tcPr>
          <w:p w14:paraId="6285A226"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Number of </w:t>
            </w:r>
            <w:r w:rsidR="00BD0C00" w:rsidRPr="00BC7C36">
              <w:rPr>
                <w:rFonts w:ascii="Times New Roman" w:hAnsi="Times New Roman" w:cs="Times New Roman"/>
                <w:b/>
                <w:sz w:val="24"/>
                <w:szCs w:val="24"/>
              </w:rPr>
              <w:t xml:space="preserve">Theaters </w:t>
            </w:r>
            <w:r w:rsidR="00F128EA" w:rsidRPr="00BC7C36">
              <w:rPr>
                <w:rFonts w:ascii="Times New Roman" w:hAnsi="Times New Roman" w:cs="Times New Roman"/>
                <w:b/>
                <w:sz w:val="24"/>
                <w:szCs w:val="24"/>
              </w:rPr>
              <w:t>dedicated only</w:t>
            </w:r>
            <w:r w:rsidRPr="00BC7C36">
              <w:rPr>
                <w:rFonts w:ascii="Times New Roman" w:hAnsi="Times New Roman" w:cs="Times New Roman"/>
                <w:b/>
                <w:sz w:val="24"/>
                <w:szCs w:val="24"/>
              </w:rPr>
              <w:t xml:space="preserve"> for emergency surgery</w:t>
            </w:r>
          </w:p>
        </w:tc>
        <w:tc>
          <w:tcPr>
            <w:tcW w:w="2760" w:type="dxa"/>
            <w:tcBorders>
              <w:top w:val="nil"/>
              <w:left w:val="nil"/>
              <w:bottom w:val="nil"/>
              <w:right w:val="nil"/>
            </w:tcBorders>
          </w:tcPr>
          <w:p w14:paraId="3BAA70C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None </w:t>
            </w:r>
          </w:p>
        </w:tc>
        <w:tc>
          <w:tcPr>
            <w:tcW w:w="1561" w:type="dxa"/>
            <w:tcBorders>
              <w:top w:val="nil"/>
              <w:left w:val="nil"/>
              <w:bottom w:val="nil"/>
              <w:right w:val="nil"/>
            </w:tcBorders>
          </w:tcPr>
          <w:p w14:paraId="14B68959"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170</w:t>
            </w:r>
          </w:p>
        </w:tc>
        <w:tc>
          <w:tcPr>
            <w:tcW w:w="1418" w:type="dxa"/>
            <w:tcBorders>
              <w:top w:val="nil"/>
              <w:left w:val="nil"/>
              <w:bottom w:val="nil"/>
              <w:right w:val="nil"/>
            </w:tcBorders>
          </w:tcPr>
          <w:p w14:paraId="39BFCE22"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94.4</w:t>
            </w:r>
          </w:p>
        </w:tc>
      </w:tr>
      <w:tr w:rsidR="00944057" w:rsidRPr="00BC7C36" w14:paraId="3966A912" w14:textId="77777777" w:rsidTr="000323AF">
        <w:trPr>
          <w:trHeight w:val="341"/>
        </w:trPr>
        <w:tc>
          <w:tcPr>
            <w:tcW w:w="2591" w:type="dxa"/>
            <w:vMerge/>
            <w:tcBorders>
              <w:top w:val="nil"/>
              <w:left w:val="nil"/>
              <w:bottom w:val="nil"/>
              <w:right w:val="nil"/>
            </w:tcBorders>
          </w:tcPr>
          <w:p w14:paraId="40140763"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5B6C2BD1"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 and above</w:t>
            </w:r>
          </w:p>
        </w:tc>
        <w:tc>
          <w:tcPr>
            <w:tcW w:w="1561" w:type="dxa"/>
            <w:tcBorders>
              <w:top w:val="nil"/>
              <w:left w:val="nil"/>
              <w:bottom w:val="nil"/>
              <w:right w:val="nil"/>
            </w:tcBorders>
          </w:tcPr>
          <w:p w14:paraId="5FD9DC5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10</w:t>
            </w:r>
          </w:p>
        </w:tc>
        <w:tc>
          <w:tcPr>
            <w:tcW w:w="1418" w:type="dxa"/>
            <w:tcBorders>
              <w:top w:val="nil"/>
              <w:left w:val="nil"/>
              <w:bottom w:val="nil"/>
              <w:right w:val="nil"/>
            </w:tcBorders>
          </w:tcPr>
          <w:p w14:paraId="43E8147C"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5.6</w:t>
            </w:r>
          </w:p>
        </w:tc>
      </w:tr>
      <w:tr w:rsidR="00944057" w:rsidRPr="00BC7C36" w14:paraId="19C4086A" w14:textId="77777777" w:rsidTr="000323AF">
        <w:trPr>
          <w:trHeight w:val="251"/>
        </w:trPr>
        <w:tc>
          <w:tcPr>
            <w:tcW w:w="2591" w:type="dxa"/>
            <w:vMerge w:val="restart"/>
            <w:tcBorders>
              <w:top w:val="nil"/>
              <w:left w:val="nil"/>
              <w:bottom w:val="nil"/>
              <w:right w:val="nil"/>
            </w:tcBorders>
          </w:tcPr>
          <w:p w14:paraId="3270F114"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Shift system applied</w:t>
            </w:r>
          </w:p>
        </w:tc>
        <w:tc>
          <w:tcPr>
            <w:tcW w:w="2760" w:type="dxa"/>
            <w:tcBorders>
              <w:top w:val="nil"/>
              <w:left w:val="nil"/>
              <w:bottom w:val="nil"/>
              <w:right w:val="nil"/>
            </w:tcBorders>
          </w:tcPr>
          <w:p w14:paraId="31DD686E"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 hours</w:t>
            </w:r>
          </w:p>
        </w:tc>
        <w:tc>
          <w:tcPr>
            <w:tcW w:w="1561" w:type="dxa"/>
            <w:tcBorders>
              <w:top w:val="nil"/>
              <w:left w:val="nil"/>
              <w:bottom w:val="nil"/>
              <w:right w:val="nil"/>
            </w:tcBorders>
          </w:tcPr>
          <w:p w14:paraId="15FC0779"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19</w:t>
            </w:r>
          </w:p>
        </w:tc>
        <w:tc>
          <w:tcPr>
            <w:tcW w:w="1418" w:type="dxa"/>
            <w:tcBorders>
              <w:top w:val="nil"/>
              <w:left w:val="nil"/>
              <w:bottom w:val="nil"/>
              <w:right w:val="nil"/>
            </w:tcBorders>
          </w:tcPr>
          <w:p w14:paraId="00B779B0"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10.6</w:t>
            </w:r>
          </w:p>
        </w:tc>
      </w:tr>
      <w:tr w:rsidR="00944057" w:rsidRPr="00BC7C36" w14:paraId="0A53AE4E" w14:textId="77777777" w:rsidTr="000323AF">
        <w:trPr>
          <w:trHeight w:val="251"/>
        </w:trPr>
        <w:tc>
          <w:tcPr>
            <w:tcW w:w="2591" w:type="dxa"/>
            <w:vMerge/>
            <w:tcBorders>
              <w:top w:val="nil"/>
              <w:left w:val="nil"/>
              <w:bottom w:val="nil"/>
              <w:right w:val="nil"/>
            </w:tcBorders>
          </w:tcPr>
          <w:p w14:paraId="10839C2F"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240B759B"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12 hours</w:t>
            </w:r>
          </w:p>
        </w:tc>
        <w:tc>
          <w:tcPr>
            <w:tcW w:w="1561" w:type="dxa"/>
            <w:tcBorders>
              <w:top w:val="nil"/>
              <w:left w:val="nil"/>
              <w:bottom w:val="nil"/>
              <w:right w:val="nil"/>
            </w:tcBorders>
          </w:tcPr>
          <w:p w14:paraId="66AB71D1"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124</w:t>
            </w:r>
          </w:p>
        </w:tc>
        <w:tc>
          <w:tcPr>
            <w:tcW w:w="1418" w:type="dxa"/>
            <w:tcBorders>
              <w:top w:val="nil"/>
              <w:left w:val="nil"/>
              <w:bottom w:val="nil"/>
              <w:right w:val="nil"/>
            </w:tcBorders>
          </w:tcPr>
          <w:p w14:paraId="5A3A5174"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68.9</w:t>
            </w:r>
          </w:p>
        </w:tc>
      </w:tr>
      <w:tr w:rsidR="00944057" w:rsidRPr="00BC7C36" w14:paraId="06DE47BD" w14:textId="77777777" w:rsidTr="000323AF">
        <w:trPr>
          <w:trHeight w:val="251"/>
        </w:trPr>
        <w:tc>
          <w:tcPr>
            <w:tcW w:w="2591" w:type="dxa"/>
            <w:vMerge/>
            <w:tcBorders>
              <w:top w:val="nil"/>
              <w:left w:val="nil"/>
              <w:bottom w:val="nil"/>
              <w:right w:val="nil"/>
            </w:tcBorders>
          </w:tcPr>
          <w:p w14:paraId="47528DAC"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4511E72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24 hours</w:t>
            </w:r>
          </w:p>
        </w:tc>
        <w:tc>
          <w:tcPr>
            <w:tcW w:w="1561" w:type="dxa"/>
            <w:tcBorders>
              <w:top w:val="nil"/>
              <w:left w:val="nil"/>
              <w:bottom w:val="nil"/>
              <w:right w:val="nil"/>
            </w:tcBorders>
          </w:tcPr>
          <w:p w14:paraId="5ADEDEE6"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37</w:t>
            </w:r>
          </w:p>
        </w:tc>
        <w:tc>
          <w:tcPr>
            <w:tcW w:w="1418" w:type="dxa"/>
            <w:tcBorders>
              <w:top w:val="nil"/>
              <w:left w:val="nil"/>
              <w:bottom w:val="nil"/>
              <w:right w:val="nil"/>
            </w:tcBorders>
          </w:tcPr>
          <w:p w14:paraId="3319FBD1"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20.9</w:t>
            </w:r>
          </w:p>
        </w:tc>
      </w:tr>
      <w:tr w:rsidR="00944057" w:rsidRPr="00BC7C36" w14:paraId="239F8A39" w14:textId="77777777" w:rsidTr="000323AF">
        <w:trPr>
          <w:trHeight w:val="206"/>
        </w:trPr>
        <w:tc>
          <w:tcPr>
            <w:tcW w:w="2591" w:type="dxa"/>
            <w:vMerge w:val="restart"/>
            <w:tcBorders>
              <w:top w:val="nil"/>
              <w:left w:val="nil"/>
              <w:bottom w:val="nil"/>
              <w:right w:val="nil"/>
            </w:tcBorders>
          </w:tcPr>
          <w:p w14:paraId="1872C3BA"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Number of staff work per shift </w:t>
            </w:r>
          </w:p>
        </w:tc>
        <w:tc>
          <w:tcPr>
            <w:tcW w:w="2760" w:type="dxa"/>
            <w:tcBorders>
              <w:top w:val="nil"/>
              <w:left w:val="nil"/>
              <w:bottom w:val="nil"/>
              <w:right w:val="nil"/>
            </w:tcBorders>
          </w:tcPr>
          <w:p w14:paraId="05CB748A"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 staff</w:t>
            </w:r>
          </w:p>
        </w:tc>
        <w:tc>
          <w:tcPr>
            <w:tcW w:w="1561" w:type="dxa"/>
            <w:tcBorders>
              <w:top w:val="nil"/>
              <w:left w:val="nil"/>
              <w:bottom w:val="nil"/>
              <w:right w:val="nil"/>
            </w:tcBorders>
          </w:tcPr>
          <w:p w14:paraId="69428DEC"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41</w:t>
            </w:r>
          </w:p>
        </w:tc>
        <w:tc>
          <w:tcPr>
            <w:tcW w:w="1418" w:type="dxa"/>
            <w:tcBorders>
              <w:top w:val="nil"/>
              <w:left w:val="nil"/>
              <w:bottom w:val="nil"/>
              <w:right w:val="nil"/>
            </w:tcBorders>
          </w:tcPr>
          <w:p w14:paraId="394B94FD"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22.8</w:t>
            </w:r>
          </w:p>
        </w:tc>
      </w:tr>
      <w:tr w:rsidR="00944057" w:rsidRPr="00BC7C36" w14:paraId="596C41AA" w14:textId="77777777" w:rsidTr="000323AF">
        <w:trPr>
          <w:trHeight w:val="233"/>
        </w:trPr>
        <w:tc>
          <w:tcPr>
            <w:tcW w:w="2591" w:type="dxa"/>
            <w:vMerge/>
            <w:tcBorders>
              <w:top w:val="nil"/>
              <w:left w:val="nil"/>
              <w:bottom w:val="nil"/>
              <w:right w:val="nil"/>
            </w:tcBorders>
          </w:tcPr>
          <w:p w14:paraId="3A867E28"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54A28904"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2-3 </w:t>
            </w:r>
            <w:r w:rsidR="00785425" w:rsidRPr="00BC7C36">
              <w:rPr>
                <w:rFonts w:ascii="Times New Roman" w:hAnsi="Times New Roman" w:cs="Times New Roman"/>
                <w:sz w:val="24"/>
                <w:szCs w:val="24"/>
              </w:rPr>
              <w:t>staffs</w:t>
            </w:r>
          </w:p>
        </w:tc>
        <w:tc>
          <w:tcPr>
            <w:tcW w:w="1561" w:type="dxa"/>
            <w:tcBorders>
              <w:top w:val="nil"/>
              <w:left w:val="nil"/>
              <w:bottom w:val="nil"/>
              <w:right w:val="nil"/>
            </w:tcBorders>
          </w:tcPr>
          <w:p w14:paraId="7A6F390A"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136</w:t>
            </w:r>
          </w:p>
        </w:tc>
        <w:tc>
          <w:tcPr>
            <w:tcW w:w="1418" w:type="dxa"/>
            <w:tcBorders>
              <w:top w:val="nil"/>
              <w:left w:val="nil"/>
              <w:bottom w:val="nil"/>
              <w:right w:val="nil"/>
            </w:tcBorders>
          </w:tcPr>
          <w:p w14:paraId="17EC25A1"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75.6</w:t>
            </w:r>
          </w:p>
        </w:tc>
      </w:tr>
      <w:tr w:rsidR="00944057" w:rsidRPr="00BC7C36" w14:paraId="4E8BB1CA" w14:textId="77777777" w:rsidTr="000323AF">
        <w:trPr>
          <w:trHeight w:val="260"/>
        </w:trPr>
        <w:tc>
          <w:tcPr>
            <w:tcW w:w="2591" w:type="dxa"/>
            <w:vMerge/>
            <w:tcBorders>
              <w:top w:val="nil"/>
              <w:left w:val="nil"/>
              <w:bottom w:val="nil"/>
              <w:right w:val="nil"/>
            </w:tcBorders>
          </w:tcPr>
          <w:p w14:paraId="29200F18"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4DEFDA9E"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 4 and above</w:t>
            </w:r>
          </w:p>
        </w:tc>
        <w:tc>
          <w:tcPr>
            <w:tcW w:w="1561" w:type="dxa"/>
            <w:tcBorders>
              <w:top w:val="nil"/>
              <w:left w:val="nil"/>
              <w:bottom w:val="nil"/>
              <w:right w:val="nil"/>
            </w:tcBorders>
          </w:tcPr>
          <w:p w14:paraId="05A2C382"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w:t>
            </w:r>
          </w:p>
        </w:tc>
        <w:tc>
          <w:tcPr>
            <w:tcW w:w="1418" w:type="dxa"/>
            <w:tcBorders>
              <w:top w:val="nil"/>
              <w:left w:val="nil"/>
              <w:bottom w:val="nil"/>
              <w:right w:val="nil"/>
            </w:tcBorders>
          </w:tcPr>
          <w:p w14:paraId="5032F91D"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1.7</w:t>
            </w:r>
          </w:p>
        </w:tc>
      </w:tr>
      <w:tr w:rsidR="00944057" w:rsidRPr="00BC7C36" w14:paraId="1656BCE1" w14:textId="77777777" w:rsidTr="000323AF">
        <w:trPr>
          <w:trHeight w:val="269"/>
        </w:trPr>
        <w:tc>
          <w:tcPr>
            <w:tcW w:w="2591" w:type="dxa"/>
            <w:vMerge w:val="restart"/>
            <w:tcBorders>
              <w:top w:val="nil"/>
              <w:left w:val="nil"/>
              <w:bottom w:val="nil"/>
              <w:right w:val="nil"/>
            </w:tcBorders>
          </w:tcPr>
          <w:p w14:paraId="60306D92" w14:textId="77777777" w:rsidR="00944057" w:rsidRPr="00BC7C36" w:rsidRDefault="00587CF4"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Number of stat</w:t>
            </w:r>
            <w:r w:rsidR="00944057" w:rsidRPr="00BC7C36">
              <w:rPr>
                <w:rFonts w:ascii="Times New Roman" w:hAnsi="Times New Roman" w:cs="Times New Roman"/>
                <w:b/>
                <w:sz w:val="24"/>
                <w:szCs w:val="24"/>
              </w:rPr>
              <w:t>e registered or degree nurse per shift</w:t>
            </w:r>
          </w:p>
        </w:tc>
        <w:tc>
          <w:tcPr>
            <w:tcW w:w="2760" w:type="dxa"/>
            <w:tcBorders>
              <w:top w:val="nil"/>
              <w:left w:val="nil"/>
              <w:bottom w:val="nil"/>
              <w:right w:val="nil"/>
            </w:tcBorders>
          </w:tcPr>
          <w:p w14:paraId="3CE8560D"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None </w:t>
            </w:r>
          </w:p>
        </w:tc>
        <w:tc>
          <w:tcPr>
            <w:tcW w:w="1561" w:type="dxa"/>
            <w:tcBorders>
              <w:top w:val="nil"/>
              <w:left w:val="nil"/>
              <w:bottom w:val="nil"/>
              <w:right w:val="nil"/>
            </w:tcBorders>
          </w:tcPr>
          <w:p w14:paraId="383A0CA9"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58</w:t>
            </w:r>
          </w:p>
        </w:tc>
        <w:tc>
          <w:tcPr>
            <w:tcW w:w="1418" w:type="dxa"/>
            <w:tcBorders>
              <w:top w:val="nil"/>
              <w:left w:val="nil"/>
              <w:bottom w:val="nil"/>
              <w:right w:val="nil"/>
            </w:tcBorders>
          </w:tcPr>
          <w:p w14:paraId="2604845D"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32.2</w:t>
            </w:r>
          </w:p>
        </w:tc>
      </w:tr>
      <w:tr w:rsidR="00944057" w:rsidRPr="00BC7C36" w14:paraId="6DAC6510" w14:textId="77777777" w:rsidTr="000323AF">
        <w:trPr>
          <w:trHeight w:val="251"/>
        </w:trPr>
        <w:tc>
          <w:tcPr>
            <w:tcW w:w="2591" w:type="dxa"/>
            <w:vMerge/>
            <w:tcBorders>
              <w:top w:val="nil"/>
              <w:left w:val="nil"/>
              <w:bottom w:val="nil"/>
              <w:right w:val="nil"/>
            </w:tcBorders>
          </w:tcPr>
          <w:p w14:paraId="1898B618"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358E6C98"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One </w:t>
            </w:r>
          </w:p>
        </w:tc>
        <w:tc>
          <w:tcPr>
            <w:tcW w:w="1561" w:type="dxa"/>
            <w:tcBorders>
              <w:top w:val="nil"/>
              <w:left w:val="nil"/>
              <w:bottom w:val="nil"/>
              <w:right w:val="nil"/>
            </w:tcBorders>
          </w:tcPr>
          <w:p w14:paraId="33E8CDB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116</w:t>
            </w:r>
          </w:p>
        </w:tc>
        <w:tc>
          <w:tcPr>
            <w:tcW w:w="1418" w:type="dxa"/>
            <w:tcBorders>
              <w:top w:val="nil"/>
              <w:left w:val="nil"/>
              <w:bottom w:val="nil"/>
              <w:right w:val="nil"/>
            </w:tcBorders>
          </w:tcPr>
          <w:p w14:paraId="052814A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64.4</w:t>
            </w:r>
          </w:p>
        </w:tc>
      </w:tr>
      <w:tr w:rsidR="00944057" w:rsidRPr="00BC7C36" w14:paraId="4E868758" w14:textId="77777777" w:rsidTr="000323AF">
        <w:trPr>
          <w:trHeight w:val="251"/>
        </w:trPr>
        <w:tc>
          <w:tcPr>
            <w:tcW w:w="2591" w:type="dxa"/>
            <w:vMerge/>
            <w:tcBorders>
              <w:top w:val="nil"/>
              <w:left w:val="nil"/>
              <w:bottom w:val="nil"/>
              <w:right w:val="nil"/>
            </w:tcBorders>
          </w:tcPr>
          <w:p w14:paraId="09AE0B54"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74F55A5F" w14:textId="77777777" w:rsidR="00944057" w:rsidRPr="00BC7C36" w:rsidRDefault="004D468D"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T</w:t>
            </w:r>
            <w:r w:rsidR="00944057" w:rsidRPr="00BC7C36">
              <w:rPr>
                <w:rFonts w:ascii="Times New Roman" w:hAnsi="Times New Roman" w:cs="Times New Roman"/>
                <w:sz w:val="24"/>
                <w:szCs w:val="24"/>
              </w:rPr>
              <w:t>wo</w:t>
            </w:r>
          </w:p>
        </w:tc>
        <w:tc>
          <w:tcPr>
            <w:tcW w:w="1561" w:type="dxa"/>
            <w:tcBorders>
              <w:top w:val="nil"/>
              <w:left w:val="nil"/>
              <w:bottom w:val="nil"/>
              <w:right w:val="nil"/>
            </w:tcBorders>
          </w:tcPr>
          <w:p w14:paraId="0398EBF2"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5</w:t>
            </w:r>
          </w:p>
        </w:tc>
        <w:tc>
          <w:tcPr>
            <w:tcW w:w="1418" w:type="dxa"/>
            <w:tcBorders>
              <w:top w:val="nil"/>
              <w:left w:val="nil"/>
              <w:bottom w:val="nil"/>
              <w:right w:val="nil"/>
            </w:tcBorders>
          </w:tcPr>
          <w:p w14:paraId="1CA05917"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2.8</w:t>
            </w:r>
          </w:p>
        </w:tc>
      </w:tr>
      <w:tr w:rsidR="00944057" w:rsidRPr="00BC7C36" w14:paraId="1E8BBD93" w14:textId="77777777" w:rsidTr="000323AF">
        <w:trPr>
          <w:trHeight w:val="251"/>
        </w:trPr>
        <w:tc>
          <w:tcPr>
            <w:tcW w:w="2591" w:type="dxa"/>
            <w:vMerge/>
            <w:tcBorders>
              <w:top w:val="nil"/>
              <w:left w:val="nil"/>
              <w:bottom w:val="nil"/>
              <w:right w:val="nil"/>
            </w:tcBorders>
          </w:tcPr>
          <w:p w14:paraId="1A031975"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03F452DB"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Three and above</w:t>
            </w:r>
          </w:p>
        </w:tc>
        <w:tc>
          <w:tcPr>
            <w:tcW w:w="1561" w:type="dxa"/>
            <w:tcBorders>
              <w:top w:val="nil"/>
              <w:left w:val="nil"/>
              <w:bottom w:val="nil"/>
              <w:right w:val="nil"/>
            </w:tcBorders>
          </w:tcPr>
          <w:p w14:paraId="4F1B5B9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w:t>
            </w:r>
          </w:p>
        </w:tc>
        <w:tc>
          <w:tcPr>
            <w:tcW w:w="1418" w:type="dxa"/>
            <w:tcBorders>
              <w:top w:val="nil"/>
              <w:left w:val="nil"/>
              <w:bottom w:val="nil"/>
              <w:right w:val="nil"/>
            </w:tcBorders>
          </w:tcPr>
          <w:p w14:paraId="6796C836"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0.6</w:t>
            </w:r>
          </w:p>
        </w:tc>
      </w:tr>
      <w:tr w:rsidR="00944057" w:rsidRPr="00BC7C36" w14:paraId="6AA1551D" w14:textId="77777777" w:rsidTr="000323AF">
        <w:trPr>
          <w:trHeight w:val="170"/>
        </w:trPr>
        <w:tc>
          <w:tcPr>
            <w:tcW w:w="2591" w:type="dxa"/>
            <w:vMerge w:val="restart"/>
            <w:tcBorders>
              <w:top w:val="nil"/>
              <w:left w:val="nil"/>
              <w:bottom w:val="nil"/>
              <w:right w:val="nil"/>
            </w:tcBorders>
          </w:tcPr>
          <w:p w14:paraId="71F470D7"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Number of doctors per shift at the emergency department</w:t>
            </w:r>
          </w:p>
        </w:tc>
        <w:tc>
          <w:tcPr>
            <w:tcW w:w="2760" w:type="dxa"/>
            <w:tcBorders>
              <w:top w:val="nil"/>
              <w:left w:val="nil"/>
              <w:bottom w:val="nil"/>
              <w:right w:val="nil"/>
            </w:tcBorders>
          </w:tcPr>
          <w:p w14:paraId="4999CA09"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None </w:t>
            </w:r>
          </w:p>
        </w:tc>
        <w:tc>
          <w:tcPr>
            <w:tcW w:w="1561" w:type="dxa"/>
            <w:tcBorders>
              <w:top w:val="nil"/>
              <w:left w:val="nil"/>
              <w:bottom w:val="nil"/>
              <w:right w:val="nil"/>
            </w:tcBorders>
          </w:tcPr>
          <w:p w14:paraId="2BE8A4B2"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6</w:t>
            </w:r>
          </w:p>
        </w:tc>
        <w:tc>
          <w:tcPr>
            <w:tcW w:w="1418" w:type="dxa"/>
            <w:tcBorders>
              <w:top w:val="nil"/>
              <w:left w:val="nil"/>
              <w:bottom w:val="nil"/>
              <w:right w:val="nil"/>
            </w:tcBorders>
          </w:tcPr>
          <w:p w14:paraId="170309F2"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3.3</w:t>
            </w:r>
          </w:p>
        </w:tc>
      </w:tr>
      <w:tr w:rsidR="00944057" w:rsidRPr="00BC7C36" w14:paraId="40C48CB5" w14:textId="77777777" w:rsidTr="000323AF">
        <w:trPr>
          <w:trHeight w:val="452"/>
        </w:trPr>
        <w:tc>
          <w:tcPr>
            <w:tcW w:w="2591" w:type="dxa"/>
            <w:vMerge/>
            <w:tcBorders>
              <w:top w:val="nil"/>
              <w:left w:val="nil"/>
              <w:bottom w:val="nil"/>
              <w:right w:val="nil"/>
            </w:tcBorders>
          </w:tcPr>
          <w:p w14:paraId="4A4B2F52"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41634B4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One </w:t>
            </w:r>
          </w:p>
        </w:tc>
        <w:tc>
          <w:tcPr>
            <w:tcW w:w="1561" w:type="dxa"/>
            <w:tcBorders>
              <w:top w:val="nil"/>
              <w:left w:val="nil"/>
              <w:bottom w:val="nil"/>
              <w:right w:val="nil"/>
            </w:tcBorders>
          </w:tcPr>
          <w:p w14:paraId="194CEC78"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160</w:t>
            </w:r>
          </w:p>
        </w:tc>
        <w:tc>
          <w:tcPr>
            <w:tcW w:w="1418" w:type="dxa"/>
            <w:tcBorders>
              <w:top w:val="nil"/>
              <w:left w:val="nil"/>
              <w:bottom w:val="nil"/>
              <w:right w:val="nil"/>
            </w:tcBorders>
          </w:tcPr>
          <w:p w14:paraId="3718781C"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88.9</w:t>
            </w:r>
          </w:p>
        </w:tc>
      </w:tr>
      <w:tr w:rsidR="00944057" w:rsidRPr="00BC7C36" w14:paraId="04A8B7E2" w14:textId="77777777" w:rsidTr="000323AF">
        <w:trPr>
          <w:trHeight w:val="332"/>
        </w:trPr>
        <w:tc>
          <w:tcPr>
            <w:tcW w:w="2591" w:type="dxa"/>
            <w:vMerge/>
            <w:tcBorders>
              <w:top w:val="nil"/>
              <w:left w:val="nil"/>
              <w:bottom w:val="nil"/>
              <w:right w:val="nil"/>
            </w:tcBorders>
          </w:tcPr>
          <w:p w14:paraId="4F56E0FB"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5301E63B"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Two and Above</w:t>
            </w:r>
          </w:p>
        </w:tc>
        <w:tc>
          <w:tcPr>
            <w:tcW w:w="1561" w:type="dxa"/>
            <w:tcBorders>
              <w:top w:val="nil"/>
              <w:left w:val="nil"/>
              <w:bottom w:val="nil"/>
              <w:right w:val="nil"/>
            </w:tcBorders>
          </w:tcPr>
          <w:p w14:paraId="0AEA589A"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14</w:t>
            </w:r>
          </w:p>
        </w:tc>
        <w:tc>
          <w:tcPr>
            <w:tcW w:w="1418" w:type="dxa"/>
            <w:tcBorders>
              <w:top w:val="nil"/>
              <w:left w:val="nil"/>
              <w:bottom w:val="nil"/>
              <w:right w:val="nil"/>
            </w:tcBorders>
          </w:tcPr>
          <w:p w14:paraId="5B55C66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7.8</w:t>
            </w:r>
          </w:p>
        </w:tc>
      </w:tr>
      <w:tr w:rsidR="00944057" w:rsidRPr="00BC7C36" w14:paraId="7C604827" w14:textId="77777777" w:rsidTr="000323AF">
        <w:trPr>
          <w:trHeight w:val="359"/>
        </w:trPr>
        <w:tc>
          <w:tcPr>
            <w:tcW w:w="2591" w:type="dxa"/>
            <w:vMerge w:val="restart"/>
            <w:tcBorders>
              <w:top w:val="nil"/>
              <w:left w:val="nil"/>
              <w:bottom w:val="nil"/>
              <w:right w:val="nil"/>
            </w:tcBorders>
          </w:tcPr>
          <w:p w14:paraId="57A30C80"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Number of permanent anesthetist in the </w:t>
            </w:r>
            <w:r w:rsidR="00BD0C00" w:rsidRPr="00BC7C36">
              <w:rPr>
                <w:rFonts w:ascii="Times New Roman" w:hAnsi="Times New Roman" w:cs="Times New Roman"/>
                <w:b/>
                <w:sz w:val="24"/>
                <w:szCs w:val="24"/>
              </w:rPr>
              <w:t>hospital during</w:t>
            </w:r>
            <w:r w:rsidRPr="00BC7C36">
              <w:rPr>
                <w:rFonts w:ascii="Times New Roman" w:hAnsi="Times New Roman" w:cs="Times New Roman"/>
                <w:b/>
                <w:sz w:val="24"/>
                <w:szCs w:val="24"/>
              </w:rPr>
              <w:t xml:space="preserve"> the shift</w:t>
            </w:r>
          </w:p>
        </w:tc>
        <w:tc>
          <w:tcPr>
            <w:tcW w:w="2760" w:type="dxa"/>
            <w:tcBorders>
              <w:top w:val="nil"/>
              <w:left w:val="nil"/>
              <w:bottom w:val="nil"/>
              <w:right w:val="nil"/>
            </w:tcBorders>
          </w:tcPr>
          <w:p w14:paraId="25237B92"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None</w:t>
            </w:r>
          </w:p>
        </w:tc>
        <w:tc>
          <w:tcPr>
            <w:tcW w:w="1561" w:type="dxa"/>
            <w:tcBorders>
              <w:top w:val="nil"/>
              <w:left w:val="nil"/>
              <w:bottom w:val="nil"/>
              <w:right w:val="nil"/>
            </w:tcBorders>
          </w:tcPr>
          <w:p w14:paraId="5D48472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19</w:t>
            </w:r>
          </w:p>
        </w:tc>
        <w:tc>
          <w:tcPr>
            <w:tcW w:w="1418" w:type="dxa"/>
            <w:tcBorders>
              <w:top w:val="nil"/>
              <w:left w:val="nil"/>
              <w:bottom w:val="nil"/>
              <w:right w:val="nil"/>
            </w:tcBorders>
          </w:tcPr>
          <w:p w14:paraId="38DFCA4A"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10.6</w:t>
            </w:r>
          </w:p>
        </w:tc>
      </w:tr>
      <w:tr w:rsidR="00944057" w:rsidRPr="00BC7C36" w14:paraId="14FFDCAC" w14:textId="77777777" w:rsidTr="000323AF">
        <w:trPr>
          <w:trHeight w:val="260"/>
        </w:trPr>
        <w:tc>
          <w:tcPr>
            <w:tcW w:w="2591" w:type="dxa"/>
            <w:vMerge/>
            <w:tcBorders>
              <w:top w:val="nil"/>
              <w:left w:val="nil"/>
              <w:bottom w:val="nil"/>
              <w:right w:val="nil"/>
            </w:tcBorders>
          </w:tcPr>
          <w:p w14:paraId="14BD071E"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32C6C29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One </w:t>
            </w:r>
          </w:p>
        </w:tc>
        <w:tc>
          <w:tcPr>
            <w:tcW w:w="1561" w:type="dxa"/>
            <w:tcBorders>
              <w:top w:val="nil"/>
              <w:left w:val="nil"/>
              <w:bottom w:val="nil"/>
              <w:right w:val="nil"/>
            </w:tcBorders>
          </w:tcPr>
          <w:p w14:paraId="0E25147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96</w:t>
            </w:r>
          </w:p>
        </w:tc>
        <w:tc>
          <w:tcPr>
            <w:tcW w:w="1418" w:type="dxa"/>
            <w:tcBorders>
              <w:top w:val="nil"/>
              <w:left w:val="nil"/>
              <w:bottom w:val="nil"/>
              <w:right w:val="nil"/>
            </w:tcBorders>
          </w:tcPr>
          <w:p w14:paraId="3F901198"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53.3</w:t>
            </w:r>
          </w:p>
        </w:tc>
      </w:tr>
      <w:tr w:rsidR="00944057" w:rsidRPr="00BC7C36" w14:paraId="2C97B3A6" w14:textId="77777777" w:rsidTr="000323AF">
        <w:trPr>
          <w:trHeight w:val="440"/>
        </w:trPr>
        <w:tc>
          <w:tcPr>
            <w:tcW w:w="2591" w:type="dxa"/>
            <w:vMerge/>
            <w:tcBorders>
              <w:top w:val="nil"/>
              <w:left w:val="nil"/>
              <w:bottom w:val="nil"/>
              <w:right w:val="nil"/>
            </w:tcBorders>
          </w:tcPr>
          <w:p w14:paraId="36C16DE7"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35A21255"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Two and above</w:t>
            </w:r>
          </w:p>
        </w:tc>
        <w:tc>
          <w:tcPr>
            <w:tcW w:w="1561" w:type="dxa"/>
            <w:tcBorders>
              <w:top w:val="nil"/>
              <w:left w:val="nil"/>
              <w:bottom w:val="nil"/>
              <w:right w:val="nil"/>
            </w:tcBorders>
          </w:tcPr>
          <w:p w14:paraId="25A6116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65</w:t>
            </w:r>
          </w:p>
        </w:tc>
        <w:tc>
          <w:tcPr>
            <w:tcW w:w="1418" w:type="dxa"/>
            <w:tcBorders>
              <w:top w:val="nil"/>
              <w:left w:val="nil"/>
              <w:bottom w:val="nil"/>
              <w:right w:val="nil"/>
            </w:tcBorders>
          </w:tcPr>
          <w:p w14:paraId="6EF79EE5"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36.1</w:t>
            </w:r>
          </w:p>
        </w:tc>
      </w:tr>
      <w:tr w:rsidR="00944057" w:rsidRPr="00BC7C36" w14:paraId="3ECCAF8E" w14:textId="77777777" w:rsidTr="000323AF">
        <w:trPr>
          <w:trHeight w:val="452"/>
        </w:trPr>
        <w:tc>
          <w:tcPr>
            <w:tcW w:w="2591" w:type="dxa"/>
            <w:vMerge w:val="restart"/>
            <w:tcBorders>
              <w:top w:val="nil"/>
              <w:left w:val="nil"/>
              <w:bottom w:val="nil"/>
              <w:right w:val="nil"/>
            </w:tcBorders>
          </w:tcPr>
          <w:p w14:paraId="52D3B5E7"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Number of permanent Obstetric/Gynecologist</w:t>
            </w:r>
          </w:p>
        </w:tc>
        <w:tc>
          <w:tcPr>
            <w:tcW w:w="2760" w:type="dxa"/>
            <w:tcBorders>
              <w:top w:val="nil"/>
              <w:left w:val="nil"/>
              <w:bottom w:val="nil"/>
              <w:right w:val="nil"/>
            </w:tcBorders>
          </w:tcPr>
          <w:p w14:paraId="1EF64D84"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None </w:t>
            </w:r>
          </w:p>
        </w:tc>
        <w:tc>
          <w:tcPr>
            <w:tcW w:w="1561" w:type="dxa"/>
            <w:tcBorders>
              <w:top w:val="nil"/>
              <w:left w:val="nil"/>
              <w:bottom w:val="nil"/>
              <w:right w:val="nil"/>
            </w:tcBorders>
          </w:tcPr>
          <w:p w14:paraId="6A08785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33</w:t>
            </w:r>
          </w:p>
        </w:tc>
        <w:tc>
          <w:tcPr>
            <w:tcW w:w="1418" w:type="dxa"/>
            <w:tcBorders>
              <w:top w:val="nil"/>
              <w:left w:val="nil"/>
              <w:bottom w:val="nil"/>
              <w:right w:val="nil"/>
            </w:tcBorders>
          </w:tcPr>
          <w:p w14:paraId="61FCEAE8"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18.3</w:t>
            </w:r>
          </w:p>
        </w:tc>
      </w:tr>
      <w:tr w:rsidR="00944057" w:rsidRPr="00BC7C36" w14:paraId="3CBECC6F" w14:textId="77777777" w:rsidTr="000323AF">
        <w:trPr>
          <w:trHeight w:val="452"/>
        </w:trPr>
        <w:tc>
          <w:tcPr>
            <w:tcW w:w="2591" w:type="dxa"/>
            <w:vMerge/>
            <w:tcBorders>
              <w:top w:val="nil"/>
              <w:left w:val="nil"/>
              <w:bottom w:val="nil"/>
              <w:right w:val="nil"/>
            </w:tcBorders>
          </w:tcPr>
          <w:p w14:paraId="4D77BC4B"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057F5DB2"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One </w:t>
            </w:r>
          </w:p>
        </w:tc>
        <w:tc>
          <w:tcPr>
            <w:tcW w:w="1561" w:type="dxa"/>
            <w:tcBorders>
              <w:top w:val="nil"/>
              <w:left w:val="nil"/>
              <w:bottom w:val="nil"/>
              <w:right w:val="nil"/>
            </w:tcBorders>
          </w:tcPr>
          <w:p w14:paraId="023A1DFB"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83</w:t>
            </w:r>
          </w:p>
        </w:tc>
        <w:tc>
          <w:tcPr>
            <w:tcW w:w="1418" w:type="dxa"/>
            <w:tcBorders>
              <w:top w:val="nil"/>
              <w:left w:val="nil"/>
              <w:bottom w:val="nil"/>
              <w:right w:val="nil"/>
            </w:tcBorders>
          </w:tcPr>
          <w:p w14:paraId="0A9CCF06"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46.1</w:t>
            </w:r>
          </w:p>
        </w:tc>
      </w:tr>
      <w:tr w:rsidR="000323AF" w:rsidRPr="00BC7C36" w14:paraId="305FFAFE" w14:textId="77777777" w:rsidTr="000323AF">
        <w:trPr>
          <w:trHeight w:val="407"/>
        </w:trPr>
        <w:tc>
          <w:tcPr>
            <w:tcW w:w="2591" w:type="dxa"/>
            <w:vMerge/>
            <w:tcBorders>
              <w:top w:val="nil"/>
              <w:left w:val="nil"/>
              <w:bottom w:val="nil"/>
              <w:right w:val="nil"/>
            </w:tcBorders>
          </w:tcPr>
          <w:p w14:paraId="7EB59215" w14:textId="77777777" w:rsidR="000323AF" w:rsidRPr="00BC7C36" w:rsidRDefault="000323AF" w:rsidP="000323AF">
            <w:pPr>
              <w:spacing w:after="0" w:line="240" w:lineRule="auto"/>
              <w:jc w:val="both"/>
              <w:rPr>
                <w:rFonts w:ascii="Times New Roman" w:hAnsi="Times New Roman" w:cs="Times New Roman"/>
                <w:b/>
                <w:sz w:val="24"/>
                <w:szCs w:val="24"/>
              </w:rPr>
            </w:pPr>
          </w:p>
        </w:tc>
        <w:tc>
          <w:tcPr>
            <w:tcW w:w="2760" w:type="dxa"/>
            <w:tcBorders>
              <w:top w:val="nil"/>
              <w:left w:val="nil"/>
              <w:right w:val="nil"/>
            </w:tcBorders>
          </w:tcPr>
          <w:p w14:paraId="16B22365" w14:textId="77777777" w:rsidR="000323AF" w:rsidRPr="00BC7C36" w:rsidRDefault="000323AF"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Two and above</w:t>
            </w:r>
          </w:p>
        </w:tc>
        <w:tc>
          <w:tcPr>
            <w:tcW w:w="1561" w:type="dxa"/>
            <w:tcBorders>
              <w:top w:val="nil"/>
              <w:left w:val="nil"/>
              <w:right w:val="nil"/>
            </w:tcBorders>
          </w:tcPr>
          <w:p w14:paraId="4B04A598" w14:textId="77777777" w:rsidR="000323AF" w:rsidRPr="00BC7C36" w:rsidRDefault="000323AF"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64</w:t>
            </w:r>
          </w:p>
        </w:tc>
        <w:tc>
          <w:tcPr>
            <w:tcW w:w="1418" w:type="dxa"/>
            <w:tcBorders>
              <w:top w:val="nil"/>
              <w:left w:val="nil"/>
              <w:right w:val="nil"/>
            </w:tcBorders>
          </w:tcPr>
          <w:p w14:paraId="0C519223" w14:textId="77777777" w:rsidR="000323AF" w:rsidRPr="00BC7C36" w:rsidRDefault="000323AF"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35.6</w:t>
            </w:r>
          </w:p>
        </w:tc>
      </w:tr>
      <w:tr w:rsidR="00085E36" w:rsidRPr="00BC7C36" w14:paraId="659CA5C1" w14:textId="77777777" w:rsidTr="000323AF">
        <w:trPr>
          <w:trHeight w:val="452"/>
        </w:trPr>
        <w:tc>
          <w:tcPr>
            <w:tcW w:w="2591" w:type="dxa"/>
            <w:vMerge w:val="restart"/>
            <w:tcBorders>
              <w:left w:val="nil"/>
              <w:bottom w:val="nil"/>
              <w:right w:val="nil"/>
            </w:tcBorders>
          </w:tcPr>
          <w:p w14:paraId="6D2CB78A" w14:textId="77777777" w:rsidR="00944057" w:rsidRPr="00BC7C36" w:rsidRDefault="00BD0C00"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Who conduct</w:t>
            </w:r>
            <w:r w:rsidR="00944057" w:rsidRPr="00BC7C36">
              <w:rPr>
                <w:rFonts w:ascii="Times New Roman" w:hAnsi="Times New Roman" w:cs="Times New Roman"/>
                <w:b/>
                <w:sz w:val="24"/>
                <w:szCs w:val="24"/>
              </w:rPr>
              <w:t xml:space="preserve"> emergency C-section in the hospital?</w:t>
            </w:r>
          </w:p>
        </w:tc>
        <w:tc>
          <w:tcPr>
            <w:tcW w:w="2760" w:type="dxa"/>
            <w:tcBorders>
              <w:left w:val="nil"/>
              <w:bottom w:val="nil"/>
              <w:right w:val="nil"/>
            </w:tcBorders>
          </w:tcPr>
          <w:p w14:paraId="678A1E18"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General practitioner</w:t>
            </w:r>
          </w:p>
        </w:tc>
        <w:tc>
          <w:tcPr>
            <w:tcW w:w="1561" w:type="dxa"/>
            <w:tcBorders>
              <w:left w:val="nil"/>
              <w:bottom w:val="nil"/>
              <w:right w:val="nil"/>
            </w:tcBorders>
          </w:tcPr>
          <w:p w14:paraId="38B16D6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18</w:t>
            </w:r>
          </w:p>
        </w:tc>
        <w:tc>
          <w:tcPr>
            <w:tcW w:w="1418" w:type="dxa"/>
            <w:tcBorders>
              <w:left w:val="nil"/>
              <w:bottom w:val="nil"/>
              <w:right w:val="nil"/>
            </w:tcBorders>
          </w:tcPr>
          <w:p w14:paraId="09BE53AC"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10.0</w:t>
            </w:r>
          </w:p>
        </w:tc>
      </w:tr>
      <w:tr w:rsidR="00944057" w:rsidRPr="00BC7C36" w14:paraId="6C565AC2" w14:textId="77777777" w:rsidTr="000323AF">
        <w:trPr>
          <w:trHeight w:val="452"/>
        </w:trPr>
        <w:tc>
          <w:tcPr>
            <w:tcW w:w="2591" w:type="dxa"/>
            <w:vMerge/>
            <w:tcBorders>
              <w:top w:val="nil"/>
              <w:left w:val="nil"/>
              <w:bottom w:val="nil"/>
              <w:right w:val="nil"/>
            </w:tcBorders>
          </w:tcPr>
          <w:p w14:paraId="458FC6C3"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37C90507"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Obstetrician/Gynecologist</w:t>
            </w:r>
          </w:p>
        </w:tc>
        <w:tc>
          <w:tcPr>
            <w:tcW w:w="1561" w:type="dxa"/>
            <w:tcBorders>
              <w:top w:val="nil"/>
              <w:left w:val="nil"/>
              <w:bottom w:val="nil"/>
              <w:right w:val="nil"/>
            </w:tcBorders>
          </w:tcPr>
          <w:p w14:paraId="35D29D62"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159</w:t>
            </w:r>
          </w:p>
        </w:tc>
        <w:tc>
          <w:tcPr>
            <w:tcW w:w="1418" w:type="dxa"/>
            <w:tcBorders>
              <w:top w:val="nil"/>
              <w:left w:val="nil"/>
              <w:bottom w:val="nil"/>
              <w:right w:val="nil"/>
            </w:tcBorders>
          </w:tcPr>
          <w:p w14:paraId="6BEC8926"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88.3</w:t>
            </w:r>
          </w:p>
        </w:tc>
      </w:tr>
      <w:tr w:rsidR="00944057" w:rsidRPr="00BC7C36" w14:paraId="001F1113" w14:textId="77777777" w:rsidTr="000323AF">
        <w:trPr>
          <w:trHeight w:val="452"/>
        </w:trPr>
        <w:tc>
          <w:tcPr>
            <w:tcW w:w="2591" w:type="dxa"/>
            <w:vMerge/>
            <w:tcBorders>
              <w:top w:val="nil"/>
              <w:left w:val="nil"/>
              <w:bottom w:val="nil"/>
              <w:right w:val="nil"/>
            </w:tcBorders>
          </w:tcPr>
          <w:p w14:paraId="47E4AA4E"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2A66467B"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General surgeon </w:t>
            </w:r>
          </w:p>
        </w:tc>
        <w:tc>
          <w:tcPr>
            <w:tcW w:w="1561" w:type="dxa"/>
            <w:tcBorders>
              <w:top w:val="nil"/>
              <w:left w:val="nil"/>
              <w:bottom w:val="nil"/>
              <w:right w:val="nil"/>
            </w:tcBorders>
          </w:tcPr>
          <w:p w14:paraId="30AAB5D9"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w:t>
            </w:r>
          </w:p>
        </w:tc>
        <w:tc>
          <w:tcPr>
            <w:tcW w:w="1418" w:type="dxa"/>
            <w:tcBorders>
              <w:top w:val="nil"/>
              <w:left w:val="nil"/>
              <w:bottom w:val="nil"/>
              <w:right w:val="nil"/>
            </w:tcBorders>
          </w:tcPr>
          <w:p w14:paraId="200F2585"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1.7</w:t>
            </w:r>
          </w:p>
        </w:tc>
      </w:tr>
      <w:tr w:rsidR="00B3482E" w:rsidRPr="00BC7C36" w14:paraId="733BA9C6" w14:textId="77777777" w:rsidTr="000323AF">
        <w:trPr>
          <w:trHeight w:val="452"/>
        </w:trPr>
        <w:tc>
          <w:tcPr>
            <w:tcW w:w="8330" w:type="dxa"/>
            <w:gridSpan w:val="4"/>
            <w:tcBorders>
              <w:top w:val="nil"/>
              <w:left w:val="nil"/>
              <w:bottom w:val="nil"/>
              <w:right w:val="nil"/>
            </w:tcBorders>
          </w:tcPr>
          <w:p w14:paraId="42DEAA65" w14:textId="77777777" w:rsidR="00B3482E" w:rsidRPr="00BC7C36" w:rsidRDefault="00B3482E" w:rsidP="000323AF">
            <w:pPr>
              <w:spacing w:after="0" w:line="240" w:lineRule="auto"/>
              <w:jc w:val="center"/>
              <w:rPr>
                <w:rFonts w:ascii="Times New Roman" w:hAnsi="Times New Roman" w:cs="Times New Roman"/>
                <w:b/>
                <w:sz w:val="24"/>
                <w:szCs w:val="24"/>
              </w:rPr>
            </w:pPr>
            <w:r w:rsidRPr="00BC7C36">
              <w:rPr>
                <w:rFonts w:ascii="Times New Roman" w:hAnsi="Times New Roman" w:cs="Times New Roman"/>
                <w:b/>
                <w:sz w:val="24"/>
                <w:szCs w:val="24"/>
              </w:rPr>
              <w:lastRenderedPageBreak/>
              <w:t>Table 7 Continues</w:t>
            </w:r>
          </w:p>
        </w:tc>
      </w:tr>
      <w:tr w:rsidR="00944057" w:rsidRPr="00BC7C36" w14:paraId="194EAAE1" w14:textId="77777777" w:rsidTr="000323AF">
        <w:trPr>
          <w:trHeight w:val="431"/>
        </w:trPr>
        <w:tc>
          <w:tcPr>
            <w:tcW w:w="2591" w:type="dxa"/>
            <w:vMerge w:val="restart"/>
            <w:tcBorders>
              <w:top w:val="nil"/>
              <w:left w:val="nil"/>
              <w:bottom w:val="nil"/>
              <w:right w:val="nil"/>
            </w:tcBorders>
          </w:tcPr>
          <w:p w14:paraId="52ED0B49"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Number of emergency surgical kits with supplies de</w:t>
            </w:r>
            <w:r w:rsidR="00587CF4" w:rsidRPr="00BC7C36">
              <w:rPr>
                <w:rFonts w:ascii="Times New Roman" w:hAnsi="Times New Roman" w:cs="Times New Roman"/>
                <w:b/>
                <w:sz w:val="24"/>
                <w:szCs w:val="24"/>
              </w:rPr>
              <w:t>dicated</w:t>
            </w:r>
            <w:r w:rsidRPr="00BC7C36">
              <w:rPr>
                <w:rFonts w:ascii="Times New Roman" w:hAnsi="Times New Roman" w:cs="Times New Roman"/>
                <w:b/>
                <w:sz w:val="24"/>
                <w:szCs w:val="24"/>
              </w:rPr>
              <w:t xml:space="preserve"> per shift for emergency C-section.</w:t>
            </w:r>
          </w:p>
        </w:tc>
        <w:tc>
          <w:tcPr>
            <w:tcW w:w="2760" w:type="dxa"/>
            <w:tcBorders>
              <w:top w:val="nil"/>
              <w:left w:val="nil"/>
              <w:bottom w:val="nil"/>
              <w:right w:val="nil"/>
            </w:tcBorders>
          </w:tcPr>
          <w:p w14:paraId="6AD6E12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None </w:t>
            </w:r>
          </w:p>
        </w:tc>
        <w:tc>
          <w:tcPr>
            <w:tcW w:w="1561" w:type="dxa"/>
            <w:tcBorders>
              <w:top w:val="nil"/>
              <w:left w:val="nil"/>
              <w:bottom w:val="nil"/>
              <w:right w:val="nil"/>
            </w:tcBorders>
          </w:tcPr>
          <w:p w14:paraId="5089B6F8"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85</w:t>
            </w:r>
          </w:p>
        </w:tc>
        <w:tc>
          <w:tcPr>
            <w:tcW w:w="1418" w:type="dxa"/>
            <w:tcBorders>
              <w:top w:val="nil"/>
              <w:left w:val="nil"/>
              <w:bottom w:val="nil"/>
              <w:right w:val="nil"/>
            </w:tcBorders>
          </w:tcPr>
          <w:p w14:paraId="4E3D1B57"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47.2</w:t>
            </w:r>
          </w:p>
        </w:tc>
      </w:tr>
      <w:tr w:rsidR="00944057" w:rsidRPr="00BC7C36" w14:paraId="41667B25" w14:textId="77777777" w:rsidTr="000323AF">
        <w:trPr>
          <w:trHeight w:val="422"/>
        </w:trPr>
        <w:tc>
          <w:tcPr>
            <w:tcW w:w="2591" w:type="dxa"/>
            <w:vMerge/>
            <w:tcBorders>
              <w:top w:val="nil"/>
              <w:left w:val="nil"/>
              <w:bottom w:val="nil"/>
              <w:right w:val="nil"/>
            </w:tcBorders>
          </w:tcPr>
          <w:p w14:paraId="79FE3E25"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29A30B6D"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One </w:t>
            </w:r>
          </w:p>
        </w:tc>
        <w:tc>
          <w:tcPr>
            <w:tcW w:w="1561" w:type="dxa"/>
            <w:tcBorders>
              <w:top w:val="nil"/>
              <w:left w:val="nil"/>
              <w:bottom w:val="nil"/>
              <w:right w:val="nil"/>
            </w:tcBorders>
          </w:tcPr>
          <w:p w14:paraId="6EFA2358"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87</w:t>
            </w:r>
          </w:p>
        </w:tc>
        <w:tc>
          <w:tcPr>
            <w:tcW w:w="1418" w:type="dxa"/>
            <w:tcBorders>
              <w:top w:val="nil"/>
              <w:left w:val="nil"/>
              <w:bottom w:val="nil"/>
              <w:right w:val="nil"/>
            </w:tcBorders>
          </w:tcPr>
          <w:p w14:paraId="0D2AE381"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48.3</w:t>
            </w:r>
          </w:p>
        </w:tc>
      </w:tr>
      <w:tr w:rsidR="00944057" w:rsidRPr="00BC7C36" w14:paraId="7C8719C9" w14:textId="77777777" w:rsidTr="000323AF">
        <w:trPr>
          <w:trHeight w:val="350"/>
        </w:trPr>
        <w:tc>
          <w:tcPr>
            <w:tcW w:w="2591" w:type="dxa"/>
            <w:vMerge/>
            <w:tcBorders>
              <w:top w:val="nil"/>
              <w:left w:val="nil"/>
              <w:bottom w:val="nil"/>
              <w:right w:val="nil"/>
            </w:tcBorders>
          </w:tcPr>
          <w:p w14:paraId="138F0586"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70D3994D"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Two and above</w:t>
            </w:r>
          </w:p>
        </w:tc>
        <w:tc>
          <w:tcPr>
            <w:tcW w:w="1561" w:type="dxa"/>
            <w:tcBorders>
              <w:top w:val="nil"/>
              <w:left w:val="nil"/>
              <w:bottom w:val="nil"/>
              <w:right w:val="nil"/>
            </w:tcBorders>
          </w:tcPr>
          <w:p w14:paraId="00AD24F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w:t>
            </w:r>
          </w:p>
        </w:tc>
        <w:tc>
          <w:tcPr>
            <w:tcW w:w="1418" w:type="dxa"/>
            <w:tcBorders>
              <w:top w:val="nil"/>
              <w:left w:val="nil"/>
              <w:bottom w:val="nil"/>
              <w:right w:val="nil"/>
            </w:tcBorders>
          </w:tcPr>
          <w:p w14:paraId="0D6F2911"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4.4</w:t>
            </w:r>
          </w:p>
        </w:tc>
      </w:tr>
      <w:tr w:rsidR="00944057" w:rsidRPr="00BC7C36" w14:paraId="725D3D9E" w14:textId="77777777" w:rsidTr="000323AF">
        <w:trPr>
          <w:trHeight w:val="452"/>
        </w:trPr>
        <w:tc>
          <w:tcPr>
            <w:tcW w:w="2591" w:type="dxa"/>
            <w:vMerge w:val="restart"/>
            <w:tcBorders>
              <w:top w:val="nil"/>
              <w:left w:val="nil"/>
              <w:bottom w:val="nil"/>
              <w:right w:val="nil"/>
            </w:tcBorders>
          </w:tcPr>
          <w:p w14:paraId="65F52A97" w14:textId="77777777" w:rsidR="00944057" w:rsidRPr="00BC7C36" w:rsidRDefault="00BD0C00"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Who provides</w:t>
            </w:r>
            <w:r w:rsidR="00944057" w:rsidRPr="00BC7C36">
              <w:rPr>
                <w:rFonts w:ascii="Times New Roman" w:hAnsi="Times New Roman" w:cs="Times New Roman"/>
                <w:b/>
                <w:sz w:val="24"/>
                <w:szCs w:val="24"/>
              </w:rPr>
              <w:t xml:space="preserve"> supplies for emergency C-sections?</w:t>
            </w:r>
          </w:p>
        </w:tc>
        <w:tc>
          <w:tcPr>
            <w:tcW w:w="2760" w:type="dxa"/>
            <w:tcBorders>
              <w:top w:val="nil"/>
              <w:left w:val="nil"/>
              <w:bottom w:val="nil"/>
              <w:right w:val="nil"/>
            </w:tcBorders>
          </w:tcPr>
          <w:p w14:paraId="096FE11D"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The patient </w:t>
            </w:r>
          </w:p>
        </w:tc>
        <w:tc>
          <w:tcPr>
            <w:tcW w:w="1561" w:type="dxa"/>
            <w:tcBorders>
              <w:top w:val="nil"/>
              <w:left w:val="nil"/>
              <w:bottom w:val="nil"/>
              <w:right w:val="nil"/>
            </w:tcBorders>
          </w:tcPr>
          <w:p w14:paraId="241BCB7C"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173</w:t>
            </w:r>
          </w:p>
        </w:tc>
        <w:tc>
          <w:tcPr>
            <w:tcW w:w="1418" w:type="dxa"/>
            <w:tcBorders>
              <w:top w:val="nil"/>
              <w:left w:val="nil"/>
              <w:bottom w:val="nil"/>
              <w:right w:val="nil"/>
            </w:tcBorders>
          </w:tcPr>
          <w:p w14:paraId="595A257E"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96.1</w:t>
            </w:r>
          </w:p>
        </w:tc>
      </w:tr>
      <w:tr w:rsidR="00944057" w:rsidRPr="00BC7C36" w14:paraId="7E579C34" w14:textId="77777777" w:rsidTr="000323AF">
        <w:trPr>
          <w:trHeight w:val="452"/>
        </w:trPr>
        <w:tc>
          <w:tcPr>
            <w:tcW w:w="2591" w:type="dxa"/>
            <w:vMerge/>
            <w:tcBorders>
              <w:top w:val="nil"/>
              <w:left w:val="nil"/>
              <w:bottom w:val="nil"/>
              <w:right w:val="nil"/>
            </w:tcBorders>
          </w:tcPr>
          <w:p w14:paraId="7E11D759"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0D7F6267"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The hospital</w:t>
            </w:r>
          </w:p>
        </w:tc>
        <w:tc>
          <w:tcPr>
            <w:tcW w:w="1561" w:type="dxa"/>
            <w:tcBorders>
              <w:top w:val="nil"/>
              <w:left w:val="nil"/>
              <w:bottom w:val="nil"/>
              <w:right w:val="nil"/>
            </w:tcBorders>
          </w:tcPr>
          <w:p w14:paraId="6AEEC0A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7</w:t>
            </w:r>
          </w:p>
        </w:tc>
        <w:tc>
          <w:tcPr>
            <w:tcW w:w="1418" w:type="dxa"/>
            <w:tcBorders>
              <w:top w:val="nil"/>
              <w:left w:val="nil"/>
              <w:bottom w:val="nil"/>
              <w:right w:val="nil"/>
            </w:tcBorders>
          </w:tcPr>
          <w:p w14:paraId="64612865"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3.9</w:t>
            </w:r>
          </w:p>
        </w:tc>
      </w:tr>
      <w:tr w:rsidR="00944057" w:rsidRPr="00BC7C36" w14:paraId="1E6B360D" w14:textId="77777777" w:rsidTr="000323AF">
        <w:trPr>
          <w:trHeight w:val="431"/>
        </w:trPr>
        <w:tc>
          <w:tcPr>
            <w:tcW w:w="2591" w:type="dxa"/>
            <w:vMerge w:val="restart"/>
            <w:tcBorders>
              <w:top w:val="nil"/>
              <w:left w:val="nil"/>
              <w:bottom w:val="nil"/>
              <w:right w:val="nil"/>
            </w:tcBorders>
          </w:tcPr>
          <w:p w14:paraId="02107E37" w14:textId="77777777" w:rsidR="00944057" w:rsidRPr="00BC7C36" w:rsidRDefault="006E2BAD"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T</w:t>
            </w:r>
            <w:r w:rsidR="00944057" w:rsidRPr="00BC7C36">
              <w:rPr>
                <w:rFonts w:ascii="Times New Roman" w:hAnsi="Times New Roman" w:cs="Times New Roman"/>
                <w:b/>
                <w:sz w:val="24"/>
                <w:szCs w:val="24"/>
              </w:rPr>
              <w:t>he distance from emergency department to the operating room?</w:t>
            </w:r>
          </w:p>
        </w:tc>
        <w:tc>
          <w:tcPr>
            <w:tcW w:w="2760" w:type="dxa"/>
            <w:tcBorders>
              <w:top w:val="nil"/>
              <w:left w:val="nil"/>
              <w:bottom w:val="nil"/>
              <w:right w:val="nil"/>
            </w:tcBorders>
          </w:tcPr>
          <w:p w14:paraId="4DC6B941"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Too long </w:t>
            </w:r>
          </w:p>
        </w:tc>
        <w:tc>
          <w:tcPr>
            <w:tcW w:w="1561" w:type="dxa"/>
            <w:tcBorders>
              <w:top w:val="nil"/>
              <w:left w:val="nil"/>
              <w:bottom w:val="nil"/>
              <w:right w:val="nil"/>
            </w:tcBorders>
          </w:tcPr>
          <w:p w14:paraId="5BBDD21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41</w:t>
            </w:r>
          </w:p>
        </w:tc>
        <w:tc>
          <w:tcPr>
            <w:tcW w:w="1418" w:type="dxa"/>
            <w:tcBorders>
              <w:top w:val="nil"/>
              <w:left w:val="nil"/>
              <w:bottom w:val="nil"/>
              <w:right w:val="nil"/>
            </w:tcBorders>
          </w:tcPr>
          <w:p w14:paraId="1C30FD1E"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22.8</w:t>
            </w:r>
          </w:p>
        </w:tc>
      </w:tr>
      <w:tr w:rsidR="00944057" w:rsidRPr="00BC7C36" w14:paraId="5813D792" w14:textId="77777777" w:rsidTr="000323AF">
        <w:trPr>
          <w:trHeight w:val="260"/>
        </w:trPr>
        <w:tc>
          <w:tcPr>
            <w:tcW w:w="2591" w:type="dxa"/>
            <w:vMerge/>
            <w:tcBorders>
              <w:top w:val="nil"/>
              <w:left w:val="nil"/>
              <w:bottom w:val="nil"/>
              <w:right w:val="nil"/>
            </w:tcBorders>
          </w:tcPr>
          <w:p w14:paraId="12055583"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71AE2C52"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Very short </w:t>
            </w:r>
          </w:p>
        </w:tc>
        <w:tc>
          <w:tcPr>
            <w:tcW w:w="1561" w:type="dxa"/>
            <w:tcBorders>
              <w:top w:val="nil"/>
              <w:left w:val="nil"/>
              <w:bottom w:val="nil"/>
              <w:right w:val="nil"/>
            </w:tcBorders>
          </w:tcPr>
          <w:p w14:paraId="41E74CA9"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97</w:t>
            </w:r>
          </w:p>
        </w:tc>
        <w:tc>
          <w:tcPr>
            <w:tcW w:w="1418" w:type="dxa"/>
            <w:tcBorders>
              <w:top w:val="nil"/>
              <w:left w:val="nil"/>
              <w:bottom w:val="nil"/>
              <w:right w:val="nil"/>
            </w:tcBorders>
          </w:tcPr>
          <w:p w14:paraId="6174C76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53.9</w:t>
            </w:r>
          </w:p>
        </w:tc>
      </w:tr>
      <w:tr w:rsidR="00944057" w:rsidRPr="00BC7C36" w14:paraId="65F56B8C" w14:textId="77777777" w:rsidTr="000323AF">
        <w:trPr>
          <w:trHeight w:val="287"/>
        </w:trPr>
        <w:tc>
          <w:tcPr>
            <w:tcW w:w="2591" w:type="dxa"/>
            <w:vMerge/>
            <w:tcBorders>
              <w:top w:val="nil"/>
              <w:left w:val="nil"/>
              <w:bottom w:val="nil"/>
              <w:right w:val="nil"/>
            </w:tcBorders>
          </w:tcPr>
          <w:p w14:paraId="0C41EB9C"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57F884E8"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Okay</w:t>
            </w:r>
          </w:p>
        </w:tc>
        <w:tc>
          <w:tcPr>
            <w:tcW w:w="1561" w:type="dxa"/>
            <w:tcBorders>
              <w:top w:val="nil"/>
              <w:left w:val="nil"/>
              <w:bottom w:val="nil"/>
              <w:right w:val="nil"/>
            </w:tcBorders>
          </w:tcPr>
          <w:p w14:paraId="740F8BD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42</w:t>
            </w:r>
          </w:p>
        </w:tc>
        <w:tc>
          <w:tcPr>
            <w:tcW w:w="1418" w:type="dxa"/>
            <w:tcBorders>
              <w:top w:val="nil"/>
              <w:left w:val="nil"/>
              <w:bottom w:val="nil"/>
              <w:right w:val="nil"/>
            </w:tcBorders>
          </w:tcPr>
          <w:p w14:paraId="13740BCD"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23.3</w:t>
            </w:r>
          </w:p>
        </w:tc>
      </w:tr>
      <w:tr w:rsidR="00944057" w:rsidRPr="00BC7C36" w14:paraId="23768339" w14:textId="77777777" w:rsidTr="000323AF">
        <w:trPr>
          <w:trHeight w:val="452"/>
        </w:trPr>
        <w:tc>
          <w:tcPr>
            <w:tcW w:w="2591" w:type="dxa"/>
            <w:vMerge w:val="restart"/>
            <w:tcBorders>
              <w:top w:val="nil"/>
              <w:left w:val="nil"/>
              <w:bottom w:val="nil"/>
              <w:right w:val="nil"/>
            </w:tcBorders>
          </w:tcPr>
          <w:p w14:paraId="132BBCEB"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Number of ultrasound machine at the hospital</w:t>
            </w:r>
          </w:p>
        </w:tc>
        <w:tc>
          <w:tcPr>
            <w:tcW w:w="2760" w:type="dxa"/>
            <w:tcBorders>
              <w:top w:val="nil"/>
              <w:left w:val="nil"/>
              <w:bottom w:val="nil"/>
              <w:right w:val="nil"/>
            </w:tcBorders>
          </w:tcPr>
          <w:p w14:paraId="0FFB3BCC"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None </w:t>
            </w:r>
          </w:p>
        </w:tc>
        <w:tc>
          <w:tcPr>
            <w:tcW w:w="1561" w:type="dxa"/>
            <w:tcBorders>
              <w:top w:val="nil"/>
              <w:left w:val="nil"/>
              <w:bottom w:val="nil"/>
              <w:right w:val="nil"/>
            </w:tcBorders>
          </w:tcPr>
          <w:p w14:paraId="3431ABF8"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5</w:t>
            </w:r>
          </w:p>
        </w:tc>
        <w:tc>
          <w:tcPr>
            <w:tcW w:w="1418" w:type="dxa"/>
            <w:tcBorders>
              <w:top w:val="nil"/>
              <w:left w:val="nil"/>
              <w:bottom w:val="nil"/>
              <w:right w:val="nil"/>
            </w:tcBorders>
          </w:tcPr>
          <w:p w14:paraId="709F1F09"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2.8</w:t>
            </w:r>
          </w:p>
        </w:tc>
      </w:tr>
      <w:tr w:rsidR="00944057" w:rsidRPr="00BC7C36" w14:paraId="1EF5484B" w14:textId="77777777" w:rsidTr="000323AF">
        <w:trPr>
          <w:trHeight w:val="452"/>
        </w:trPr>
        <w:tc>
          <w:tcPr>
            <w:tcW w:w="2591" w:type="dxa"/>
            <w:vMerge/>
            <w:tcBorders>
              <w:top w:val="nil"/>
              <w:left w:val="nil"/>
              <w:bottom w:val="nil"/>
              <w:right w:val="nil"/>
            </w:tcBorders>
          </w:tcPr>
          <w:p w14:paraId="1494EB5D"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30161778"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One and above</w:t>
            </w:r>
          </w:p>
        </w:tc>
        <w:tc>
          <w:tcPr>
            <w:tcW w:w="1561" w:type="dxa"/>
            <w:tcBorders>
              <w:top w:val="nil"/>
              <w:left w:val="nil"/>
              <w:bottom w:val="nil"/>
              <w:right w:val="nil"/>
            </w:tcBorders>
          </w:tcPr>
          <w:p w14:paraId="5A8F1169"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175</w:t>
            </w:r>
          </w:p>
        </w:tc>
        <w:tc>
          <w:tcPr>
            <w:tcW w:w="1418" w:type="dxa"/>
            <w:tcBorders>
              <w:top w:val="nil"/>
              <w:left w:val="nil"/>
              <w:bottom w:val="nil"/>
              <w:right w:val="nil"/>
            </w:tcBorders>
          </w:tcPr>
          <w:p w14:paraId="3D9BD98A"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97.2</w:t>
            </w:r>
          </w:p>
        </w:tc>
      </w:tr>
      <w:tr w:rsidR="00944057" w:rsidRPr="00BC7C36" w14:paraId="12C7C15A" w14:textId="77777777" w:rsidTr="000323AF">
        <w:trPr>
          <w:trHeight w:val="377"/>
        </w:trPr>
        <w:tc>
          <w:tcPr>
            <w:tcW w:w="2591" w:type="dxa"/>
            <w:vMerge w:val="restart"/>
            <w:tcBorders>
              <w:top w:val="nil"/>
              <w:left w:val="nil"/>
              <w:bottom w:val="nil"/>
              <w:right w:val="nil"/>
            </w:tcBorders>
          </w:tcPr>
          <w:p w14:paraId="42E331D3"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Number of social services </w:t>
            </w:r>
            <w:r w:rsidR="00BD0C00" w:rsidRPr="00BC7C36">
              <w:rPr>
                <w:rFonts w:ascii="Times New Roman" w:hAnsi="Times New Roman" w:cs="Times New Roman"/>
                <w:b/>
                <w:sz w:val="24"/>
                <w:szCs w:val="24"/>
              </w:rPr>
              <w:t>that always</w:t>
            </w:r>
            <w:r w:rsidR="009E7F09" w:rsidRPr="00BC7C36">
              <w:rPr>
                <w:rFonts w:ascii="Times New Roman" w:hAnsi="Times New Roman" w:cs="Times New Roman"/>
                <w:b/>
                <w:sz w:val="24"/>
                <w:szCs w:val="24"/>
              </w:rPr>
              <w:t xml:space="preserve"> </w:t>
            </w:r>
            <w:r w:rsidR="00A16D60" w:rsidRPr="00BC7C36">
              <w:rPr>
                <w:rFonts w:ascii="Times New Roman" w:hAnsi="Times New Roman" w:cs="Times New Roman"/>
                <w:b/>
                <w:sz w:val="24"/>
                <w:szCs w:val="24"/>
              </w:rPr>
              <w:t>cover patients</w:t>
            </w:r>
            <w:r w:rsidR="006E2BAD" w:rsidRPr="00BC7C36">
              <w:rPr>
                <w:rFonts w:ascii="Times New Roman" w:hAnsi="Times New Roman" w:cs="Times New Roman"/>
                <w:b/>
                <w:sz w:val="24"/>
                <w:szCs w:val="24"/>
              </w:rPr>
              <w:t> </w:t>
            </w:r>
            <w:r w:rsidRPr="00BC7C36">
              <w:rPr>
                <w:rFonts w:ascii="Times New Roman" w:hAnsi="Times New Roman" w:cs="Times New Roman"/>
                <w:b/>
                <w:sz w:val="24"/>
                <w:szCs w:val="24"/>
              </w:rPr>
              <w:t xml:space="preserve"> bills</w:t>
            </w:r>
          </w:p>
        </w:tc>
        <w:tc>
          <w:tcPr>
            <w:tcW w:w="2760" w:type="dxa"/>
            <w:tcBorders>
              <w:top w:val="nil"/>
              <w:left w:val="nil"/>
              <w:bottom w:val="nil"/>
              <w:right w:val="nil"/>
            </w:tcBorders>
          </w:tcPr>
          <w:p w14:paraId="20FB378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None </w:t>
            </w:r>
          </w:p>
        </w:tc>
        <w:tc>
          <w:tcPr>
            <w:tcW w:w="1561" w:type="dxa"/>
            <w:tcBorders>
              <w:top w:val="nil"/>
              <w:left w:val="nil"/>
              <w:bottom w:val="nil"/>
              <w:right w:val="nil"/>
            </w:tcBorders>
          </w:tcPr>
          <w:p w14:paraId="608F1C80"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167</w:t>
            </w:r>
          </w:p>
        </w:tc>
        <w:tc>
          <w:tcPr>
            <w:tcW w:w="1418" w:type="dxa"/>
            <w:tcBorders>
              <w:top w:val="nil"/>
              <w:left w:val="nil"/>
              <w:bottom w:val="nil"/>
              <w:right w:val="nil"/>
            </w:tcBorders>
          </w:tcPr>
          <w:p w14:paraId="6D45332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92.8</w:t>
            </w:r>
          </w:p>
        </w:tc>
      </w:tr>
      <w:tr w:rsidR="00944057" w:rsidRPr="00BC7C36" w14:paraId="73448101" w14:textId="77777777" w:rsidTr="000323AF">
        <w:trPr>
          <w:trHeight w:val="350"/>
        </w:trPr>
        <w:tc>
          <w:tcPr>
            <w:tcW w:w="2591" w:type="dxa"/>
            <w:vMerge/>
            <w:tcBorders>
              <w:top w:val="nil"/>
              <w:left w:val="nil"/>
              <w:bottom w:val="nil"/>
              <w:right w:val="nil"/>
            </w:tcBorders>
          </w:tcPr>
          <w:p w14:paraId="14514216"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0C60F5CD"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One and above</w:t>
            </w:r>
          </w:p>
        </w:tc>
        <w:tc>
          <w:tcPr>
            <w:tcW w:w="1561" w:type="dxa"/>
            <w:tcBorders>
              <w:top w:val="nil"/>
              <w:left w:val="nil"/>
              <w:bottom w:val="nil"/>
              <w:right w:val="nil"/>
            </w:tcBorders>
          </w:tcPr>
          <w:p w14:paraId="7EC26899"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13</w:t>
            </w:r>
          </w:p>
        </w:tc>
        <w:tc>
          <w:tcPr>
            <w:tcW w:w="1418" w:type="dxa"/>
            <w:tcBorders>
              <w:top w:val="nil"/>
              <w:left w:val="nil"/>
              <w:bottom w:val="nil"/>
              <w:right w:val="nil"/>
            </w:tcBorders>
          </w:tcPr>
          <w:p w14:paraId="0333BF74"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7.2</w:t>
            </w:r>
          </w:p>
        </w:tc>
      </w:tr>
      <w:tr w:rsidR="00944057" w:rsidRPr="00BC7C36" w14:paraId="1A456B41" w14:textId="77777777" w:rsidTr="000323AF">
        <w:trPr>
          <w:trHeight w:val="359"/>
        </w:trPr>
        <w:tc>
          <w:tcPr>
            <w:tcW w:w="2591" w:type="dxa"/>
            <w:vMerge w:val="restart"/>
            <w:tcBorders>
              <w:top w:val="nil"/>
              <w:left w:val="nil"/>
              <w:bottom w:val="nil"/>
              <w:right w:val="nil"/>
            </w:tcBorders>
          </w:tcPr>
          <w:p w14:paraId="26160897"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Is there guideline protocol for emergency C-section?</w:t>
            </w:r>
          </w:p>
        </w:tc>
        <w:tc>
          <w:tcPr>
            <w:tcW w:w="2760" w:type="dxa"/>
            <w:tcBorders>
              <w:top w:val="nil"/>
              <w:left w:val="nil"/>
              <w:bottom w:val="nil"/>
              <w:right w:val="nil"/>
            </w:tcBorders>
          </w:tcPr>
          <w:p w14:paraId="365451C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Yes</w:t>
            </w:r>
          </w:p>
        </w:tc>
        <w:tc>
          <w:tcPr>
            <w:tcW w:w="1561" w:type="dxa"/>
            <w:tcBorders>
              <w:top w:val="nil"/>
              <w:left w:val="nil"/>
              <w:bottom w:val="nil"/>
              <w:right w:val="nil"/>
            </w:tcBorders>
          </w:tcPr>
          <w:p w14:paraId="5BD17590"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16</w:t>
            </w:r>
          </w:p>
        </w:tc>
        <w:tc>
          <w:tcPr>
            <w:tcW w:w="1418" w:type="dxa"/>
            <w:tcBorders>
              <w:top w:val="nil"/>
              <w:left w:val="nil"/>
              <w:bottom w:val="nil"/>
              <w:right w:val="nil"/>
            </w:tcBorders>
          </w:tcPr>
          <w:p w14:paraId="0D97F958"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8.9</w:t>
            </w:r>
          </w:p>
        </w:tc>
      </w:tr>
      <w:tr w:rsidR="00944057" w:rsidRPr="00BC7C36" w14:paraId="284507EF" w14:textId="77777777" w:rsidTr="000323AF">
        <w:trPr>
          <w:trHeight w:val="350"/>
        </w:trPr>
        <w:tc>
          <w:tcPr>
            <w:tcW w:w="2591" w:type="dxa"/>
            <w:vMerge/>
            <w:tcBorders>
              <w:top w:val="nil"/>
              <w:left w:val="nil"/>
              <w:bottom w:val="nil"/>
              <w:right w:val="nil"/>
            </w:tcBorders>
          </w:tcPr>
          <w:p w14:paraId="74305E9F"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7EAAFAE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No</w:t>
            </w:r>
          </w:p>
        </w:tc>
        <w:tc>
          <w:tcPr>
            <w:tcW w:w="1561" w:type="dxa"/>
            <w:tcBorders>
              <w:top w:val="nil"/>
              <w:left w:val="nil"/>
              <w:bottom w:val="nil"/>
              <w:right w:val="nil"/>
            </w:tcBorders>
          </w:tcPr>
          <w:p w14:paraId="0069A8BA"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164</w:t>
            </w:r>
          </w:p>
        </w:tc>
        <w:tc>
          <w:tcPr>
            <w:tcW w:w="1418" w:type="dxa"/>
            <w:tcBorders>
              <w:top w:val="nil"/>
              <w:left w:val="nil"/>
              <w:bottom w:val="nil"/>
              <w:right w:val="nil"/>
            </w:tcBorders>
          </w:tcPr>
          <w:p w14:paraId="707A8B75"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91.1</w:t>
            </w:r>
          </w:p>
        </w:tc>
      </w:tr>
      <w:tr w:rsidR="00944057" w:rsidRPr="00BC7C36" w14:paraId="5AC75EA3" w14:textId="77777777" w:rsidTr="000323AF">
        <w:trPr>
          <w:trHeight w:val="896"/>
        </w:trPr>
        <w:tc>
          <w:tcPr>
            <w:tcW w:w="2591" w:type="dxa"/>
            <w:vMerge w:val="restart"/>
            <w:tcBorders>
              <w:top w:val="nil"/>
              <w:left w:val="nil"/>
              <w:bottom w:val="nil"/>
              <w:right w:val="nil"/>
            </w:tcBorders>
          </w:tcPr>
          <w:p w14:paraId="7B4E2A6C"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Number of team</w:t>
            </w:r>
            <w:r w:rsidR="006E2BAD" w:rsidRPr="00BC7C36">
              <w:rPr>
                <w:rFonts w:ascii="Times New Roman" w:hAnsi="Times New Roman" w:cs="Times New Roman"/>
                <w:b/>
                <w:sz w:val="24"/>
                <w:szCs w:val="24"/>
              </w:rPr>
              <w:t>s</w:t>
            </w:r>
            <w:r w:rsidRPr="00BC7C36">
              <w:rPr>
                <w:rFonts w:ascii="Times New Roman" w:hAnsi="Times New Roman" w:cs="Times New Roman"/>
                <w:b/>
                <w:sz w:val="24"/>
                <w:szCs w:val="24"/>
              </w:rPr>
              <w:t xml:space="preserve"> de</w:t>
            </w:r>
            <w:r w:rsidR="006E2BAD" w:rsidRPr="00BC7C36">
              <w:rPr>
                <w:rFonts w:ascii="Times New Roman" w:hAnsi="Times New Roman" w:cs="Times New Roman"/>
                <w:b/>
                <w:sz w:val="24"/>
                <w:szCs w:val="24"/>
              </w:rPr>
              <w:t>dicated</w:t>
            </w:r>
            <w:r w:rsidRPr="00BC7C36">
              <w:rPr>
                <w:rFonts w:ascii="Times New Roman" w:hAnsi="Times New Roman" w:cs="Times New Roman"/>
                <w:b/>
                <w:sz w:val="24"/>
                <w:szCs w:val="24"/>
              </w:rPr>
              <w:t xml:space="preserve"> for emergency C-section</w:t>
            </w:r>
          </w:p>
        </w:tc>
        <w:tc>
          <w:tcPr>
            <w:tcW w:w="2760" w:type="dxa"/>
            <w:tcBorders>
              <w:top w:val="nil"/>
              <w:left w:val="nil"/>
              <w:bottom w:val="nil"/>
              <w:right w:val="nil"/>
            </w:tcBorders>
          </w:tcPr>
          <w:p w14:paraId="00BE5FD5"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None</w:t>
            </w:r>
          </w:p>
        </w:tc>
        <w:tc>
          <w:tcPr>
            <w:tcW w:w="1561" w:type="dxa"/>
            <w:tcBorders>
              <w:top w:val="nil"/>
              <w:left w:val="nil"/>
              <w:bottom w:val="nil"/>
              <w:right w:val="nil"/>
            </w:tcBorders>
          </w:tcPr>
          <w:p w14:paraId="226F25C1"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170</w:t>
            </w:r>
          </w:p>
        </w:tc>
        <w:tc>
          <w:tcPr>
            <w:tcW w:w="1418" w:type="dxa"/>
            <w:tcBorders>
              <w:top w:val="nil"/>
              <w:left w:val="nil"/>
              <w:bottom w:val="nil"/>
              <w:right w:val="nil"/>
            </w:tcBorders>
          </w:tcPr>
          <w:p w14:paraId="1D081982"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94.4</w:t>
            </w:r>
          </w:p>
        </w:tc>
      </w:tr>
      <w:tr w:rsidR="00944057" w:rsidRPr="00BC7C36" w14:paraId="5FDA9F68" w14:textId="77777777" w:rsidTr="000323AF">
        <w:trPr>
          <w:trHeight w:val="260"/>
        </w:trPr>
        <w:tc>
          <w:tcPr>
            <w:tcW w:w="2591" w:type="dxa"/>
            <w:vMerge/>
            <w:tcBorders>
              <w:top w:val="nil"/>
              <w:left w:val="nil"/>
              <w:bottom w:val="nil"/>
              <w:right w:val="nil"/>
            </w:tcBorders>
          </w:tcPr>
          <w:p w14:paraId="2D868392"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1C724CDC"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One </w:t>
            </w:r>
          </w:p>
        </w:tc>
        <w:tc>
          <w:tcPr>
            <w:tcW w:w="1561" w:type="dxa"/>
            <w:tcBorders>
              <w:top w:val="nil"/>
              <w:left w:val="nil"/>
              <w:bottom w:val="nil"/>
              <w:right w:val="nil"/>
            </w:tcBorders>
          </w:tcPr>
          <w:p w14:paraId="67FB5F1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10</w:t>
            </w:r>
          </w:p>
        </w:tc>
        <w:tc>
          <w:tcPr>
            <w:tcW w:w="1418" w:type="dxa"/>
            <w:tcBorders>
              <w:top w:val="nil"/>
              <w:left w:val="nil"/>
              <w:bottom w:val="nil"/>
              <w:right w:val="nil"/>
            </w:tcBorders>
          </w:tcPr>
          <w:p w14:paraId="317B3CDC"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5.6</w:t>
            </w:r>
          </w:p>
        </w:tc>
      </w:tr>
      <w:tr w:rsidR="00944057" w:rsidRPr="00BC7C36" w14:paraId="1CF4B64B" w14:textId="77777777" w:rsidTr="000323AF">
        <w:trPr>
          <w:trHeight w:val="350"/>
        </w:trPr>
        <w:tc>
          <w:tcPr>
            <w:tcW w:w="2591" w:type="dxa"/>
            <w:vMerge w:val="restart"/>
            <w:tcBorders>
              <w:top w:val="nil"/>
              <w:left w:val="nil"/>
              <w:bottom w:val="nil"/>
              <w:right w:val="nil"/>
            </w:tcBorders>
          </w:tcPr>
          <w:p w14:paraId="612250AA"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In-service training/drills on emergencies for personnel </w:t>
            </w:r>
          </w:p>
        </w:tc>
        <w:tc>
          <w:tcPr>
            <w:tcW w:w="2760" w:type="dxa"/>
            <w:tcBorders>
              <w:top w:val="nil"/>
              <w:left w:val="nil"/>
              <w:bottom w:val="nil"/>
              <w:right w:val="nil"/>
            </w:tcBorders>
          </w:tcPr>
          <w:p w14:paraId="7C7D7B92"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None </w:t>
            </w:r>
          </w:p>
        </w:tc>
        <w:tc>
          <w:tcPr>
            <w:tcW w:w="1561" w:type="dxa"/>
            <w:tcBorders>
              <w:top w:val="nil"/>
              <w:left w:val="nil"/>
              <w:bottom w:val="nil"/>
              <w:right w:val="nil"/>
            </w:tcBorders>
          </w:tcPr>
          <w:p w14:paraId="74FA8CDE"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125</w:t>
            </w:r>
          </w:p>
        </w:tc>
        <w:tc>
          <w:tcPr>
            <w:tcW w:w="1418" w:type="dxa"/>
            <w:tcBorders>
              <w:top w:val="nil"/>
              <w:left w:val="nil"/>
              <w:bottom w:val="nil"/>
              <w:right w:val="nil"/>
            </w:tcBorders>
          </w:tcPr>
          <w:p w14:paraId="4AFB122A"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69.4</w:t>
            </w:r>
          </w:p>
        </w:tc>
      </w:tr>
      <w:tr w:rsidR="00944057" w:rsidRPr="00BC7C36" w14:paraId="4D15EC0F" w14:textId="77777777" w:rsidTr="000323AF">
        <w:trPr>
          <w:trHeight w:val="674"/>
        </w:trPr>
        <w:tc>
          <w:tcPr>
            <w:tcW w:w="2591" w:type="dxa"/>
            <w:vMerge/>
            <w:tcBorders>
              <w:top w:val="nil"/>
              <w:left w:val="nil"/>
              <w:bottom w:val="nil"/>
              <w:right w:val="nil"/>
            </w:tcBorders>
          </w:tcPr>
          <w:p w14:paraId="73021756"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32463202"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Once </w:t>
            </w:r>
            <w:r w:rsidR="00BD0C00" w:rsidRPr="00BC7C36">
              <w:rPr>
                <w:rFonts w:ascii="Times New Roman" w:hAnsi="Times New Roman" w:cs="Times New Roman"/>
                <w:sz w:val="24"/>
                <w:szCs w:val="24"/>
              </w:rPr>
              <w:t>a week</w:t>
            </w:r>
          </w:p>
        </w:tc>
        <w:tc>
          <w:tcPr>
            <w:tcW w:w="1561" w:type="dxa"/>
            <w:tcBorders>
              <w:top w:val="nil"/>
              <w:left w:val="nil"/>
              <w:bottom w:val="nil"/>
              <w:right w:val="nil"/>
            </w:tcBorders>
          </w:tcPr>
          <w:p w14:paraId="49F942A1"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w:t>
            </w:r>
          </w:p>
        </w:tc>
        <w:tc>
          <w:tcPr>
            <w:tcW w:w="1418" w:type="dxa"/>
            <w:tcBorders>
              <w:top w:val="nil"/>
              <w:left w:val="nil"/>
              <w:bottom w:val="nil"/>
              <w:right w:val="nil"/>
            </w:tcBorders>
          </w:tcPr>
          <w:p w14:paraId="7A7DF466"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0.6</w:t>
            </w:r>
          </w:p>
        </w:tc>
      </w:tr>
      <w:tr w:rsidR="00944057" w:rsidRPr="00BC7C36" w14:paraId="5A009BD7" w14:textId="77777777" w:rsidTr="000323AF">
        <w:trPr>
          <w:trHeight w:val="386"/>
        </w:trPr>
        <w:tc>
          <w:tcPr>
            <w:tcW w:w="2591" w:type="dxa"/>
            <w:vMerge/>
            <w:tcBorders>
              <w:top w:val="nil"/>
              <w:left w:val="nil"/>
              <w:bottom w:val="nil"/>
              <w:right w:val="nil"/>
            </w:tcBorders>
          </w:tcPr>
          <w:p w14:paraId="5D0DD0CB"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760FD150"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Once </w:t>
            </w:r>
            <w:r w:rsidR="00BD0C00" w:rsidRPr="00BC7C36">
              <w:rPr>
                <w:rFonts w:ascii="Times New Roman" w:hAnsi="Times New Roman" w:cs="Times New Roman"/>
                <w:sz w:val="24"/>
                <w:szCs w:val="24"/>
              </w:rPr>
              <w:t>a month</w:t>
            </w:r>
          </w:p>
        </w:tc>
        <w:tc>
          <w:tcPr>
            <w:tcW w:w="1561" w:type="dxa"/>
            <w:tcBorders>
              <w:top w:val="nil"/>
              <w:left w:val="nil"/>
              <w:bottom w:val="nil"/>
              <w:right w:val="nil"/>
            </w:tcBorders>
          </w:tcPr>
          <w:p w14:paraId="57DDD489"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28</w:t>
            </w:r>
          </w:p>
        </w:tc>
        <w:tc>
          <w:tcPr>
            <w:tcW w:w="1418" w:type="dxa"/>
            <w:tcBorders>
              <w:top w:val="nil"/>
              <w:left w:val="nil"/>
              <w:bottom w:val="nil"/>
              <w:right w:val="nil"/>
            </w:tcBorders>
          </w:tcPr>
          <w:p w14:paraId="742F69F4"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15.6</w:t>
            </w:r>
          </w:p>
        </w:tc>
      </w:tr>
      <w:tr w:rsidR="00944057" w:rsidRPr="00BC7C36" w14:paraId="03C51D50" w14:textId="77777777" w:rsidTr="000323AF">
        <w:trPr>
          <w:trHeight w:val="359"/>
        </w:trPr>
        <w:tc>
          <w:tcPr>
            <w:tcW w:w="2591" w:type="dxa"/>
            <w:vMerge/>
            <w:tcBorders>
              <w:top w:val="nil"/>
              <w:left w:val="nil"/>
              <w:bottom w:val="nil"/>
              <w:right w:val="nil"/>
            </w:tcBorders>
          </w:tcPr>
          <w:p w14:paraId="64677E04"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715A4368"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Once </w:t>
            </w:r>
            <w:r w:rsidR="00BD0C00" w:rsidRPr="00BC7C36">
              <w:rPr>
                <w:rFonts w:ascii="Times New Roman" w:hAnsi="Times New Roman" w:cs="Times New Roman"/>
                <w:sz w:val="24"/>
                <w:szCs w:val="24"/>
              </w:rPr>
              <w:t>a year</w:t>
            </w:r>
          </w:p>
        </w:tc>
        <w:tc>
          <w:tcPr>
            <w:tcW w:w="1561" w:type="dxa"/>
            <w:tcBorders>
              <w:top w:val="nil"/>
              <w:left w:val="nil"/>
              <w:bottom w:val="nil"/>
              <w:right w:val="nil"/>
            </w:tcBorders>
          </w:tcPr>
          <w:p w14:paraId="2ED8D276"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26</w:t>
            </w:r>
          </w:p>
        </w:tc>
        <w:tc>
          <w:tcPr>
            <w:tcW w:w="1418" w:type="dxa"/>
            <w:tcBorders>
              <w:top w:val="nil"/>
              <w:left w:val="nil"/>
              <w:bottom w:val="nil"/>
              <w:right w:val="nil"/>
            </w:tcBorders>
          </w:tcPr>
          <w:p w14:paraId="4F0EBF1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14.4</w:t>
            </w:r>
          </w:p>
        </w:tc>
      </w:tr>
      <w:tr w:rsidR="00944057" w:rsidRPr="00BC7C36" w14:paraId="2C450375" w14:textId="77777777" w:rsidTr="000323AF">
        <w:trPr>
          <w:trHeight w:val="332"/>
        </w:trPr>
        <w:tc>
          <w:tcPr>
            <w:tcW w:w="2591" w:type="dxa"/>
            <w:vMerge w:val="restart"/>
            <w:tcBorders>
              <w:top w:val="nil"/>
              <w:left w:val="nil"/>
              <w:bottom w:val="nil"/>
              <w:right w:val="nil"/>
            </w:tcBorders>
          </w:tcPr>
          <w:p w14:paraId="3C023EA2"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Do laboratory in-house carryout all </w:t>
            </w:r>
            <w:r w:rsidR="00D42E70" w:rsidRPr="00BC7C36">
              <w:rPr>
                <w:rFonts w:ascii="Times New Roman" w:hAnsi="Times New Roman" w:cs="Times New Roman"/>
                <w:b/>
                <w:sz w:val="24"/>
                <w:szCs w:val="24"/>
              </w:rPr>
              <w:t>routine emergency</w:t>
            </w:r>
            <w:r w:rsidR="006E2BAD" w:rsidRPr="00BC7C36">
              <w:rPr>
                <w:rFonts w:ascii="Times New Roman" w:hAnsi="Times New Roman" w:cs="Times New Roman"/>
                <w:b/>
                <w:sz w:val="24"/>
                <w:szCs w:val="24"/>
              </w:rPr>
              <w:t xml:space="preserve"> tests</w:t>
            </w:r>
            <w:r w:rsidRPr="00BC7C36">
              <w:rPr>
                <w:rFonts w:ascii="Times New Roman" w:hAnsi="Times New Roman" w:cs="Times New Roman"/>
                <w:b/>
                <w:sz w:val="24"/>
                <w:szCs w:val="24"/>
              </w:rPr>
              <w:t>?</w:t>
            </w:r>
          </w:p>
        </w:tc>
        <w:tc>
          <w:tcPr>
            <w:tcW w:w="2760" w:type="dxa"/>
            <w:tcBorders>
              <w:top w:val="nil"/>
              <w:left w:val="nil"/>
              <w:bottom w:val="nil"/>
              <w:right w:val="nil"/>
            </w:tcBorders>
          </w:tcPr>
          <w:p w14:paraId="3D29AC0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Yes</w:t>
            </w:r>
          </w:p>
        </w:tc>
        <w:tc>
          <w:tcPr>
            <w:tcW w:w="1561" w:type="dxa"/>
            <w:tcBorders>
              <w:top w:val="nil"/>
              <w:left w:val="nil"/>
              <w:bottom w:val="nil"/>
              <w:right w:val="nil"/>
            </w:tcBorders>
          </w:tcPr>
          <w:p w14:paraId="02B8BCCB"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38</w:t>
            </w:r>
          </w:p>
        </w:tc>
        <w:tc>
          <w:tcPr>
            <w:tcW w:w="1418" w:type="dxa"/>
            <w:tcBorders>
              <w:top w:val="nil"/>
              <w:left w:val="nil"/>
              <w:bottom w:val="nil"/>
              <w:right w:val="nil"/>
            </w:tcBorders>
          </w:tcPr>
          <w:p w14:paraId="042F7916"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21.1</w:t>
            </w:r>
          </w:p>
        </w:tc>
      </w:tr>
      <w:tr w:rsidR="00944057" w:rsidRPr="00BC7C36" w14:paraId="361001C2" w14:textId="77777777" w:rsidTr="000323AF">
        <w:trPr>
          <w:trHeight w:val="440"/>
        </w:trPr>
        <w:tc>
          <w:tcPr>
            <w:tcW w:w="2591" w:type="dxa"/>
            <w:vMerge/>
            <w:tcBorders>
              <w:top w:val="nil"/>
              <w:left w:val="nil"/>
              <w:bottom w:val="nil"/>
              <w:right w:val="nil"/>
            </w:tcBorders>
          </w:tcPr>
          <w:p w14:paraId="6EA26E64"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6871ED8C"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No</w:t>
            </w:r>
          </w:p>
        </w:tc>
        <w:tc>
          <w:tcPr>
            <w:tcW w:w="1561" w:type="dxa"/>
            <w:tcBorders>
              <w:top w:val="nil"/>
              <w:left w:val="nil"/>
              <w:bottom w:val="nil"/>
              <w:right w:val="nil"/>
            </w:tcBorders>
          </w:tcPr>
          <w:p w14:paraId="75B2F5CA"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142</w:t>
            </w:r>
          </w:p>
        </w:tc>
        <w:tc>
          <w:tcPr>
            <w:tcW w:w="1418" w:type="dxa"/>
            <w:tcBorders>
              <w:top w:val="nil"/>
              <w:left w:val="nil"/>
              <w:bottom w:val="nil"/>
              <w:right w:val="nil"/>
            </w:tcBorders>
          </w:tcPr>
          <w:p w14:paraId="6D8C2FBB"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78.9</w:t>
            </w:r>
          </w:p>
        </w:tc>
      </w:tr>
      <w:tr w:rsidR="00944057" w:rsidRPr="00BC7C36" w14:paraId="421CFF61" w14:textId="77777777" w:rsidTr="000323AF">
        <w:trPr>
          <w:trHeight w:val="359"/>
        </w:trPr>
        <w:tc>
          <w:tcPr>
            <w:tcW w:w="2591" w:type="dxa"/>
            <w:vMerge w:val="restart"/>
            <w:tcBorders>
              <w:top w:val="nil"/>
              <w:left w:val="nil"/>
              <w:bottom w:val="nil"/>
              <w:right w:val="nil"/>
            </w:tcBorders>
          </w:tcPr>
          <w:p w14:paraId="1F204DD0"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Personnel </w:t>
            </w:r>
            <w:r w:rsidR="006E2BAD" w:rsidRPr="00BC7C36">
              <w:rPr>
                <w:rFonts w:ascii="Times New Roman" w:hAnsi="Times New Roman" w:cs="Times New Roman"/>
                <w:b/>
                <w:sz w:val="24"/>
                <w:szCs w:val="24"/>
              </w:rPr>
              <w:t>for surgery</w:t>
            </w:r>
            <w:r w:rsidRPr="00BC7C36">
              <w:rPr>
                <w:rFonts w:ascii="Times New Roman" w:hAnsi="Times New Roman" w:cs="Times New Roman"/>
                <w:b/>
                <w:sz w:val="24"/>
                <w:szCs w:val="24"/>
              </w:rPr>
              <w:t xml:space="preserve"> within 30minutes</w:t>
            </w:r>
          </w:p>
        </w:tc>
        <w:tc>
          <w:tcPr>
            <w:tcW w:w="2760" w:type="dxa"/>
            <w:tcBorders>
              <w:top w:val="nil"/>
              <w:left w:val="nil"/>
              <w:bottom w:val="nil"/>
              <w:right w:val="nil"/>
            </w:tcBorders>
          </w:tcPr>
          <w:p w14:paraId="3555F257"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Always in-house </w:t>
            </w:r>
            <w:r w:rsidR="00BD0C00" w:rsidRPr="00BC7C36">
              <w:rPr>
                <w:rFonts w:ascii="Times New Roman" w:hAnsi="Times New Roman" w:cs="Times New Roman"/>
                <w:sz w:val="24"/>
                <w:szCs w:val="24"/>
              </w:rPr>
              <w:t>at critical</w:t>
            </w:r>
            <w:r w:rsidRPr="00BC7C36">
              <w:rPr>
                <w:rFonts w:ascii="Times New Roman" w:hAnsi="Times New Roman" w:cs="Times New Roman"/>
                <w:sz w:val="24"/>
                <w:szCs w:val="24"/>
              </w:rPr>
              <w:t xml:space="preserve"> times </w:t>
            </w:r>
          </w:p>
        </w:tc>
        <w:tc>
          <w:tcPr>
            <w:tcW w:w="1561" w:type="dxa"/>
            <w:tcBorders>
              <w:top w:val="nil"/>
              <w:left w:val="nil"/>
              <w:bottom w:val="nil"/>
              <w:right w:val="nil"/>
            </w:tcBorders>
          </w:tcPr>
          <w:p w14:paraId="3D3EBBE9"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80</w:t>
            </w:r>
          </w:p>
        </w:tc>
        <w:tc>
          <w:tcPr>
            <w:tcW w:w="1418" w:type="dxa"/>
            <w:tcBorders>
              <w:top w:val="nil"/>
              <w:left w:val="nil"/>
              <w:bottom w:val="nil"/>
              <w:right w:val="nil"/>
            </w:tcBorders>
          </w:tcPr>
          <w:p w14:paraId="2ABBBE5A"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44.4</w:t>
            </w:r>
          </w:p>
          <w:p w14:paraId="7F823AF7" w14:textId="77777777" w:rsidR="00D40419" w:rsidRPr="00BC7C36" w:rsidRDefault="00D40419" w:rsidP="000323AF">
            <w:pPr>
              <w:spacing w:after="0" w:line="240" w:lineRule="auto"/>
              <w:jc w:val="both"/>
              <w:rPr>
                <w:rFonts w:ascii="Times New Roman" w:hAnsi="Times New Roman" w:cs="Times New Roman"/>
                <w:sz w:val="24"/>
                <w:szCs w:val="24"/>
              </w:rPr>
            </w:pPr>
          </w:p>
        </w:tc>
      </w:tr>
      <w:tr w:rsidR="00944057" w:rsidRPr="00BC7C36" w14:paraId="7BA6944F" w14:textId="77777777" w:rsidTr="000323AF">
        <w:trPr>
          <w:trHeight w:val="678"/>
        </w:trPr>
        <w:tc>
          <w:tcPr>
            <w:tcW w:w="2591" w:type="dxa"/>
            <w:vMerge/>
            <w:tcBorders>
              <w:top w:val="nil"/>
              <w:left w:val="nil"/>
              <w:bottom w:val="nil"/>
              <w:right w:val="nil"/>
            </w:tcBorders>
          </w:tcPr>
          <w:p w14:paraId="6D7E0A92"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1768772E" w14:textId="77777777" w:rsidR="00944057" w:rsidRDefault="00D42E70"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Sometimes called</w:t>
            </w:r>
            <w:r w:rsidR="00944057" w:rsidRPr="00BC7C36">
              <w:rPr>
                <w:rFonts w:ascii="Times New Roman" w:hAnsi="Times New Roman" w:cs="Times New Roman"/>
                <w:sz w:val="24"/>
                <w:szCs w:val="24"/>
              </w:rPr>
              <w:t xml:space="preserve"> over </w:t>
            </w:r>
            <w:r w:rsidRPr="00BC7C36">
              <w:rPr>
                <w:rFonts w:ascii="Times New Roman" w:hAnsi="Times New Roman" w:cs="Times New Roman"/>
                <w:sz w:val="24"/>
                <w:szCs w:val="24"/>
              </w:rPr>
              <w:t>telephone from</w:t>
            </w:r>
            <w:r w:rsidR="00944057" w:rsidRPr="00BC7C36">
              <w:rPr>
                <w:rFonts w:ascii="Times New Roman" w:hAnsi="Times New Roman" w:cs="Times New Roman"/>
                <w:sz w:val="24"/>
                <w:szCs w:val="24"/>
              </w:rPr>
              <w:t xml:space="preserve"> home or </w:t>
            </w:r>
            <w:r w:rsidRPr="00BC7C36">
              <w:rPr>
                <w:rFonts w:ascii="Times New Roman" w:hAnsi="Times New Roman" w:cs="Times New Roman"/>
                <w:sz w:val="24"/>
                <w:szCs w:val="24"/>
              </w:rPr>
              <w:t>other hospital</w:t>
            </w:r>
          </w:p>
          <w:p w14:paraId="1DB0E82B" w14:textId="77777777" w:rsidR="000323AF" w:rsidRPr="00BC7C36" w:rsidRDefault="000323AF" w:rsidP="000323AF">
            <w:pPr>
              <w:spacing w:after="0" w:line="240" w:lineRule="auto"/>
              <w:jc w:val="both"/>
              <w:rPr>
                <w:rFonts w:ascii="Times New Roman" w:hAnsi="Times New Roman" w:cs="Times New Roman"/>
                <w:sz w:val="24"/>
                <w:szCs w:val="24"/>
              </w:rPr>
            </w:pPr>
          </w:p>
        </w:tc>
        <w:tc>
          <w:tcPr>
            <w:tcW w:w="1561" w:type="dxa"/>
            <w:tcBorders>
              <w:top w:val="nil"/>
              <w:left w:val="nil"/>
              <w:bottom w:val="nil"/>
              <w:right w:val="nil"/>
            </w:tcBorders>
          </w:tcPr>
          <w:p w14:paraId="26C785E6" w14:textId="77777777" w:rsidR="00944057" w:rsidRPr="00BC7C36" w:rsidRDefault="00944057" w:rsidP="000323AF">
            <w:pPr>
              <w:spacing w:after="0" w:line="240" w:lineRule="auto"/>
              <w:rPr>
                <w:rFonts w:ascii="Times New Roman" w:hAnsi="Times New Roman" w:cs="Times New Roman"/>
                <w:sz w:val="24"/>
                <w:szCs w:val="24"/>
              </w:rPr>
            </w:pPr>
            <w:r w:rsidRPr="00BC7C36">
              <w:rPr>
                <w:rFonts w:ascii="Times New Roman" w:hAnsi="Times New Roman" w:cs="Times New Roman"/>
                <w:sz w:val="24"/>
                <w:szCs w:val="24"/>
              </w:rPr>
              <w:t>100</w:t>
            </w:r>
          </w:p>
        </w:tc>
        <w:tc>
          <w:tcPr>
            <w:tcW w:w="1418" w:type="dxa"/>
            <w:tcBorders>
              <w:top w:val="nil"/>
              <w:left w:val="nil"/>
              <w:bottom w:val="nil"/>
              <w:right w:val="nil"/>
            </w:tcBorders>
          </w:tcPr>
          <w:p w14:paraId="4F689EF2" w14:textId="77777777" w:rsidR="00944057" w:rsidRPr="00BC7C36" w:rsidRDefault="00944057" w:rsidP="000323AF">
            <w:pPr>
              <w:spacing w:after="0" w:line="240" w:lineRule="auto"/>
              <w:rPr>
                <w:rFonts w:ascii="Times New Roman" w:hAnsi="Times New Roman" w:cs="Times New Roman"/>
                <w:sz w:val="24"/>
                <w:szCs w:val="24"/>
              </w:rPr>
            </w:pPr>
            <w:r w:rsidRPr="00BC7C36">
              <w:rPr>
                <w:rFonts w:ascii="Times New Roman" w:hAnsi="Times New Roman" w:cs="Times New Roman"/>
                <w:sz w:val="24"/>
                <w:szCs w:val="24"/>
              </w:rPr>
              <w:t>55.6</w:t>
            </w:r>
          </w:p>
        </w:tc>
      </w:tr>
      <w:tr w:rsidR="00944057" w:rsidRPr="00BC7C36" w14:paraId="3107BD35" w14:textId="77777777" w:rsidTr="000323AF">
        <w:trPr>
          <w:trHeight w:val="452"/>
        </w:trPr>
        <w:tc>
          <w:tcPr>
            <w:tcW w:w="2591" w:type="dxa"/>
            <w:vMerge w:val="restart"/>
            <w:tcBorders>
              <w:top w:val="nil"/>
              <w:left w:val="nil"/>
              <w:bottom w:val="nil"/>
              <w:right w:val="nil"/>
            </w:tcBorders>
          </w:tcPr>
          <w:p w14:paraId="40949834"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How reception of emergencies organized</w:t>
            </w:r>
          </w:p>
        </w:tc>
        <w:tc>
          <w:tcPr>
            <w:tcW w:w="2760" w:type="dxa"/>
            <w:tcBorders>
              <w:top w:val="nil"/>
              <w:left w:val="nil"/>
              <w:bottom w:val="nil"/>
              <w:right w:val="nil"/>
            </w:tcBorders>
          </w:tcPr>
          <w:p w14:paraId="1F9FE65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Order of arrival</w:t>
            </w:r>
          </w:p>
        </w:tc>
        <w:tc>
          <w:tcPr>
            <w:tcW w:w="1561" w:type="dxa"/>
            <w:tcBorders>
              <w:top w:val="nil"/>
              <w:left w:val="nil"/>
              <w:bottom w:val="nil"/>
              <w:right w:val="nil"/>
            </w:tcBorders>
          </w:tcPr>
          <w:p w14:paraId="5453B30D"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w:t>
            </w:r>
          </w:p>
        </w:tc>
        <w:tc>
          <w:tcPr>
            <w:tcW w:w="1418" w:type="dxa"/>
            <w:tcBorders>
              <w:top w:val="nil"/>
              <w:left w:val="nil"/>
              <w:bottom w:val="nil"/>
              <w:right w:val="nil"/>
            </w:tcBorders>
          </w:tcPr>
          <w:p w14:paraId="2A08DCB4"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2.2</w:t>
            </w:r>
          </w:p>
        </w:tc>
      </w:tr>
      <w:tr w:rsidR="00944057" w:rsidRPr="00BC7C36" w14:paraId="236B60D7" w14:textId="77777777" w:rsidTr="000323AF">
        <w:trPr>
          <w:trHeight w:val="452"/>
        </w:trPr>
        <w:tc>
          <w:tcPr>
            <w:tcW w:w="2591" w:type="dxa"/>
            <w:vMerge/>
            <w:tcBorders>
              <w:top w:val="nil"/>
              <w:left w:val="nil"/>
              <w:bottom w:val="nil"/>
              <w:right w:val="nil"/>
            </w:tcBorders>
          </w:tcPr>
          <w:p w14:paraId="10F26F9A"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3FB01627" w14:textId="77777777" w:rsidR="00944057"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Unstable patients </w:t>
            </w:r>
            <w:r w:rsidR="00D42E70" w:rsidRPr="00BC7C36">
              <w:rPr>
                <w:rFonts w:ascii="Times New Roman" w:hAnsi="Times New Roman" w:cs="Times New Roman"/>
                <w:sz w:val="24"/>
                <w:szCs w:val="24"/>
              </w:rPr>
              <w:t>given priority</w:t>
            </w:r>
          </w:p>
          <w:p w14:paraId="614E9A47" w14:textId="77777777" w:rsidR="000323AF" w:rsidRPr="00BC7C36" w:rsidRDefault="000323AF" w:rsidP="000323AF">
            <w:pPr>
              <w:spacing w:after="0" w:line="240" w:lineRule="auto"/>
              <w:jc w:val="both"/>
              <w:rPr>
                <w:rFonts w:ascii="Times New Roman" w:hAnsi="Times New Roman" w:cs="Times New Roman"/>
                <w:sz w:val="24"/>
                <w:szCs w:val="24"/>
              </w:rPr>
            </w:pPr>
          </w:p>
        </w:tc>
        <w:tc>
          <w:tcPr>
            <w:tcW w:w="1561" w:type="dxa"/>
            <w:tcBorders>
              <w:top w:val="nil"/>
              <w:left w:val="nil"/>
              <w:bottom w:val="nil"/>
              <w:right w:val="nil"/>
            </w:tcBorders>
          </w:tcPr>
          <w:p w14:paraId="1F8173E8"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176</w:t>
            </w:r>
          </w:p>
        </w:tc>
        <w:tc>
          <w:tcPr>
            <w:tcW w:w="1418" w:type="dxa"/>
            <w:tcBorders>
              <w:top w:val="nil"/>
              <w:left w:val="nil"/>
              <w:bottom w:val="nil"/>
              <w:right w:val="nil"/>
            </w:tcBorders>
          </w:tcPr>
          <w:p w14:paraId="44484427"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97.8</w:t>
            </w:r>
          </w:p>
        </w:tc>
      </w:tr>
      <w:tr w:rsidR="00944057" w:rsidRPr="00BC7C36" w14:paraId="5A7ED44F" w14:textId="77777777" w:rsidTr="000323AF">
        <w:trPr>
          <w:trHeight w:val="332"/>
        </w:trPr>
        <w:tc>
          <w:tcPr>
            <w:tcW w:w="2591" w:type="dxa"/>
            <w:vMerge w:val="restart"/>
            <w:tcBorders>
              <w:top w:val="nil"/>
              <w:left w:val="nil"/>
              <w:bottom w:val="nil"/>
              <w:right w:val="nil"/>
            </w:tcBorders>
          </w:tcPr>
          <w:p w14:paraId="696ED552"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Is there a trained emergency patient transfer team in-house </w:t>
            </w:r>
          </w:p>
        </w:tc>
        <w:tc>
          <w:tcPr>
            <w:tcW w:w="2760" w:type="dxa"/>
            <w:tcBorders>
              <w:top w:val="nil"/>
              <w:left w:val="nil"/>
              <w:bottom w:val="nil"/>
              <w:right w:val="nil"/>
            </w:tcBorders>
          </w:tcPr>
          <w:p w14:paraId="5BFA93FD"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Yes</w:t>
            </w:r>
          </w:p>
        </w:tc>
        <w:tc>
          <w:tcPr>
            <w:tcW w:w="1561" w:type="dxa"/>
            <w:tcBorders>
              <w:top w:val="nil"/>
              <w:left w:val="nil"/>
              <w:bottom w:val="nil"/>
              <w:right w:val="nil"/>
            </w:tcBorders>
          </w:tcPr>
          <w:p w14:paraId="370C2BA6"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91</w:t>
            </w:r>
          </w:p>
        </w:tc>
        <w:tc>
          <w:tcPr>
            <w:tcW w:w="1418" w:type="dxa"/>
            <w:tcBorders>
              <w:top w:val="nil"/>
              <w:left w:val="nil"/>
              <w:bottom w:val="nil"/>
              <w:right w:val="nil"/>
            </w:tcBorders>
          </w:tcPr>
          <w:p w14:paraId="68F357DE"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50.6</w:t>
            </w:r>
          </w:p>
        </w:tc>
      </w:tr>
      <w:tr w:rsidR="00944057" w:rsidRPr="00BC7C36" w14:paraId="43E2CA0D" w14:textId="77777777" w:rsidTr="000323AF">
        <w:trPr>
          <w:trHeight w:val="368"/>
        </w:trPr>
        <w:tc>
          <w:tcPr>
            <w:tcW w:w="2591" w:type="dxa"/>
            <w:vMerge/>
            <w:tcBorders>
              <w:top w:val="nil"/>
              <w:left w:val="nil"/>
              <w:bottom w:val="nil"/>
              <w:right w:val="nil"/>
            </w:tcBorders>
          </w:tcPr>
          <w:p w14:paraId="4EA3D3C8"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7E008DD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No</w:t>
            </w:r>
          </w:p>
        </w:tc>
        <w:tc>
          <w:tcPr>
            <w:tcW w:w="1561" w:type="dxa"/>
            <w:tcBorders>
              <w:top w:val="nil"/>
              <w:left w:val="nil"/>
              <w:bottom w:val="nil"/>
              <w:right w:val="nil"/>
            </w:tcBorders>
          </w:tcPr>
          <w:p w14:paraId="764FABA1"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89</w:t>
            </w:r>
          </w:p>
        </w:tc>
        <w:tc>
          <w:tcPr>
            <w:tcW w:w="1418" w:type="dxa"/>
            <w:tcBorders>
              <w:top w:val="nil"/>
              <w:left w:val="nil"/>
              <w:bottom w:val="nil"/>
              <w:right w:val="nil"/>
            </w:tcBorders>
          </w:tcPr>
          <w:p w14:paraId="697836F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49.4</w:t>
            </w:r>
          </w:p>
        </w:tc>
      </w:tr>
      <w:tr w:rsidR="00B3482E" w:rsidRPr="00BC7C36" w14:paraId="11DDD46E" w14:textId="77777777" w:rsidTr="000323AF">
        <w:trPr>
          <w:trHeight w:val="368"/>
        </w:trPr>
        <w:tc>
          <w:tcPr>
            <w:tcW w:w="8330" w:type="dxa"/>
            <w:gridSpan w:val="4"/>
            <w:tcBorders>
              <w:top w:val="nil"/>
              <w:left w:val="nil"/>
              <w:bottom w:val="nil"/>
              <w:right w:val="nil"/>
            </w:tcBorders>
          </w:tcPr>
          <w:p w14:paraId="6E6E2066" w14:textId="77777777" w:rsidR="00B3482E" w:rsidRPr="00BC7C36" w:rsidRDefault="00B3482E" w:rsidP="000323AF">
            <w:pPr>
              <w:spacing w:after="0" w:line="240" w:lineRule="auto"/>
              <w:jc w:val="center"/>
              <w:rPr>
                <w:rFonts w:ascii="Times New Roman" w:hAnsi="Times New Roman" w:cs="Times New Roman"/>
                <w:b/>
                <w:sz w:val="24"/>
                <w:szCs w:val="24"/>
              </w:rPr>
            </w:pPr>
            <w:r w:rsidRPr="00BC7C36">
              <w:rPr>
                <w:rFonts w:ascii="Times New Roman" w:hAnsi="Times New Roman" w:cs="Times New Roman"/>
                <w:b/>
                <w:sz w:val="24"/>
                <w:szCs w:val="24"/>
              </w:rPr>
              <w:lastRenderedPageBreak/>
              <w:t>Table 7 Continues</w:t>
            </w:r>
          </w:p>
        </w:tc>
      </w:tr>
      <w:tr w:rsidR="00944057" w:rsidRPr="00BC7C36" w14:paraId="13898E7D" w14:textId="77777777" w:rsidTr="000323AF">
        <w:trPr>
          <w:trHeight w:val="302"/>
        </w:trPr>
        <w:tc>
          <w:tcPr>
            <w:tcW w:w="2591" w:type="dxa"/>
            <w:vMerge w:val="restart"/>
            <w:tcBorders>
              <w:top w:val="nil"/>
              <w:left w:val="nil"/>
              <w:bottom w:val="nil"/>
              <w:right w:val="nil"/>
            </w:tcBorders>
          </w:tcPr>
          <w:p w14:paraId="062B3EAE"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How is patient </w:t>
            </w:r>
            <w:r w:rsidR="00D42E70" w:rsidRPr="00BC7C36">
              <w:rPr>
                <w:rFonts w:ascii="Times New Roman" w:hAnsi="Times New Roman" w:cs="Times New Roman"/>
                <w:b/>
                <w:sz w:val="24"/>
                <w:szCs w:val="24"/>
              </w:rPr>
              <w:t>transfer done</w:t>
            </w:r>
            <w:r w:rsidRPr="00BC7C36">
              <w:rPr>
                <w:rFonts w:ascii="Times New Roman" w:hAnsi="Times New Roman" w:cs="Times New Roman"/>
                <w:b/>
                <w:sz w:val="24"/>
                <w:szCs w:val="24"/>
              </w:rPr>
              <w:t>?</w:t>
            </w:r>
          </w:p>
        </w:tc>
        <w:tc>
          <w:tcPr>
            <w:tcW w:w="2760" w:type="dxa"/>
            <w:tcBorders>
              <w:top w:val="nil"/>
              <w:left w:val="nil"/>
              <w:bottom w:val="nil"/>
              <w:right w:val="nil"/>
            </w:tcBorders>
          </w:tcPr>
          <w:p w14:paraId="44104DF6"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Hand portage </w:t>
            </w:r>
          </w:p>
        </w:tc>
        <w:tc>
          <w:tcPr>
            <w:tcW w:w="1561" w:type="dxa"/>
            <w:tcBorders>
              <w:top w:val="nil"/>
              <w:left w:val="nil"/>
              <w:bottom w:val="nil"/>
              <w:right w:val="nil"/>
            </w:tcBorders>
          </w:tcPr>
          <w:p w14:paraId="408BAB69"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w:t>
            </w:r>
          </w:p>
        </w:tc>
        <w:tc>
          <w:tcPr>
            <w:tcW w:w="1418" w:type="dxa"/>
            <w:tcBorders>
              <w:top w:val="nil"/>
              <w:left w:val="nil"/>
              <w:bottom w:val="nil"/>
              <w:right w:val="nil"/>
            </w:tcBorders>
          </w:tcPr>
          <w:p w14:paraId="493BBB34"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1.1</w:t>
            </w:r>
          </w:p>
        </w:tc>
      </w:tr>
      <w:tr w:rsidR="00944057" w:rsidRPr="00BC7C36" w14:paraId="1460816B" w14:textId="77777777" w:rsidTr="000323AF">
        <w:trPr>
          <w:trHeight w:val="301"/>
        </w:trPr>
        <w:tc>
          <w:tcPr>
            <w:tcW w:w="2591" w:type="dxa"/>
            <w:vMerge/>
            <w:tcBorders>
              <w:top w:val="nil"/>
              <w:left w:val="nil"/>
              <w:bottom w:val="nil"/>
              <w:right w:val="nil"/>
            </w:tcBorders>
          </w:tcPr>
          <w:p w14:paraId="1F2C07A9"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772EA559"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Automated lift </w:t>
            </w:r>
          </w:p>
        </w:tc>
        <w:tc>
          <w:tcPr>
            <w:tcW w:w="1561" w:type="dxa"/>
            <w:tcBorders>
              <w:top w:val="nil"/>
              <w:left w:val="nil"/>
              <w:bottom w:val="nil"/>
              <w:right w:val="nil"/>
            </w:tcBorders>
          </w:tcPr>
          <w:p w14:paraId="538A480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w:t>
            </w:r>
          </w:p>
        </w:tc>
        <w:tc>
          <w:tcPr>
            <w:tcW w:w="1418" w:type="dxa"/>
            <w:tcBorders>
              <w:top w:val="nil"/>
              <w:left w:val="nil"/>
              <w:bottom w:val="nil"/>
              <w:right w:val="nil"/>
            </w:tcBorders>
          </w:tcPr>
          <w:p w14:paraId="7AFB43A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1.1</w:t>
            </w:r>
          </w:p>
        </w:tc>
      </w:tr>
      <w:tr w:rsidR="00944057" w:rsidRPr="00BC7C36" w14:paraId="26B43C28" w14:textId="77777777" w:rsidTr="000323AF">
        <w:trPr>
          <w:trHeight w:val="301"/>
        </w:trPr>
        <w:tc>
          <w:tcPr>
            <w:tcW w:w="2591" w:type="dxa"/>
            <w:vMerge/>
            <w:tcBorders>
              <w:top w:val="nil"/>
              <w:left w:val="nil"/>
              <w:bottom w:val="nil"/>
              <w:right w:val="nil"/>
            </w:tcBorders>
          </w:tcPr>
          <w:p w14:paraId="5551AEA0"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39A51847" w14:textId="77777777" w:rsidR="00944057" w:rsidRPr="00BC7C36" w:rsidRDefault="00D42E70"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Manual stretcher</w:t>
            </w:r>
          </w:p>
        </w:tc>
        <w:tc>
          <w:tcPr>
            <w:tcW w:w="1561" w:type="dxa"/>
            <w:tcBorders>
              <w:top w:val="nil"/>
              <w:left w:val="nil"/>
              <w:bottom w:val="nil"/>
              <w:right w:val="nil"/>
            </w:tcBorders>
          </w:tcPr>
          <w:p w14:paraId="0DA121B4"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172</w:t>
            </w:r>
          </w:p>
        </w:tc>
        <w:tc>
          <w:tcPr>
            <w:tcW w:w="1418" w:type="dxa"/>
            <w:tcBorders>
              <w:top w:val="nil"/>
              <w:left w:val="nil"/>
              <w:bottom w:val="nil"/>
              <w:right w:val="nil"/>
            </w:tcBorders>
          </w:tcPr>
          <w:p w14:paraId="7996BBEC"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97.8</w:t>
            </w:r>
          </w:p>
        </w:tc>
      </w:tr>
      <w:tr w:rsidR="00944057" w:rsidRPr="00BC7C36" w14:paraId="5F9D6F2B" w14:textId="77777777" w:rsidTr="000323AF">
        <w:trPr>
          <w:trHeight w:val="296"/>
        </w:trPr>
        <w:tc>
          <w:tcPr>
            <w:tcW w:w="2591" w:type="dxa"/>
            <w:vMerge w:val="restart"/>
            <w:tcBorders>
              <w:top w:val="nil"/>
              <w:left w:val="nil"/>
              <w:bottom w:val="nil"/>
              <w:right w:val="nil"/>
            </w:tcBorders>
          </w:tcPr>
          <w:p w14:paraId="6B7481E7"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Do </w:t>
            </w:r>
            <w:r w:rsidR="00D42E70" w:rsidRPr="00BC7C36">
              <w:rPr>
                <w:rFonts w:ascii="Times New Roman" w:hAnsi="Times New Roman" w:cs="Times New Roman"/>
                <w:b/>
                <w:sz w:val="24"/>
                <w:szCs w:val="24"/>
              </w:rPr>
              <w:t xml:space="preserve">other </w:t>
            </w:r>
            <w:r w:rsidR="00BD0C00" w:rsidRPr="00BC7C36">
              <w:rPr>
                <w:rFonts w:ascii="Times New Roman" w:hAnsi="Times New Roman" w:cs="Times New Roman"/>
                <w:b/>
                <w:sz w:val="24"/>
                <w:szCs w:val="24"/>
              </w:rPr>
              <w:t>hospitals always</w:t>
            </w:r>
            <w:r w:rsidRPr="00BC7C36">
              <w:rPr>
                <w:rFonts w:ascii="Times New Roman" w:hAnsi="Times New Roman" w:cs="Times New Roman"/>
                <w:b/>
                <w:sz w:val="24"/>
                <w:szCs w:val="24"/>
              </w:rPr>
              <w:t xml:space="preserve"> call before</w:t>
            </w:r>
            <w:r w:rsidR="006E2BAD" w:rsidRPr="00BC7C36">
              <w:rPr>
                <w:rFonts w:ascii="Times New Roman" w:hAnsi="Times New Roman" w:cs="Times New Roman"/>
                <w:b/>
                <w:sz w:val="24"/>
                <w:szCs w:val="24"/>
              </w:rPr>
              <w:t xml:space="preserve"> referring</w:t>
            </w:r>
            <w:r w:rsidRPr="00BC7C36">
              <w:rPr>
                <w:rFonts w:ascii="Times New Roman" w:hAnsi="Times New Roman" w:cs="Times New Roman"/>
                <w:b/>
                <w:sz w:val="24"/>
                <w:szCs w:val="24"/>
              </w:rPr>
              <w:t xml:space="preserve"> emergencies?</w:t>
            </w:r>
          </w:p>
        </w:tc>
        <w:tc>
          <w:tcPr>
            <w:tcW w:w="2760" w:type="dxa"/>
            <w:tcBorders>
              <w:top w:val="nil"/>
              <w:left w:val="nil"/>
              <w:bottom w:val="nil"/>
              <w:right w:val="nil"/>
            </w:tcBorders>
          </w:tcPr>
          <w:p w14:paraId="6FA85DAC"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Yes</w:t>
            </w:r>
          </w:p>
        </w:tc>
        <w:tc>
          <w:tcPr>
            <w:tcW w:w="1561" w:type="dxa"/>
            <w:tcBorders>
              <w:top w:val="nil"/>
              <w:left w:val="nil"/>
              <w:bottom w:val="nil"/>
              <w:right w:val="nil"/>
            </w:tcBorders>
          </w:tcPr>
          <w:p w14:paraId="291E78E9"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w:t>
            </w:r>
          </w:p>
        </w:tc>
        <w:tc>
          <w:tcPr>
            <w:tcW w:w="1418" w:type="dxa"/>
            <w:tcBorders>
              <w:top w:val="nil"/>
              <w:left w:val="nil"/>
              <w:bottom w:val="nil"/>
              <w:right w:val="nil"/>
            </w:tcBorders>
          </w:tcPr>
          <w:p w14:paraId="11114C01"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4.4</w:t>
            </w:r>
          </w:p>
        </w:tc>
      </w:tr>
      <w:tr w:rsidR="00944057" w:rsidRPr="00BC7C36" w14:paraId="08438E40" w14:textId="77777777" w:rsidTr="000323AF">
        <w:trPr>
          <w:trHeight w:val="638"/>
        </w:trPr>
        <w:tc>
          <w:tcPr>
            <w:tcW w:w="2591" w:type="dxa"/>
            <w:vMerge/>
            <w:tcBorders>
              <w:top w:val="nil"/>
              <w:left w:val="nil"/>
              <w:bottom w:val="nil"/>
              <w:right w:val="nil"/>
            </w:tcBorders>
          </w:tcPr>
          <w:p w14:paraId="35BEB64A"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7063FD69"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No</w:t>
            </w:r>
          </w:p>
        </w:tc>
        <w:tc>
          <w:tcPr>
            <w:tcW w:w="1561" w:type="dxa"/>
            <w:tcBorders>
              <w:top w:val="nil"/>
              <w:left w:val="nil"/>
              <w:bottom w:val="nil"/>
              <w:right w:val="nil"/>
            </w:tcBorders>
          </w:tcPr>
          <w:p w14:paraId="46FD9EC1"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172</w:t>
            </w:r>
          </w:p>
        </w:tc>
        <w:tc>
          <w:tcPr>
            <w:tcW w:w="1418" w:type="dxa"/>
            <w:tcBorders>
              <w:top w:val="nil"/>
              <w:left w:val="nil"/>
              <w:bottom w:val="nil"/>
              <w:right w:val="nil"/>
            </w:tcBorders>
          </w:tcPr>
          <w:p w14:paraId="0AC02477"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95.6</w:t>
            </w:r>
          </w:p>
        </w:tc>
      </w:tr>
      <w:tr w:rsidR="00944057" w:rsidRPr="00BC7C36" w14:paraId="0DF683C8" w14:textId="77777777" w:rsidTr="000323AF">
        <w:trPr>
          <w:trHeight w:val="332"/>
        </w:trPr>
        <w:tc>
          <w:tcPr>
            <w:tcW w:w="2591" w:type="dxa"/>
            <w:vMerge w:val="restart"/>
            <w:tcBorders>
              <w:top w:val="nil"/>
              <w:left w:val="nil"/>
              <w:bottom w:val="nil"/>
              <w:right w:val="nil"/>
            </w:tcBorders>
          </w:tcPr>
          <w:p w14:paraId="22B4D663" w14:textId="77777777" w:rsidR="00944057" w:rsidRPr="00BC7C36" w:rsidRDefault="00944057"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How </w:t>
            </w:r>
            <w:r w:rsidR="00BD0F35" w:rsidRPr="00BC7C36">
              <w:rPr>
                <w:rFonts w:ascii="Times New Roman" w:hAnsi="Times New Roman" w:cs="Times New Roman"/>
                <w:b/>
                <w:sz w:val="24"/>
                <w:szCs w:val="24"/>
              </w:rPr>
              <w:t xml:space="preserve">laboratory results  </w:t>
            </w:r>
            <w:r w:rsidR="006E2BAD" w:rsidRPr="00BC7C36">
              <w:rPr>
                <w:rFonts w:ascii="Times New Roman" w:hAnsi="Times New Roman" w:cs="Times New Roman"/>
                <w:b/>
                <w:sz w:val="24"/>
                <w:szCs w:val="24"/>
              </w:rPr>
              <w:t>are communicated</w:t>
            </w:r>
          </w:p>
        </w:tc>
        <w:tc>
          <w:tcPr>
            <w:tcW w:w="2760" w:type="dxa"/>
            <w:tcBorders>
              <w:top w:val="nil"/>
              <w:left w:val="nil"/>
              <w:bottom w:val="nil"/>
              <w:right w:val="nil"/>
            </w:tcBorders>
          </w:tcPr>
          <w:p w14:paraId="0E916318"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Over telephone</w:t>
            </w:r>
          </w:p>
        </w:tc>
        <w:tc>
          <w:tcPr>
            <w:tcW w:w="1561" w:type="dxa"/>
            <w:tcBorders>
              <w:top w:val="nil"/>
              <w:left w:val="nil"/>
              <w:bottom w:val="nil"/>
              <w:right w:val="nil"/>
            </w:tcBorders>
          </w:tcPr>
          <w:p w14:paraId="7A933C00"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37</w:t>
            </w:r>
          </w:p>
        </w:tc>
        <w:tc>
          <w:tcPr>
            <w:tcW w:w="1418" w:type="dxa"/>
            <w:tcBorders>
              <w:top w:val="nil"/>
              <w:left w:val="nil"/>
              <w:bottom w:val="nil"/>
              <w:right w:val="nil"/>
            </w:tcBorders>
          </w:tcPr>
          <w:p w14:paraId="7D71B33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20.6</w:t>
            </w:r>
          </w:p>
        </w:tc>
      </w:tr>
      <w:tr w:rsidR="00944057" w:rsidRPr="00BC7C36" w14:paraId="664DBA13" w14:textId="77777777" w:rsidTr="000323AF">
        <w:trPr>
          <w:trHeight w:val="359"/>
        </w:trPr>
        <w:tc>
          <w:tcPr>
            <w:tcW w:w="2591" w:type="dxa"/>
            <w:vMerge/>
            <w:tcBorders>
              <w:top w:val="nil"/>
              <w:left w:val="nil"/>
              <w:bottom w:val="nil"/>
              <w:right w:val="nil"/>
            </w:tcBorders>
          </w:tcPr>
          <w:p w14:paraId="452A47ED"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021638C0"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Nurse go and </w:t>
            </w:r>
            <w:r w:rsidR="00D42E70" w:rsidRPr="00BC7C36">
              <w:rPr>
                <w:rFonts w:ascii="Times New Roman" w:hAnsi="Times New Roman" w:cs="Times New Roman"/>
                <w:sz w:val="24"/>
                <w:szCs w:val="24"/>
              </w:rPr>
              <w:t>get results</w:t>
            </w:r>
          </w:p>
        </w:tc>
        <w:tc>
          <w:tcPr>
            <w:tcW w:w="1561" w:type="dxa"/>
            <w:tcBorders>
              <w:top w:val="nil"/>
              <w:left w:val="nil"/>
              <w:bottom w:val="nil"/>
              <w:right w:val="nil"/>
            </w:tcBorders>
          </w:tcPr>
          <w:p w14:paraId="298BD59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143</w:t>
            </w:r>
          </w:p>
        </w:tc>
        <w:tc>
          <w:tcPr>
            <w:tcW w:w="1418" w:type="dxa"/>
            <w:tcBorders>
              <w:top w:val="nil"/>
              <w:left w:val="nil"/>
              <w:bottom w:val="nil"/>
              <w:right w:val="nil"/>
            </w:tcBorders>
          </w:tcPr>
          <w:p w14:paraId="748D283E"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79.4</w:t>
            </w:r>
          </w:p>
        </w:tc>
      </w:tr>
      <w:tr w:rsidR="00944057" w:rsidRPr="00BC7C36" w14:paraId="306A55B8" w14:textId="77777777" w:rsidTr="000323AF">
        <w:trPr>
          <w:trHeight w:val="260"/>
        </w:trPr>
        <w:tc>
          <w:tcPr>
            <w:tcW w:w="2591" w:type="dxa"/>
            <w:vMerge w:val="restart"/>
            <w:tcBorders>
              <w:top w:val="nil"/>
              <w:left w:val="nil"/>
              <w:bottom w:val="nil"/>
              <w:right w:val="nil"/>
            </w:tcBorders>
          </w:tcPr>
          <w:p w14:paraId="4EE845F1" w14:textId="77777777" w:rsidR="00944057" w:rsidRPr="00BC7C36" w:rsidRDefault="006E2BAD"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How long it </w:t>
            </w:r>
            <w:r w:rsidR="00944057" w:rsidRPr="00BC7C36">
              <w:rPr>
                <w:rFonts w:ascii="Times New Roman" w:hAnsi="Times New Roman" w:cs="Times New Roman"/>
                <w:b/>
                <w:sz w:val="24"/>
                <w:szCs w:val="24"/>
              </w:rPr>
              <w:t xml:space="preserve">takes for emergency test results to </w:t>
            </w:r>
            <w:r w:rsidR="00D42E70" w:rsidRPr="00BC7C36">
              <w:rPr>
                <w:rFonts w:ascii="Times New Roman" w:hAnsi="Times New Roman" w:cs="Times New Roman"/>
                <w:b/>
                <w:sz w:val="24"/>
                <w:szCs w:val="24"/>
              </w:rPr>
              <w:t>be ready</w:t>
            </w:r>
          </w:p>
        </w:tc>
        <w:tc>
          <w:tcPr>
            <w:tcW w:w="2760" w:type="dxa"/>
            <w:tcBorders>
              <w:top w:val="nil"/>
              <w:left w:val="nil"/>
              <w:bottom w:val="nil"/>
              <w:right w:val="nil"/>
            </w:tcBorders>
          </w:tcPr>
          <w:p w14:paraId="3FCFFCA0"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&lt; one hour</w:t>
            </w:r>
          </w:p>
        </w:tc>
        <w:tc>
          <w:tcPr>
            <w:tcW w:w="1561" w:type="dxa"/>
            <w:tcBorders>
              <w:top w:val="nil"/>
              <w:left w:val="nil"/>
              <w:bottom w:val="nil"/>
              <w:right w:val="nil"/>
            </w:tcBorders>
          </w:tcPr>
          <w:p w14:paraId="291B6A4E"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64</w:t>
            </w:r>
          </w:p>
        </w:tc>
        <w:tc>
          <w:tcPr>
            <w:tcW w:w="1418" w:type="dxa"/>
            <w:tcBorders>
              <w:top w:val="nil"/>
              <w:left w:val="nil"/>
              <w:bottom w:val="nil"/>
              <w:right w:val="nil"/>
            </w:tcBorders>
          </w:tcPr>
          <w:p w14:paraId="1BCA068F"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35.6</w:t>
            </w:r>
          </w:p>
        </w:tc>
      </w:tr>
      <w:tr w:rsidR="00944057" w:rsidRPr="00BC7C36" w14:paraId="1B05E6F3" w14:textId="77777777" w:rsidTr="000323AF">
        <w:trPr>
          <w:trHeight w:val="260"/>
        </w:trPr>
        <w:tc>
          <w:tcPr>
            <w:tcW w:w="2591" w:type="dxa"/>
            <w:vMerge/>
            <w:tcBorders>
              <w:top w:val="nil"/>
              <w:left w:val="nil"/>
              <w:bottom w:val="nil"/>
              <w:right w:val="nil"/>
            </w:tcBorders>
          </w:tcPr>
          <w:p w14:paraId="7A674F67"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685E2145"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1-2 hours</w:t>
            </w:r>
          </w:p>
        </w:tc>
        <w:tc>
          <w:tcPr>
            <w:tcW w:w="1561" w:type="dxa"/>
            <w:tcBorders>
              <w:top w:val="nil"/>
              <w:left w:val="nil"/>
              <w:bottom w:val="nil"/>
              <w:right w:val="nil"/>
            </w:tcBorders>
          </w:tcPr>
          <w:p w14:paraId="7E2F41D5"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41</w:t>
            </w:r>
          </w:p>
        </w:tc>
        <w:tc>
          <w:tcPr>
            <w:tcW w:w="1418" w:type="dxa"/>
            <w:tcBorders>
              <w:top w:val="nil"/>
              <w:left w:val="nil"/>
              <w:bottom w:val="nil"/>
              <w:right w:val="nil"/>
            </w:tcBorders>
          </w:tcPr>
          <w:p w14:paraId="75FD8C8D"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22.8</w:t>
            </w:r>
          </w:p>
        </w:tc>
      </w:tr>
      <w:tr w:rsidR="00944057" w:rsidRPr="00BC7C36" w14:paraId="63E6EE38" w14:textId="77777777" w:rsidTr="000323AF">
        <w:trPr>
          <w:trHeight w:val="170"/>
        </w:trPr>
        <w:tc>
          <w:tcPr>
            <w:tcW w:w="2591" w:type="dxa"/>
            <w:vMerge/>
            <w:tcBorders>
              <w:top w:val="nil"/>
              <w:left w:val="nil"/>
              <w:bottom w:val="nil"/>
              <w:right w:val="nil"/>
            </w:tcBorders>
          </w:tcPr>
          <w:p w14:paraId="4C79B724" w14:textId="77777777" w:rsidR="00944057" w:rsidRPr="00BC7C36" w:rsidRDefault="00944057" w:rsidP="000323AF">
            <w:pPr>
              <w:spacing w:after="0" w:line="240" w:lineRule="auto"/>
              <w:jc w:val="both"/>
              <w:rPr>
                <w:rFonts w:ascii="Times New Roman" w:hAnsi="Times New Roman" w:cs="Times New Roman"/>
                <w:b/>
                <w:sz w:val="24"/>
                <w:szCs w:val="24"/>
              </w:rPr>
            </w:pPr>
          </w:p>
        </w:tc>
        <w:tc>
          <w:tcPr>
            <w:tcW w:w="2760" w:type="dxa"/>
            <w:tcBorders>
              <w:top w:val="nil"/>
              <w:left w:val="nil"/>
              <w:bottom w:val="nil"/>
              <w:right w:val="nil"/>
            </w:tcBorders>
          </w:tcPr>
          <w:p w14:paraId="7473C920"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24 hours</w:t>
            </w:r>
          </w:p>
        </w:tc>
        <w:tc>
          <w:tcPr>
            <w:tcW w:w="1561" w:type="dxa"/>
            <w:tcBorders>
              <w:top w:val="nil"/>
              <w:left w:val="nil"/>
              <w:bottom w:val="nil"/>
              <w:right w:val="nil"/>
            </w:tcBorders>
          </w:tcPr>
          <w:p w14:paraId="18F7C3CB"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75</w:t>
            </w:r>
          </w:p>
        </w:tc>
        <w:tc>
          <w:tcPr>
            <w:tcW w:w="1418" w:type="dxa"/>
            <w:tcBorders>
              <w:top w:val="nil"/>
              <w:left w:val="nil"/>
              <w:bottom w:val="nil"/>
              <w:right w:val="nil"/>
            </w:tcBorders>
          </w:tcPr>
          <w:p w14:paraId="741EFD43"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41.7</w:t>
            </w:r>
          </w:p>
        </w:tc>
      </w:tr>
      <w:tr w:rsidR="00944057" w:rsidRPr="00BC7C36" w14:paraId="3422F255" w14:textId="77777777" w:rsidTr="000323AF">
        <w:trPr>
          <w:trHeight w:val="452"/>
        </w:trPr>
        <w:tc>
          <w:tcPr>
            <w:tcW w:w="2591" w:type="dxa"/>
            <w:vMerge w:val="restart"/>
            <w:tcBorders>
              <w:top w:val="nil"/>
              <w:left w:val="nil"/>
              <w:bottom w:val="nil"/>
              <w:right w:val="nil"/>
            </w:tcBorders>
          </w:tcPr>
          <w:p w14:paraId="2D4DD65A" w14:textId="77777777" w:rsidR="00944057" w:rsidRPr="00BC7C36" w:rsidRDefault="006E2BAD" w:rsidP="000323AF">
            <w:pPr>
              <w:spacing w:after="0" w:line="240" w:lineRule="auto"/>
              <w:jc w:val="both"/>
              <w:rPr>
                <w:rFonts w:ascii="Times New Roman" w:hAnsi="Times New Roman" w:cs="Times New Roman"/>
                <w:b/>
                <w:sz w:val="24"/>
                <w:szCs w:val="24"/>
              </w:rPr>
            </w:pPr>
            <w:r w:rsidRPr="00BC7C36">
              <w:rPr>
                <w:rFonts w:ascii="Times New Roman" w:hAnsi="Times New Roman" w:cs="Times New Roman"/>
                <w:b/>
                <w:sz w:val="24"/>
                <w:szCs w:val="24"/>
              </w:rPr>
              <w:t xml:space="preserve"> T</w:t>
            </w:r>
            <w:r w:rsidR="00944057" w:rsidRPr="00BC7C36">
              <w:rPr>
                <w:rFonts w:ascii="Times New Roman" w:hAnsi="Times New Roman" w:cs="Times New Roman"/>
                <w:b/>
                <w:sz w:val="24"/>
                <w:szCs w:val="24"/>
              </w:rPr>
              <w:t xml:space="preserve">ype of </w:t>
            </w:r>
            <w:r w:rsidR="00D42E70" w:rsidRPr="00BC7C36">
              <w:rPr>
                <w:rFonts w:ascii="Times New Roman" w:hAnsi="Times New Roman" w:cs="Times New Roman"/>
                <w:b/>
                <w:sz w:val="24"/>
                <w:szCs w:val="24"/>
              </w:rPr>
              <w:t>anesthesia used</w:t>
            </w:r>
          </w:p>
        </w:tc>
        <w:tc>
          <w:tcPr>
            <w:tcW w:w="2760" w:type="dxa"/>
            <w:tcBorders>
              <w:top w:val="nil"/>
              <w:left w:val="nil"/>
              <w:bottom w:val="nil"/>
              <w:right w:val="nil"/>
            </w:tcBorders>
          </w:tcPr>
          <w:p w14:paraId="1E2505C7"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General </w:t>
            </w:r>
          </w:p>
        </w:tc>
        <w:tc>
          <w:tcPr>
            <w:tcW w:w="1561" w:type="dxa"/>
            <w:tcBorders>
              <w:top w:val="nil"/>
              <w:left w:val="nil"/>
              <w:bottom w:val="nil"/>
              <w:right w:val="nil"/>
            </w:tcBorders>
          </w:tcPr>
          <w:p w14:paraId="0D5B56EC"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16</w:t>
            </w:r>
          </w:p>
        </w:tc>
        <w:tc>
          <w:tcPr>
            <w:tcW w:w="1418" w:type="dxa"/>
            <w:tcBorders>
              <w:top w:val="nil"/>
              <w:left w:val="nil"/>
              <w:bottom w:val="nil"/>
              <w:right w:val="nil"/>
            </w:tcBorders>
          </w:tcPr>
          <w:p w14:paraId="042254FC"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8.9</w:t>
            </w:r>
          </w:p>
        </w:tc>
      </w:tr>
      <w:tr w:rsidR="00944057" w:rsidRPr="00BC7C36" w14:paraId="27D4706A" w14:textId="77777777" w:rsidTr="000323AF">
        <w:trPr>
          <w:trHeight w:val="278"/>
        </w:trPr>
        <w:tc>
          <w:tcPr>
            <w:tcW w:w="2591" w:type="dxa"/>
            <w:vMerge/>
            <w:tcBorders>
              <w:top w:val="nil"/>
              <w:left w:val="nil"/>
              <w:bottom w:val="nil"/>
              <w:right w:val="nil"/>
            </w:tcBorders>
          </w:tcPr>
          <w:p w14:paraId="3BB775DB" w14:textId="77777777" w:rsidR="00944057" w:rsidRPr="00BC7C36" w:rsidRDefault="00944057" w:rsidP="000323AF">
            <w:pPr>
              <w:spacing w:after="0" w:line="240" w:lineRule="auto"/>
              <w:jc w:val="both"/>
              <w:rPr>
                <w:rFonts w:ascii="Times New Roman" w:hAnsi="Times New Roman" w:cs="Times New Roman"/>
                <w:sz w:val="24"/>
                <w:szCs w:val="24"/>
              </w:rPr>
            </w:pPr>
          </w:p>
        </w:tc>
        <w:tc>
          <w:tcPr>
            <w:tcW w:w="2760" w:type="dxa"/>
            <w:tcBorders>
              <w:top w:val="nil"/>
              <w:left w:val="nil"/>
              <w:bottom w:val="nil"/>
              <w:right w:val="nil"/>
            </w:tcBorders>
          </w:tcPr>
          <w:p w14:paraId="08311746"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Local </w:t>
            </w:r>
          </w:p>
        </w:tc>
        <w:tc>
          <w:tcPr>
            <w:tcW w:w="1561" w:type="dxa"/>
            <w:tcBorders>
              <w:top w:val="nil"/>
              <w:left w:val="nil"/>
              <w:bottom w:val="nil"/>
              <w:right w:val="nil"/>
            </w:tcBorders>
          </w:tcPr>
          <w:p w14:paraId="5E567B32"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w:t>
            </w:r>
          </w:p>
        </w:tc>
        <w:tc>
          <w:tcPr>
            <w:tcW w:w="1418" w:type="dxa"/>
            <w:tcBorders>
              <w:top w:val="nil"/>
              <w:left w:val="nil"/>
              <w:bottom w:val="nil"/>
              <w:right w:val="nil"/>
            </w:tcBorders>
          </w:tcPr>
          <w:p w14:paraId="36C111CB"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0.6</w:t>
            </w:r>
          </w:p>
        </w:tc>
      </w:tr>
      <w:tr w:rsidR="00944057" w:rsidRPr="00BC7C36" w14:paraId="058E9D97" w14:textId="77777777" w:rsidTr="000323AF">
        <w:trPr>
          <w:trHeight w:val="452"/>
        </w:trPr>
        <w:tc>
          <w:tcPr>
            <w:tcW w:w="2591" w:type="dxa"/>
            <w:vMerge/>
            <w:tcBorders>
              <w:top w:val="nil"/>
              <w:left w:val="nil"/>
              <w:bottom w:val="single" w:sz="18" w:space="0" w:color="auto"/>
              <w:right w:val="nil"/>
            </w:tcBorders>
          </w:tcPr>
          <w:p w14:paraId="1BE959EB" w14:textId="77777777" w:rsidR="00944057" w:rsidRPr="00BC7C36" w:rsidRDefault="00944057" w:rsidP="000323AF">
            <w:pPr>
              <w:spacing w:after="0" w:line="240" w:lineRule="auto"/>
              <w:jc w:val="both"/>
              <w:rPr>
                <w:rFonts w:ascii="Times New Roman" w:hAnsi="Times New Roman" w:cs="Times New Roman"/>
                <w:sz w:val="24"/>
                <w:szCs w:val="24"/>
              </w:rPr>
            </w:pPr>
          </w:p>
        </w:tc>
        <w:tc>
          <w:tcPr>
            <w:tcW w:w="2760" w:type="dxa"/>
            <w:tcBorders>
              <w:top w:val="nil"/>
              <w:left w:val="nil"/>
              <w:bottom w:val="single" w:sz="18" w:space="0" w:color="auto"/>
              <w:right w:val="nil"/>
            </w:tcBorders>
          </w:tcPr>
          <w:p w14:paraId="622B43D1"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Spinal </w:t>
            </w:r>
          </w:p>
        </w:tc>
        <w:tc>
          <w:tcPr>
            <w:tcW w:w="1561" w:type="dxa"/>
            <w:tcBorders>
              <w:top w:val="nil"/>
              <w:left w:val="nil"/>
              <w:bottom w:val="single" w:sz="18" w:space="0" w:color="auto"/>
              <w:right w:val="nil"/>
            </w:tcBorders>
          </w:tcPr>
          <w:p w14:paraId="30D592A7"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163</w:t>
            </w:r>
          </w:p>
        </w:tc>
        <w:tc>
          <w:tcPr>
            <w:tcW w:w="1418" w:type="dxa"/>
            <w:tcBorders>
              <w:top w:val="nil"/>
              <w:left w:val="nil"/>
              <w:bottom w:val="single" w:sz="18" w:space="0" w:color="auto"/>
              <w:right w:val="nil"/>
            </w:tcBorders>
          </w:tcPr>
          <w:p w14:paraId="0C67CF76" w14:textId="77777777" w:rsidR="00944057" w:rsidRPr="00BC7C36" w:rsidRDefault="00944057" w:rsidP="000323AF">
            <w:pPr>
              <w:spacing w:after="0" w:line="240" w:lineRule="auto"/>
              <w:jc w:val="both"/>
              <w:rPr>
                <w:rFonts w:ascii="Times New Roman" w:hAnsi="Times New Roman" w:cs="Times New Roman"/>
                <w:sz w:val="24"/>
                <w:szCs w:val="24"/>
              </w:rPr>
            </w:pPr>
            <w:r w:rsidRPr="00BC7C36">
              <w:rPr>
                <w:rFonts w:ascii="Times New Roman" w:hAnsi="Times New Roman" w:cs="Times New Roman"/>
                <w:sz w:val="24"/>
                <w:szCs w:val="24"/>
              </w:rPr>
              <w:t>90.6</w:t>
            </w:r>
          </w:p>
        </w:tc>
      </w:tr>
    </w:tbl>
    <w:p w14:paraId="4B40546A" w14:textId="77777777" w:rsidR="00944057" w:rsidRPr="00BC7C36" w:rsidRDefault="00944057" w:rsidP="00A51B74">
      <w:pPr>
        <w:tabs>
          <w:tab w:val="left" w:pos="3918"/>
        </w:tabs>
        <w:spacing w:line="480" w:lineRule="auto"/>
        <w:jc w:val="both"/>
        <w:rPr>
          <w:rFonts w:ascii="Times New Roman" w:hAnsi="Times New Roman" w:cs="Times New Roman"/>
          <w:sz w:val="24"/>
          <w:szCs w:val="24"/>
        </w:rPr>
      </w:pPr>
      <w:r w:rsidRPr="00BC7C36">
        <w:rPr>
          <w:rFonts w:ascii="Times New Roman" w:hAnsi="Times New Roman" w:cs="Times New Roman"/>
          <w:sz w:val="24"/>
          <w:szCs w:val="24"/>
        </w:rPr>
        <w:tab/>
      </w:r>
    </w:p>
    <w:p w14:paraId="7DF346F0" w14:textId="77777777" w:rsidR="00446928" w:rsidRDefault="00446928">
      <w:pPr>
        <w:spacing w:after="160" w:line="259" w:lineRule="auto"/>
        <w:rPr>
          <w:rFonts w:ascii="Times New Roman" w:hAnsi="Times New Roman" w:cs="Times New Roman"/>
          <w:sz w:val="24"/>
          <w:szCs w:val="24"/>
        </w:rPr>
      </w:pPr>
      <w:bookmarkStart w:id="106" w:name="_Toc51751532"/>
    </w:p>
    <w:p w14:paraId="78F55C9F" w14:textId="77777777" w:rsidR="00944057" w:rsidRPr="00BC7C36" w:rsidRDefault="00272D60" w:rsidP="00446928">
      <w:pPr>
        <w:pStyle w:val="Heading2"/>
      </w:pPr>
      <w:bookmarkStart w:id="107" w:name="_Toc228817650"/>
      <w:r w:rsidRPr="00BC7C36">
        <w:t xml:space="preserve">4.4 </w:t>
      </w:r>
      <w:r w:rsidR="009E7F09" w:rsidRPr="00BC7C36">
        <w:t xml:space="preserve">  A</w:t>
      </w:r>
      <w:r w:rsidRPr="00BC7C36">
        <w:t xml:space="preserve">ssociation </w:t>
      </w:r>
      <w:r w:rsidR="00BD0F35" w:rsidRPr="00BC7C36">
        <w:t>between the</w:t>
      </w:r>
      <w:r w:rsidRPr="00BC7C36">
        <w:t xml:space="preserve"> Waiting Time and the Factors that Influence the Waiting Tim</w:t>
      </w:r>
      <w:r w:rsidR="00957C3E" w:rsidRPr="00BC7C36">
        <w:t>e</w:t>
      </w:r>
      <w:bookmarkStart w:id="108" w:name="_Toc51751533"/>
      <w:bookmarkEnd w:id="106"/>
      <w:r w:rsidR="009E7F09" w:rsidRPr="00BC7C36">
        <w:t xml:space="preserve"> </w:t>
      </w:r>
      <w:r w:rsidR="000726C6" w:rsidRPr="00BC7C36">
        <w:t>for</w:t>
      </w:r>
      <w:r w:rsidRPr="00BC7C36">
        <w:t xml:space="preserve"> Emergency Caesarean Sections</w:t>
      </w:r>
      <w:bookmarkEnd w:id="107"/>
      <w:bookmarkEnd w:id="108"/>
    </w:p>
    <w:p w14:paraId="77EF2E47" w14:textId="77777777" w:rsidR="002F2C77" w:rsidRPr="00BC7C36" w:rsidRDefault="00944057" w:rsidP="00A51B74">
      <w:pPr>
        <w:pStyle w:val="Caption"/>
        <w:keepNext/>
        <w:spacing w:line="480" w:lineRule="auto"/>
        <w:jc w:val="both"/>
        <w:rPr>
          <w:rFonts w:ascii="Times New Roman" w:hAnsi="Times New Roman" w:cs="Times New Roman"/>
          <w:i w:val="0"/>
          <w:color w:val="auto"/>
          <w:sz w:val="24"/>
          <w:szCs w:val="24"/>
        </w:rPr>
      </w:pPr>
      <w:r w:rsidRPr="00BC7C36">
        <w:rPr>
          <w:rFonts w:ascii="Times New Roman" w:hAnsi="Times New Roman" w:cs="Times New Roman"/>
          <w:i w:val="0"/>
          <w:color w:val="auto"/>
          <w:sz w:val="24"/>
          <w:szCs w:val="24"/>
        </w:rPr>
        <w:t xml:space="preserve">A chi-square test was done to check for association between the prolonged waiting time, the patients, and hospital factors. A p&lt;0.05 was considered statistically significant while p&gt;0.05 was considered statistically not </w:t>
      </w:r>
      <w:r w:rsidR="00947D25" w:rsidRPr="00BC7C36">
        <w:rPr>
          <w:rFonts w:ascii="Times New Roman" w:hAnsi="Times New Roman" w:cs="Times New Roman"/>
          <w:i w:val="0"/>
          <w:color w:val="auto"/>
          <w:sz w:val="24"/>
          <w:szCs w:val="24"/>
        </w:rPr>
        <w:t xml:space="preserve">significant </w:t>
      </w:r>
      <w:r w:rsidR="00571E55" w:rsidRPr="00BC7C36">
        <w:rPr>
          <w:rFonts w:ascii="Times New Roman" w:hAnsi="Times New Roman" w:cs="Times New Roman"/>
          <w:i w:val="0"/>
          <w:color w:val="auto"/>
          <w:sz w:val="24"/>
          <w:szCs w:val="24"/>
        </w:rPr>
        <w:t>(table 8)</w:t>
      </w:r>
      <w:bookmarkStart w:id="109" w:name="_Toc155390720"/>
      <w:bookmarkEnd w:id="109"/>
    </w:p>
    <w:p w14:paraId="2DCF5700" w14:textId="77777777" w:rsidR="00087474" w:rsidRDefault="00087474">
      <w:pPr>
        <w:spacing w:after="160" w:line="259" w:lineRule="auto"/>
        <w:rPr>
          <w:rFonts w:ascii="Times New Roman" w:hAnsi="Times New Roman" w:cs="Times New Roman"/>
          <w:b/>
          <w:iCs/>
          <w:color w:val="000000" w:themeColor="text1"/>
          <w:sz w:val="24"/>
          <w:szCs w:val="18"/>
        </w:rPr>
      </w:pPr>
      <w:r>
        <w:rPr>
          <w:rFonts w:ascii="Times New Roman" w:hAnsi="Times New Roman" w:cs="Times New Roman"/>
          <w:b/>
          <w:i/>
          <w:color w:val="000000" w:themeColor="text1"/>
          <w:sz w:val="24"/>
        </w:rPr>
        <w:br w:type="page"/>
      </w:r>
    </w:p>
    <w:p w14:paraId="0649628F" w14:textId="77777777" w:rsidR="00645454" w:rsidRPr="00446928" w:rsidRDefault="00446928" w:rsidP="00446928">
      <w:pPr>
        <w:pStyle w:val="Caption"/>
        <w:rPr>
          <w:rFonts w:ascii="Times New Roman" w:hAnsi="Times New Roman" w:cs="Times New Roman"/>
          <w:b/>
          <w:i w:val="0"/>
          <w:color w:val="000000" w:themeColor="text1"/>
          <w:sz w:val="36"/>
          <w:szCs w:val="24"/>
        </w:rPr>
      </w:pPr>
      <w:bookmarkStart w:id="110" w:name="_Toc228817673"/>
      <w:r w:rsidRPr="00446928">
        <w:rPr>
          <w:rFonts w:ascii="Times New Roman" w:hAnsi="Times New Roman" w:cs="Times New Roman"/>
          <w:b/>
          <w:i w:val="0"/>
          <w:color w:val="000000" w:themeColor="text1"/>
          <w:sz w:val="24"/>
        </w:rPr>
        <w:lastRenderedPageBreak/>
        <w:t xml:space="preserve">Table </w:t>
      </w:r>
      <w:r w:rsidRPr="00446928">
        <w:rPr>
          <w:rFonts w:ascii="Times New Roman" w:hAnsi="Times New Roman" w:cs="Times New Roman"/>
          <w:b/>
          <w:i w:val="0"/>
          <w:color w:val="000000" w:themeColor="text1"/>
          <w:sz w:val="24"/>
        </w:rPr>
        <w:fldChar w:fldCharType="begin"/>
      </w:r>
      <w:r w:rsidRPr="00446928">
        <w:rPr>
          <w:rFonts w:ascii="Times New Roman" w:hAnsi="Times New Roman" w:cs="Times New Roman"/>
          <w:b/>
          <w:i w:val="0"/>
          <w:color w:val="000000" w:themeColor="text1"/>
          <w:sz w:val="24"/>
        </w:rPr>
        <w:instrText xml:space="preserve"> SEQ Table \* ARABIC </w:instrText>
      </w:r>
      <w:r w:rsidRPr="00446928">
        <w:rPr>
          <w:rFonts w:ascii="Times New Roman" w:hAnsi="Times New Roman" w:cs="Times New Roman"/>
          <w:b/>
          <w:i w:val="0"/>
          <w:color w:val="000000" w:themeColor="text1"/>
          <w:sz w:val="24"/>
        </w:rPr>
        <w:fldChar w:fldCharType="separate"/>
      </w:r>
      <w:r w:rsidR="0014372B">
        <w:rPr>
          <w:rFonts w:ascii="Times New Roman" w:hAnsi="Times New Roman" w:cs="Times New Roman"/>
          <w:b/>
          <w:i w:val="0"/>
          <w:noProof/>
          <w:color w:val="000000" w:themeColor="text1"/>
          <w:sz w:val="24"/>
        </w:rPr>
        <w:t>8</w:t>
      </w:r>
      <w:r w:rsidRPr="00446928">
        <w:rPr>
          <w:rFonts w:ascii="Times New Roman" w:hAnsi="Times New Roman" w:cs="Times New Roman"/>
          <w:b/>
          <w:i w:val="0"/>
          <w:color w:val="000000" w:themeColor="text1"/>
          <w:sz w:val="24"/>
        </w:rPr>
        <w:fldChar w:fldCharType="end"/>
      </w:r>
      <w:r>
        <w:rPr>
          <w:rFonts w:ascii="Times New Roman" w:hAnsi="Times New Roman" w:cs="Times New Roman"/>
          <w:b/>
          <w:i w:val="0"/>
          <w:color w:val="000000" w:themeColor="text1"/>
          <w:sz w:val="24"/>
        </w:rPr>
        <w:t xml:space="preserve">: </w:t>
      </w:r>
      <w:r w:rsidRPr="00BC7C36">
        <w:rPr>
          <w:rFonts w:ascii="Times New Roman" w:hAnsi="Times New Roman" w:cs="Times New Roman"/>
          <w:b/>
          <w:i w:val="0"/>
          <w:color w:val="auto"/>
          <w:sz w:val="24"/>
          <w:szCs w:val="24"/>
        </w:rPr>
        <w:t xml:space="preserve">Association </w:t>
      </w:r>
      <w:proofErr w:type="gramStart"/>
      <w:r w:rsidRPr="00BC7C36">
        <w:rPr>
          <w:rFonts w:ascii="Times New Roman" w:hAnsi="Times New Roman" w:cs="Times New Roman"/>
          <w:b/>
          <w:i w:val="0"/>
          <w:color w:val="auto"/>
          <w:sz w:val="24"/>
          <w:szCs w:val="24"/>
        </w:rPr>
        <w:t>between the Waiting time-to-Theatre</w:t>
      </w:r>
      <w:r>
        <w:rPr>
          <w:rFonts w:ascii="Times New Roman" w:hAnsi="Times New Roman" w:cs="Times New Roman"/>
          <w:b/>
          <w:i w:val="0"/>
          <w:color w:val="auto"/>
          <w:sz w:val="24"/>
          <w:szCs w:val="24"/>
        </w:rPr>
        <w:t xml:space="preserve"> with Patient factors</w:t>
      </w:r>
      <w:bookmarkEnd w:id="110"/>
      <w:proofErr w:type="gramEnd"/>
    </w:p>
    <w:tbl>
      <w:tblPr>
        <w:tblStyle w:val="LightShading2"/>
        <w:tblW w:w="0" w:type="auto"/>
        <w:tblLayout w:type="fixed"/>
        <w:tblLook w:val="04A0" w:firstRow="1" w:lastRow="0" w:firstColumn="1" w:lastColumn="0" w:noHBand="0" w:noVBand="1"/>
      </w:tblPr>
      <w:tblGrid>
        <w:gridCol w:w="2376"/>
        <w:gridCol w:w="142"/>
        <w:gridCol w:w="1134"/>
        <w:gridCol w:w="992"/>
        <w:gridCol w:w="142"/>
        <w:gridCol w:w="1134"/>
        <w:gridCol w:w="1276"/>
        <w:gridCol w:w="660"/>
        <w:gridCol w:w="757"/>
      </w:tblGrid>
      <w:tr w:rsidR="00961B22" w:rsidRPr="00605E89" w14:paraId="58944ACE" w14:textId="77777777" w:rsidTr="00087474">
        <w:trPr>
          <w:cnfStyle w:val="100000000000" w:firstRow="1" w:lastRow="0" w:firstColumn="0" w:lastColumn="0" w:oddVBand="0" w:evenVBand="0" w:oddHBand="0"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518" w:type="dxa"/>
            <w:gridSpan w:val="2"/>
            <w:shd w:val="clear" w:color="auto" w:fill="auto"/>
          </w:tcPr>
          <w:p w14:paraId="4856CD55" w14:textId="77777777" w:rsidR="00961B22" w:rsidRPr="00605E89" w:rsidRDefault="00961B22" w:rsidP="00F02D98">
            <w:pPr>
              <w:spacing w:after="0" w:line="240" w:lineRule="auto"/>
              <w:rPr>
                <w:rFonts w:ascii="Times New Roman" w:hAnsi="Times New Roman" w:cs="Times New Roman"/>
                <w:lang w:val="fr-FR"/>
              </w:rPr>
            </w:pPr>
            <w:r w:rsidRPr="00605E89">
              <w:rPr>
                <w:rFonts w:ascii="Times New Roman" w:hAnsi="Times New Roman" w:cs="Times New Roman"/>
              </w:rPr>
              <w:t>Factors</w:t>
            </w:r>
          </w:p>
        </w:tc>
        <w:tc>
          <w:tcPr>
            <w:tcW w:w="1134" w:type="dxa"/>
            <w:shd w:val="clear" w:color="auto" w:fill="auto"/>
          </w:tcPr>
          <w:p w14:paraId="4510175C" w14:textId="77777777" w:rsidR="00961B22" w:rsidRPr="00605E89" w:rsidRDefault="00961B22" w:rsidP="00F02D9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fr-FR"/>
              </w:rPr>
            </w:pPr>
          </w:p>
        </w:tc>
        <w:tc>
          <w:tcPr>
            <w:tcW w:w="1134" w:type="dxa"/>
            <w:gridSpan w:val="2"/>
            <w:shd w:val="clear" w:color="auto" w:fill="auto"/>
          </w:tcPr>
          <w:p w14:paraId="155D0A54" w14:textId="77777777" w:rsidR="00961B22" w:rsidRPr="00605E89" w:rsidRDefault="00961B22" w:rsidP="00F02D9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c>
          <w:tcPr>
            <w:tcW w:w="2410" w:type="dxa"/>
            <w:gridSpan w:val="2"/>
            <w:shd w:val="clear" w:color="auto" w:fill="auto"/>
          </w:tcPr>
          <w:p w14:paraId="2D61ED31" w14:textId="77777777" w:rsidR="00961B22" w:rsidRPr="00605E89" w:rsidRDefault="00961B22" w:rsidP="00F02D9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Waiting time</w:t>
            </w:r>
          </w:p>
        </w:tc>
        <w:tc>
          <w:tcPr>
            <w:tcW w:w="660" w:type="dxa"/>
            <w:shd w:val="clear" w:color="auto" w:fill="auto"/>
          </w:tcPr>
          <w:p w14:paraId="20D53EE1" w14:textId="77777777" w:rsidR="00961B22" w:rsidRPr="00605E89" w:rsidRDefault="00961B22" w:rsidP="00F02D98">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X</w:t>
            </w:r>
            <w:r w:rsidRPr="00605E89">
              <w:rPr>
                <w:rFonts w:ascii="Times New Roman" w:hAnsi="Times New Roman" w:cs="Times New Roman"/>
                <w:vertAlign w:val="superscript"/>
              </w:rPr>
              <w:t>2</w:t>
            </w:r>
          </w:p>
        </w:tc>
        <w:tc>
          <w:tcPr>
            <w:tcW w:w="757" w:type="dxa"/>
            <w:shd w:val="clear" w:color="auto" w:fill="auto"/>
          </w:tcPr>
          <w:p w14:paraId="2FD9FB8E" w14:textId="77777777" w:rsidR="00961B22" w:rsidRPr="00605E89" w:rsidRDefault="00961B22" w:rsidP="00F02D98">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 xml:space="preserve">P value </w:t>
            </w:r>
          </w:p>
        </w:tc>
      </w:tr>
      <w:tr w:rsidR="00450BF6" w:rsidRPr="00605E89" w14:paraId="10D4C044" w14:textId="77777777" w:rsidTr="000874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gridSpan w:val="3"/>
            <w:shd w:val="clear" w:color="auto" w:fill="auto"/>
          </w:tcPr>
          <w:p w14:paraId="4C06A0F8" w14:textId="77777777" w:rsidR="00450BF6" w:rsidRPr="00605E89" w:rsidRDefault="00450BF6" w:rsidP="00F02D98">
            <w:pPr>
              <w:spacing w:after="0" w:line="240" w:lineRule="auto"/>
              <w:rPr>
                <w:rFonts w:ascii="Times New Roman" w:hAnsi="Times New Roman" w:cs="Times New Roman"/>
              </w:rPr>
            </w:pPr>
            <w:r w:rsidRPr="00605E89">
              <w:rPr>
                <w:rFonts w:ascii="Times New Roman" w:hAnsi="Times New Roman" w:cs="Times New Roman"/>
              </w:rPr>
              <w:t>Response</w:t>
            </w:r>
          </w:p>
        </w:tc>
        <w:tc>
          <w:tcPr>
            <w:tcW w:w="1134" w:type="dxa"/>
            <w:gridSpan w:val="2"/>
            <w:shd w:val="clear" w:color="auto" w:fill="auto"/>
          </w:tcPr>
          <w:p w14:paraId="355A25A8" w14:textId="77777777" w:rsidR="00450BF6" w:rsidRPr="00605E89" w:rsidRDefault="00450BF6" w:rsidP="00F02D9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&lt;30mins</w:t>
            </w:r>
          </w:p>
        </w:tc>
        <w:tc>
          <w:tcPr>
            <w:tcW w:w="1134" w:type="dxa"/>
            <w:shd w:val="clear" w:color="auto" w:fill="auto"/>
          </w:tcPr>
          <w:p w14:paraId="5E637685"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30-70mns</w:t>
            </w:r>
          </w:p>
        </w:tc>
        <w:tc>
          <w:tcPr>
            <w:tcW w:w="1276" w:type="dxa"/>
            <w:shd w:val="clear" w:color="auto" w:fill="auto"/>
          </w:tcPr>
          <w:p w14:paraId="28C6BA03"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&gt;70mins</w:t>
            </w:r>
          </w:p>
        </w:tc>
        <w:tc>
          <w:tcPr>
            <w:tcW w:w="660" w:type="dxa"/>
            <w:shd w:val="clear" w:color="auto" w:fill="auto"/>
          </w:tcPr>
          <w:p w14:paraId="6ADADBEE" w14:textId="77777777" w:rsidR="00450BF6" w:rsidRPr="00605E89" w:rsidRDefault="00450BF6" w:rsidP="00F02D9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57" w:type="dxa"/>
            <w:shd w:val="clear" w:color="auto" w:fill="auto"/>
          </w:tcPr>
          <w:p w14:paraId="6934274E" w14:textId="77777777" w:rsidR="00450BF6" w:rsidRPr="00605E89" w:rsidRDefault="00450BF6" w:rsidP="00F02D9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786144" w:rsidRPr="00605E89" w14:paraId="64E13E06" w14:textId="77777777" w:rsidTr="00087474">
        <w:tc>
          <w:tcPr>
            <w:cnfStyle w:val="001000000000" w:firstRow="0" w:lastRow="0" w:firstColumn="1" w:lastColumn="0" w:oddVBand="0" w:evenVBand="0" w:oddHBand="0" w:evenHBand="0" w:firstRowFirstColumn="0" w:firstRowLastColumn="0" w:lastRowFirstColumn="0" w:lastRowLastColumn="0"/>
            <w:tcW w:w="8613" w:type="dxa"/>
            <w:gridSpan w:val="9"/>
            <w:shd w:val="clear" w:color="auto" w:fill="auto"/>
          </w:tcPr>
          <w:p w14:paraId="4CE0BDE1" w14:textId="77777777" w:rsidR="00786144" w:rsidRPr="00605E89" w:rsidRDefault="00786144" w:rsidP="00F02D98">
            <w:pPr>
              <w:spacing w:after="0" w:line="240" w:lineRule="auto"/>
              <w:jc w:val="both"/>
              <w:rPr>
                <w:rFonts w:ascii="Times New Roman" w:hAnsi="Times New Roman" w:cs="Times New Roman"/>
              </w:rPr>
            </w:pPr>
            <w:r w:rsidRPr="00605E89">
              <w:rPr>
                <w:rFonts w:ascii="Times New Roman" w:hAnsi="Times New Roman" w:cs="Times New Roman"/>
              </w:rPr>
              <w:t>Patients factors</w:t>
            </w:r>
          </w:p>
        </w:tc>
      </w:tr>
      <w:tr w:rsidR="00852921" w:rsidRPr="00605E89" w14:paraId="1342C635" w14:textId="77777777" w:rsidTr="00F02D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val="restart"/>
            <w:shd w:val="clear" w:color="auto" w:fill="auto"/>
          </w:tcPr>
          <w:p w14:paraId="30154B7D" w14:textId="77777777" w:rsidR="00450BF6" w:rsidRPr="00605E89" w:rsidRDefault="00450BF6" w:rsidP="00F02D98">
            <w:pPr>
              <w:spacing w:after="0" w:line="240" w:lineRule="auto"/>
              <w:rPr>
                <w:rFonts w:ascii="Times New Roman" w:hAnsi="Times New Roman" w:cs="Times New Roman"/>
              </w:rPr>
            </w:pPr>
            <w:r w:rsidRPr="00605E89">
              <w:rPr>
                <w:rFonts w:ascii="Times New Roman" w:hAnsi="Times New Roman" w:cs="Times New Roman"/>
              </w:rPr>
              <w:t>Marital status</w:t>
            </w:r>
          </w:p>
        </w:tc>
        <w:tc>
          <w:tcPr>
            <w:tcW w:w="1276" w:type="dxa"/>
            <w:gridSpan w:val="2"/>
            <w:shd w:val="clear" w:color="auto" w:fill="auto"/>
          </w:tcPr>
          <w:p w14:paraId="3BFDD60C"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 xml:space="preserve">Married </w:t>
            </w:r>
          </w:p>
        </w:tc>
        <w:tc>
          <w:tcPr>
            <w:tcW w:w="992" w:type="dxa"/>
            <w:shd w:val="clear" w:color="auto" w:fill="auto"/>
          </w:tcPr>
          <w:p w14:paraId="140969D2"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0(0.0)</w:t>
            </w:r>
          </w:p>
        </w:tc>
        <w:tc>
          <w:tcPr>
            <w:tcW w:w="1276" w:type="dxa"/>
            <w:gridSpan w:val="2"/>
            <w:shd w:val="clear" w:color="auto" w:fill="auto"/>
          </w:tcPr>
          <w:p w14:paraId="482D6080"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7(10.9%)</w:t>
            </w:r>
          </w:p>
        </w:tc>
        <w:tc>
          <w:tcPr>
            <w:tcW w:w="1276" w:type="dxa"/>
            <w:shd w:val="clear" w:color="auto" w:fill="auto"/>
          </w:tcPr>
          <w:p w14:paraId="0FDBE5B8"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57(89.1%)</w:t>
            </w:r>
          </w:p>
        </w:tc>
        <w:tc>
          <w:tcPr>
            <w:tcW w:w="660" w:type="dxa"/>
            <w:vMerge w:val="restart"/>
            <w:shd w:val="clear" w:color="auto" w:fill="auto"/>
          </w:tcPr>
          <w:p w14:paraId="020887CF"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12.11</w:t>
            </w:r>
          </w:p>
        </w:tc>
        <w:tc>
          <w:tcPr>
            <w:tcW w:w="757" w:type="dxa"/>
            <w:vMerge w:val="restart"/>
            <w:shd w:val="clear" w:color="auto" w:fill="auto"/>
          </w:tcPr>
          <w:p w14:paraId="1C4EBA03"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0.044</w:t>
            </w:r>
          </w:p>
        </w:tc>
      </w:tr>
      <w:tr w:rsidR="00450BF6" w:rsidRPr="00605E89" w14:paraId="65FBEE36" w14:textId="77777777" w:rsidTr="00F02D98">
        <w:tc>
          <w:tcPr>
            <w:cnfStyle w:val="001000000000" w:firstRow="0" w:lastRow="0" w:firstColumn="1" w:lastColumn="0" w:oddVBand="0" w:evenVBand="0" w:oddHBand="0" w:evenHBand="0" w:firstRowFirstColumn="0" w:firstRowLastColumn="0" w:lastRowFirstColumn="0" w:lastRowLastColumn="0"/>
            <w:tcW w:w="2376" w:type="dxa"/>
            <w:vMerge/>
            <w:shd w:val="clear" w:color="auto" w:fill="auto"/>
          </w:tcPr>
          <w:p w14:paraId="03BAA3D1" w14:textId="77777777" w:rsidR="00450BF6" w:rsidRPr="00605E89" w:rsidRDefault="00450BF6" w:rsidP="00F02D98">
            <w:pPr>
              <w:spacing w:after="0" w:line="240" w:lineRule="auto"/>
              <w:rPr>
                <w:rFonts w:ascii="Times New Roman" w:hAnsi="Times New Roman" w:cs="Times New Roman"/>
              </w:rPr>
            </w:pPr>
          </w:p>
        </w:tc>
        <w:tc>
          <w:tcPr>
            <w:tcW w:w="1276" w:type="dxa"/>
            <w:gridSpan w:val="2"/>
            <w:shd w:val="clear" w:color="auto" w:fill="auto"/>
          </w:tcPr>
          <w:p w14:paraId="2A2B441F"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 xml:space="preserve">Single </w:t>
            </w:r>
          </w:p>
        </w:tc>
        <w:tc>
          <w:tcPr>
            <w:tcW w:w="992" w:type="dxa"/>
            <w:shd w:val="clear" w:color="auto" w:fill="auto"/>
          </w:tcPr>
          <w:p w14:paraId="58E11FC5"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1(2.3%)</w:t>
            </w:r>
          </w:p>
        </w:tc>
        <w:tc>
          <w:tcPr>
            <w:tcW w:w="1276" w:type="dxa"/>
            <w:gridSpan w:val="2"/>
            <w:shd w:val="clear" w:color="auto" w:fill="auto"/>
          </w:tcPr>
          <w:p w14:paraId="4F8C9F7C"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4(9.1%)</w:t>
            </w:r>
          </w:p>
        </w:tc>
        <w:tc>
          <w:tcPr>
            <w:tcW w:w="1276" w:type="dxa"/>
            <w:shd w:val="clear" w:color="auto" w:fill="auto"/>
          </w:tcPr>
          <w:p w14:paraId="60CF267F"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39(88.6%)</w:t>
            </w:r>
          </w:p>
        </w:tc>
        <w:tc>
          <w:tcPr>
            <w:tcW w:w="660" w:type="dxa"/>
            <w:vMerge/>
            <w:shd w:val="clear" w:color="auto" w:fill="auto"/>
          </w:tcPr>
          <w:p w14:paraId="0604B6CC"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57" w:type="dxa"/>
            <w:vMerge/>
            <w:shd w:val="clear" w:color="auto" w:fill="auto"/>
          </w:tcPr>
          <w:p w14:paraId="7DE56FB8"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852921" w:rsidRPr="00605E89" w14:paraId="5790E236" w14:textId="77777777" w:rsidTr="00F02D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shd w:val="clear" w:color="auto" w:fill="auto"/>
          </w:tcPr>
          <w:p w14:paraId="0CEE7DF0" w14:textId="77777777" w:rsidR="00450BF6" w:rsidRPr="00605E89" w:rsidRDefault="00450BF6" w:rsidP="00F02D98">
            <w:pPr>
              <w:spacing w:after="0" w:line="240" w:lineRule="auto"/>
              <w:rPr>
                <w:rFonts w:ascii="Times New Roman" w:hAnsi="Times New Roman" w:cs="Times New Roman"/>
              </w:rPr>
            </w:pPr>
          </w:p>
        </w:tc>
        <w:tc>
          <w:tcPr>
            <w:tcW w:w="1276" w:type="dxa"/>
            <w:gridSpan w:val="2"/>
            <w:shd w:val="clear" w:color="auto" w:fill="auto"/>
          </w:tcPr>
          <w:p w14:paraId="34621E61"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 xml:space="preserve">Divorced </w:t>
            </w:r>
          </w:p>
        </w:tc>
        <w:tc>
          <w:tcPr>
            <w:tcW w:w="992" w:type="dxa"/>
            <w:shd w:val="clear" w:color="auto" w:fill="auto"/>
          </w:tcPr>
          <w:p w14:paraId="33343FF0"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0(0.0)</w:t>
            </w:r>
          </w:p>
        </w:tc>
        <w:tc>
          <w:tcPr>
            <w:tcW w:w="1276" w:type="dxa"/>
            <w:gridSpan w:val="2"/>
            <w:shd w:val="clear" w:color="auto" w:fill="auto"/>
          </w:tcPr>
          <w:p w14:paraId="7685A5B6"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1(10.0%)</w:t>
            </w:r>
          </w:p>
        </w:tc>
        <w:tc>
          <w:tcPr>
            <w:tcW w:w="1276" w:type="dxa"/>
            <w:shd w:val="clear" w:color="auto" w:fill="auto"/>
          </w:tcPr>
          <w:p w14:paraId="00333AEC"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9(90.0%)</w:t>
            </w:r>
          </w:p>
        </w:tc>
        <w:tc>
          <w:tcPr>
            <w:tcW w:w="660" w:type="dxa"/>
            <w:vMerge/>
            <w:shd w:val="clear" w:color="auto" w:fill="auto"/>
          </w:tcPr>
          <w:p w14:paraId="48681054"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57" w:type="dxa"/>
            <w:vMerge/>
            <w:shd w:val="clear" w:color="auto" w:fill="auto"/>
          </w:tcPr>
          <w:p w14:paraId="5B4740E1"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50BF6" w:rsidRPr="00605E89" w14:paraId="50A3666B" w14:textId="77777777" w:rsidTr="00F02D98">
        <w:tc>
          <w:tcPr>
            <w:cnfStyle w:val="001000000000" w:firstRow="0" w:lastRow="0" w:firstColumn="1" w:lastColumn="0" w:oddVBand="0" w:evenVBand="0" w:oddHBand="0" w:evenHBand="0" w:firstRowFirstColumn="0" w:firstRowLastColumn="0" w:lastRowFirstColumn="0" w:lastRowLastColumn="0"/>
            <w:tcW w:w="2376" w:type="dxa"/>
            <w:vMerge/>
            <w:shd w:val="clear" w:color="auto" w:fill="auto"/>
          </w:tcPr>
          <w:p w14:paraId="6C430FBA" w14:textId="77777777" w:rsidR="00450BF6" w:rsidRPr="00605E89" w:rsidRDefault="00450BF6" w:rsidP="00F02D98">
            <w:pPr>
              <w:spacing w:after="0" w:line="240" w:lineRule="auto"/>
              <w:rPr>
                <w:rFonts w:ascii="Times New Roman" w:hAnsi="Times New Roman" w:cs="Times New Roman"/>
              </w:rPr>
            </w:pPr>
          </w:p>
        </w:tc>
        <w:tc>
          <w:tcPr>
            <w:tcW w:w="1276" w:type="dxa"/>
            <w:gridSpan w:val="2"/>
            <w:shd w:val="clear" w:color="auto" w:fill="auto"/>
          </w:tcPr>
          <w:p w14:paraId="63BF31CD"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 xml:space="preserve">Cohabiting </w:t>
            </w:r>
          </w:p>
        </w:tc>
        <w:tc>
          <w:tcPr>
            <w:tcW w:w="992" w:type="dxa"/>
            <w:shd w:val="clear" w:color="auto" w:fill="auto"/>
          </w:tcPr>
          <w:p w14:paraId="38E68095"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4(9.7%)</w:t>
            </w:r>
          </w:p>
        </w:tc>
        <w:tc>
          <w:tcPr>
            <w:tcW w:w="1276" w:type="dxa"/>
            <w:gridSpan w:val="2"/>
            <w:shd w:val="clear" w:color="auto" w:fill="auto"/>
          </w:tcPr>
          <w:p w14:paraId="7DDF984F"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15(24.2%)</w:t>
            </w:r>
          </w:p>
        </w:tc>
        <w:tc>
          <w:tcPr>
            <w:tcW w:w="1276" w:type="dxa"/>
            <w:shd w:val="clear" w:color="auto" w:fill="auto"/>
          </w:tcPr>
          <w:p w14:paraId="05E31A25"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43(69.4%)</w:t>
            </w:r>
          </w:p>
        </w:tc>
        <w:tc>
          <w:tcPr>
            <w:tcW w:w="660" w:type="dxa"/>
            <w:vMerge/>
            <w:shd w:val="clear" w:color="auto" w:fill="auto"/>
          </w:tcPr>
          <w:p w14:paraId="746EB243"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57" w:type="dxa"/>
            <w:vMerge/>
            <w:shd w:val="clear" w:color="auto" w:fill="auto"/>
          </w:tcPr>
          <w:p w14:paraId="55B9B6B7"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02D98" w:rsidRPr="00605E89" w14:paraId="7D6F3E46" w14:textId="77777777" w:rsidTr="00F02D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val="restart"/>
            <w:shd w:val="clear" w:color="auto" w:fill="auto"/>
          </w:tcPr>
          <w:p w14:paraId="279CEBD7" w14:textId="77777777" w:rsidR="00450BF6" w:rsidRPr="00605E89" w:rsidRDefault="00961B22" w:rsidP="00F02D98">
            <w:pPr>
              <w:spacing w:after="0" w:line="240" w:lineRule="auto"/>
              <w:rPr>
                <w:rFonts w:ascii="Times New Roman" w:hAnsi="Times New Roman" w:cs="Times New Roman"/>
              </w:rPr>
            </w:pPr>
            <w:r w:rsidRPr="00605E89">
              <w:rPr>
                <w:rFonts w:ascii="Times New Roman" w:hAnsi="Times New Roman" w:cs="Times New Roman"/>
              </w:rPr>
              <w:t>Pay caution before they took you to the theater</w:t>
            </w:r>
          </w:p>
        </w:tc>
        <w:tc>
          <w:tcPr>
            <w:tcW w:w="1276" w:type="dxa"/>
            <w:gridSpan w:val="2"/>
            <w:shd w:val="clear" w:color="auto" w:fill="auto"/>
          </w:tcPr>
          <w:p w14:paraId="4A107032"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 xml:space="preserve">Yes </w:t>
            </w:r>
          </w:p>
        </w:tc>
        <w:tc>
          <w:tcPr>
            <w:tcW w:w="992" w:type="dxa"/>
            <w:shd w:val="clear" w:color="auto" w:fill="auto"/>
          </w:tcPr>
          <w:p w14:paraId="73AD06E0"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0(0.0)</w:t>
            </w:r>
          </w:p>
        </w:tc>
        <w:tc>
          <w:tcPr>
            <w:tcW w:w="1276" w:type="dxa"/>
            <w:gridSpan w:val="2"/>
            <w:shd w:val="clear" w:color="auto" w:fill="auto"/>
          </w:tcPr>
          <w:p w14:paraId="4FEDC1F9"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15(16.9%)</w:t>
            </w:r>
          </w:p>
        </w:tc>
        <w:tc>
          <w:tcPr>
            <w:tcW w:w="1276" w:type="dxa"/>
            <w:shd w:val="clear" w:color="auto" w:fill="auto"/>
          </w:tcPr>
          <w:p w14:paraId="6F375E5F"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74(83.1%)</w:t>
            </w:r>
          </w:p>
        </w:tc>
        <w:tc>
          <w:tcPr>
            <w:tcW w:w="660" w:type="dxa"/>
            <w:vMerge w:val="restart"/>
            <w:shd w:val="clear" w:color="auto" w:fill="auto"/>
          </w:tcPr>
          <w:p w14:paraId="3A2C5873"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5.61</w:t>
            </w:r>
          </w:p>
        </w:tc>
        <w:tc>
          <w:tcPr>
            <w:tcW w:w="757" w:type="dxa"/>
            <w:vMerge w:val="restart"/>
            <w:shd w:val="clear" w:color="auto" w:fill="auto"/>
          </w:tcPr>
          <w:p w14:paraId="524A0A05" w14:textId="77777777" w:rsidR="00450BF6" w:rsidRPr="00605E89" w:rsidRDefault="00450BF6"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0.04</w:t>
            </w:r>
          </w:p>
        </w:tc>
      </w:tr>
      <w:tr w:rsidR="00450BF6" w:rsidRPr="00605E89" w14:paraId="1085342A" w14:textId="77777777" w:rsidTr="00F02D98">
        <w:tc>
          <w:tcPr>
            <w:cnfStyle w:val="001000000000" w:firstRow="0" w:lastRow="0" w:firstColumn="1" w:lastColumn="0" w:oddVBand="0" w:evenVBand="0" w:oddHBand="0" w:evenHBand="0" w:firstRowFirstColumn="0" w:firstRowLastColumn="0" w:lastRowFirstColumn="0" w:lastRowLastColumn="0"/>
            <w:tcW w:w="2376" w:type="dxa"/>
            <w:vMerge/>
            <w:shd w:val="clear" w:color="auto" w:fill="auto"/>
          </w:tcPr>
          <w:p w14:paraId="2FB5092E" w14:textId="77777777" w:rsidR="00450BF6" w:rsidRPr="00605E89" w:rsidRDefault="00450BF6" w:rsidP="00F02D98">
            <w:pPr>
              <w:spacing w:after="0" w:line="240" w:lineRule="auto"/>
              <w:rPr>
                <w:rFonts w:ascii="Times New Roman" w:hAnsi="Times New Roman" w:cs="Times New Roman"/>
              </w:rPr>
            </w:pPr>
          </w:p>
        </w:tc>
        <w:tc>
          <w:tcPr>
            <w:tcW w:w="1276" w:type="dxa"/>
            <w:gridSpan w:val="2"/>
            <w:shd w:val="clear" w:color="auto" w:fill="auto"/>
          </w:tcPr>
          <w:p w14:paraId="4F2DE607"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No</w:t>
            </w:r>
          </w:p>
        </w:tc>
        <w:tc>
          <w:tcPr>
            <w:tcW w:w="992" w:type="dxa"/>
            <w:shd w:val="clear" w:color="auto" w:fill="auto"/>
          </w:tcPr>
          <w:p w14:paraId="2EDE7CDA"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5(5.5%)</w:t>
            </w:r>
          </w:p>
        </w:tc>
        <w:tc>
          <w:tcPr>
            <w:tcW w:w="1276" w:type="dxa"/>
            <w:gridSpan w:val="2"/>
            <w:shd w:val="clear" w:color="auto" w:fill="auto"/>
          </w:tcPr>
          <w:p w14:paraId="286876A9"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11(12.4%)</w:t>
            </w:r>
          </w:p>
        </w:tc>
        <w:tc>
          <w:tcPr>
            <w:tcW w:w="1276" w:type="dxa"/>
            <w:shd w:val="clear" w:color="auto" w:fill="auto"/>
          </w:tcPr>
          <w:p w14:paraId="4A9D0577"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72(82.1%)</w:t>
            </w:r>
          </w:p>
        </w:tc>
        <w:tc>
          <w:tcPr>
            <w:tcW w:w="660" w:type="dxa"/>
            <w:vMerge/>
            <w:shd w:val="clear" w:color="auto" w:fill="auto"/>
          </w:tcPr>
          <w:p w14:paraId="04E7786E"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57" w:type="dxa"/>
            <w:vMerge/>
            <w:shd w:val="clear" w:color="auto" w:fill="auto"/>
          </w:tcPr>
          <w:p w14:paraId="3F03D167" w14:textId="77777777" w:rsidR="00450BF6" w:rsidRPr="00605E89" w:rsidRDefault="00450BF6"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605E89" w:rsidRPr="00605E89" w14:paraId="68627197" w14:textId="77777777" w:rsidTr="00F02D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val="restart"/>
            <w:shd w:val="clear" w:color="auto" w:fill="auto"/>
          </w:tcPr>
          <w:p w14:paraId="612ED745" w14:textId="77777777" w:rsidR="00605E89" w:rsidRPr="00605E89" w:rsidRDefault="00605E89" w:rsidP="00F02D98">
            <w:pPr>
              <w:spacing w:after="0" w:line="240" w:lineRule="auto"/>
              <w:rPr>
                <w:rFonts w:ascii="Times New Roman" w:hAnsi="Times New Roman" w:cs="Times New Roman"/>
              </w:rPr>
            </w:pPr>
            <w:r w:rsidRPr="00605E89">
              <w:rPr>
                <w:rFonts w:ascii="Times New Roman" w:hAnsi="Times New Roman" w:cs="Times New Roman"/>
              </w:rPr>
              <w:t>Have complete emergency bag for delivery?</w:t>
            </w:r>
          </w:p>
        </w:tc>
        <w:tc>
          <w:tcPr>
            <w:tcW w:w="1276" w:type="dxa"/>
            <w:gridSpan w:val="2"/>
            <w:shd w:val="clear" w:color="auto" w:fill="auto"/>
          </w:tcPr>
          <w:p w14:paraId="5D054BC1" w14:textId="77777777" w:rsidR="00605E89" w:rsidRPr="00605E89" w:rsidRDefault="00605E89"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 xml:space="preserve">Yes </w:t>
            </w:r>
          </w:p>
        </w:tc>
        <w:tc>
          <w:tcPr>
            <w:tcW w:w="992" w:type="dxa"/>
            <w:shd w:val="clear" w:color="auto" w:fill="auto"/>
          </w:tcPr>
          <w:p w14:paraId="2F381537" w14:textId="77777777" w:rsidR="00605E89" w:rsidRPr="00605E89" w:rsidRDefault="00605E89"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2(2.1%)</w:t>
            </w:r>
          </w:p>
        </w:tc>
        <w:tc>
          <w:tcPr>
            <w:tcW w:w="1276" w:type="dxa"/>
            <w:gridSpan w:val="2"/>
            <w:shd w:val="clear" w:color="auto" w:fill="auto"/>
          </w:tcPr>
          <w:p w14:paraId="15929A40" w14:textId="77777777" w:rsidR="00605E89" w:rsidRPr="00605E89" w:rsidRDefault="00605E89"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14(14.3%)</w:t>
            </w:r>
          </w:p>
        </w:tc>
        <w:tc>
          <w:tcPr>
            <w:tcW w:w="1276" w:type="dxa"/>
            <w:shd w:val="clear" w:color="auto" w:fill="auto"/>
          </w:tcPr>
          <w:p w14:paraId="343456BA" w14:textId="77777777" w:rsidR="00605E89" w:rsidRPr="00605E89" w:rsidRDefault="00605E89"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79(83.6%)</w:t>
            </w:r>
          </w:p>
        </w:tc>
        <w:tc>
          <w:tcPr>
            <w:tcW w:w="660" w:type="dxa"/>
            <w:vMerge w:val="restart"/>
            <w:shd w:val="clear" w:color="auto" w:fill="auto"/>
          </w:tcPr>
          <w:p w14:paraId="56EFF05D" w14:textId="77777777" w:rsidR="00605E89" w:rsidRPr="00605E89" w:rsidRDefault="00605E89"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6.69</w:t>
            </w:r>
          </w:p>
        </w:tc>
        <w:tc>
          <w:tcPr>
            <w:tcW w:w="757" w:type="dxa"/>
            <w:vMerge w:val="restart"/>
            <w:shd w:val="clear" w:color="auto" w:fill="auto"/>
          </w:tcPr>
          <w:p w14:paraId="4DE514F9" w14:textId="77777777" w:rsidR="00605E89" w:rsidRPr="00605E89" w:rsidRDefault="00605E89"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0.035</w:t>
            </w:r>
          </w:p>
        </w:tc>
      </w:tr>
      <w:tr w:rsidR="00605E89" w:rsidRPr="00605E89" w14:paraId="5D68A132" w14:textId="77777777" w:rsidTr="00F02D98">
        <w:tc>
          <w:tcPr>
            <w:cnfStyle w:val="001000000000" w:firstRow="0" w:lastRow="0" w:firstColumn="1" w:lastColumn="0" w:oddVBand="0" w:evenVBand="0" w:oddHBand="0" w:evenHBand="0" w:firstRowFirstColumn="0" w:firstRowLastColumn="0" w:lastRowFirstColumn="0" w:lastRowLastColumn="0"/>
            <w:tcW w:w="2376" w:type="dxa"/>
            <w:vMerge/>
            <w:shd w:val="clear" w:color="auto" w:fill="auto"/>
          </w:tcPr>
          <w:p w14:paraId="23ACA598" w14:textId="77777777" w:rsidR="00605E89" w:rsidRPr="00605E89" w:rsidRDefault="00605E89" w:rsidP="00F02D98">
            <w:pPr>
              <w:spacing w:after="0" w:line="240" w:lineRule="auto"/>
              <w:rPr>
                <w:rFonts w:ascii="Times New Roman" w:hAnsi="Times New Roman" w:cs="Times New Roman"/>
              </w:rPr>
            </w:pPr>
          </w:p>
        </w:tc>
        <w:tc>
          <w:tcPr>
            <w:tcW w:w="1276" w:type="dxa"/>
            <w:gridSpan w:val="2"/>
            <w:shd w:val="clear" w:color="auto" w:fill="auto"/>
          </w:tcPr>
          <w:p w14:paraId="315975BC" w14:textId="77777777" w:rsidR="00605E89" w:rsidRPr="00605E89" w:rsidRDefault="00605E89"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No</w:t>
            </w:r>
          </w:p>
        </w:tc>
        <w:tc>
          <w:tcPr>
            <w:tcW w:w="992" w:type="dxa"/>
            <w:shd w:val="clear" w:color="auto" w:fill="auto"/>
          </w:tcPr>
          <w:p w14:paraId="50068C01" w14:textId="77777777" w:rsidR="00605E89" w:rsidRPr="00605E89" w:rsidRDefault="00605E89"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3(3.7%)</w:t>
            </w:r>
          </w:p>
        </w:tc>
        <w:tc>
          <w:tcPr>
            <w:tcW w:w="1276" w:type="dxa"/>
            <w:gridSpan w:val="2"/>
            <w:shd w:val="clear" w:color="auto" w:fill="auto"/>
          </w:tcPr>
          <w:p w14:paraId="2635F2FB" w14:textId="77777777" w:rsidR="00605E89" w:rsidRPr="00605E89" w:rsidRDefault="00605E89"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13(15.9%)</w:t>
            </w:r>
          </w:p>
        </w:tc>
        <w:tc>
          <w:tcPr>
            <w:tcW w:w="1276" w:type="dxa"/>
            <w:shd w:val="clear" w:color="auto" w:fill="auto"/>
          </w:tcPr>
          <w:p w14:paraId="7EB7613E" w14:textId="77777777" w:rsidR="00605E89" w:rsidRPr="00605E89" w:rsidRDefault="00605E89"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 xml:space="preserve">66(80.4%) </w:t>
            </w:r>
          </w:p>
        </w:tc>
        <w:tc>
          <w:tcPr>
            <w:tcW w:w="660" w:type="dxa"/>
            <w:vMerge/>
            <w:shd w:val="clear" w:color="auto" w:fill="auto"/>
          </w:tcPr>
          <w:p w14:paraId="5C1A9476" w14:textId="77777777" w:rsidR="00605E89" w:rsidRPr="00605E89" w:rsidRDefault="00605E89"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57" w:type="dxa"/>
            <w:vMerge/>
            <w:shd w:val="clear" w:color="auto" w:fill="auto"/>
          </w:tcPr>
          <w:p w14:paraId="02BE6656" w14:textId="77777777" w:rsidR="00605E89" w:rsidRPr="00605E89" w:rsidRDefault="00605E89"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087474" w:rsidRPr="00605E89" w14:paraId="24A1DB11" w14:textId="77777777" w:rsidTr="00F02D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vMerge w:val="restart"/>
            <w:shd w:val="clear" w:color="auto" w:fill="auto"/>
          </w:tcPr>
          <w:p w14:paraId="11FCDE99" w14:textId="77777777" w:rsidR="00087474" w:rsidRPr="00605E89" w:rsidRDefault="00087474" w:rsidP="00F02D98">
            <w:pPr>
              <w:spacing w:after="0" w:line="240" w:lineRule="auto"/>
              <w:rPr>
                <w:rFonts w:ascii="Times New Roman" w:hAnsi="Times New Roman" w:cs="Times New Roman"/>
              </w:rPr>
            </w:pPr>
            <w:r w:rsidRPr="00605E89">
              <w:rPr>
                <w:rFonts w:ascii="Times New Roman" w:hAnsi="Times New Roman" w:cs="Times New Roman"/>
              </w:rPr>
              <w:t>Did you wait for long time before seeing the surgeon/gynecologist/</w:t>
            </w:r>
            <w:r>
              <w:rPr>
                <w:rFonts w:ascii="Times New Roman" w:hAnsi="Times New Roman" w:cs="Times New Roman"/>
              </w:rPr>
              <w:t xml:space="preserve"> </w:t>
            </w:r>
            <w:r w:rsidRPr="00605E89">
              <w:rPr>
                <w:rFonts w:ascii="Times New Roman" w:hAnsi="Times New Roman" w:cs="Times New Roman"/>
              </w:rPr>
              <w:t>obstetrician?</w:t>
            </w:r>
          </w:p>
        </w:tc>
        <w:tc>
          <w:tcPr>
            <w:tcW w:w="1276" w:type="dxa"/>
            <w:gridSpan w:val="2"/>
            <w:shd w:val="clear" w:color="auto" w:fill="auto"/>
          </w:tcPr>
          <w:p w14:paraId="2CF45F7C" w14:textId="77777777" w:rsidR="00087474" w:rsidRPr="00605E89" w:rsidRDefault="00087474"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 xml:space="preserve">Yes </w:t>
            </w:r>
          </w:p>
        </w:tc>
        <w:tc>
          <w:tcPr>
            <w:tcW w:w="992" w:type="dxa"/>
            <w:shd w:val="clear" w:color="auto" w:fill="auto"/>
          </w:tcPr>
          <w:p w14:paraId="35FFF1F6" w14:textId="77777777" w:rsidR="00087474" w:rsidRPr="00605E89" w:rsidRDefault="00087474"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1(0.8%)</w:t>
            </w:r>
          </w:p>
        </w:tc>
        <w:tc>
          <w:tcPr>
            <w:tcW w:w="1276" w:type="dxa"/>
            <w:gridSpan w:val="2"/>
            <w:shd w:val="clear" w:color="auto" w:fill="auto"/>
          </w:tcPr>
          <w:p w14:paraId="36F24302" w14:textId="77777777" w:rsidR="00087474" w:rsidRPr="00605E89" w:rsidRDefault="00087474"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13(10.6%)</w:t>
            </w:r>
          </w:p>
        </w:tc>
        <w:tc>
          <w:tcPr>
            <w:tcW w:w="1276" w:type="dxa"/>
            <w:shd w:val="clear" w:color="auto" w:fill="auto"/>
          </w:tcPr>
          <w:p w14:paraId="07017900" w14:textId="77777777" w:rsidR="00087474" w:rsidRPr="00605E89" w:rsidRDefault="00087474"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109(88.6%)</w:t>
            </w:r>
          </w:p>
        </w:tc>
        <w:tc>
          <w:tcPr>
            <w:tcW w:w="660" w:type="dxa"/>
            <w:vMerge w:val="restart"/>
            <w:shd w:val="clear" w:color="auto" w:fill="auto"/>
          </w:tcPr>
          <w:p w14:paraId="5E8B9D3C" w14:textId="77777777" w:rsidR="00087474" w:rsidRPr="00BC7C36" w:rsidRDefault="00087474"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C7C36">
              <w:rPr>
                <w:rFonts w:ascii="Times New Roman" w:hAnsi="Times New Roman" w:cs="Times New Roman"/>
                <w:sz w:val="24"/>
                <w:szCs w:val="24"/>
              </w:rPr>
              <w:t>3.69</w:t>
            </w:r>
          </w:p>
        </w:tc>
        <w:tc>
          <w:tcPr>
            <w:tcW w:w="757" w:type="dxa"/>
            <w:vMerge w:val="restart"/>
            <w:shd w:val="clear" w:color="auto" w:fill="auto"/>
          </w:tcPr>
          <w:p w14:paraId="2D1BF564" w14:textId="77777777" w:rsidR="00087474" w:rsidRPr="00BC7C36" w:rsidRDefault="00087474"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C7C36">
              <w:rPr>
                <w:rFonts w:ascii="Times New Roman" w:hAnsi="Times New Roman" w:cs="Times New Roman"/>
                <w:sz w:val="24"/>
                <w:szCs w:val="24"/>
              </w:rPr>
              <w:t>0.002</w:t>
            </w:r>
          </w:p>
        </w:tc>
      </w:tr>
      <w:tr w:rsidR="00087474" w:rsidRPr="00605E89" w14:paraId="4551FAF2" w14:textId="77777777" w:rsidTr="00F02D98">
        <w:tc>
          <w:tcPr>
            <w:cnfStyle w:val="001000000000" w:firstRow="0" w:lastRow="0" w:firstColumn="1" w:lastColumn="0" w:oddVBand="0" w:evenVBand="0" w:oddHBand="0" w:evenHBand="0" w:firstRowFirstColumn="0" w:firstRowLastColumn="0" w:lastRowFirstColumn="0" w:lastRowLastColumn="0"/>
            <w:tcW w:w="2376" w:type="dxa"/>
            <w:vMerge/>
            <w:shd w:val="clear" w:color="auto" w:fill="auto"/>
          </w:tcPr>
          <w:p w14:paraId="705DD791" w14:textId="77777777" w:rsidR="00087474" w:rsidRPr="00605E89" w:rsidRDefault="00087474" w:rsidP="00F02D98">
            <w:pPr>
              <w:spacing w:after="0" w:line="240" w:lineRule="auto"/>
              <w:rPr>
                <w:rFonts w:ascii="Times New Roman" w:hAnsi="Times New Roman" w:cs="Times New Roman"/>
              </w:rPr>
            </w:pPr>
          </w:p>
        </w:tc>
        <w:tc>
          <w:tcPr>
            <w:tcW w:w="1276" w:type="dxa"/>
            <w:gridSpan w:val="2"/>
            <w:shd w:val="clear" w:color="auto" w:fill="auto"/>
          </w:tcPr>
          <w:p w14:paraId="5B23BEF3" w14:textId="77777777" w:rsidR="00087474" w:rsidRPr="00605E89" w:rsidRDefault="00087474"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No</w:t>
            </w:r>
          </w:p>
        </w:tc>
        <w:tc>
          <w:tcPr>
            <w:tcW w:w="992" w:type="dxa"/>
            <w:shd w:val="clear" w:color="auto" w:fill="auto"/>
          </w:tcPr>
          <w:p w14:paraId="05615210" w14:textId="77777777" w:rsidR="00087474" w:rsidRPr="00605E89" w:rsidRDefault="00087474"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4(7.0%)</w:t>
            </w:r>
          </w:p>
        </w:tc>
        <w:tc>
          <w:tcPr>
            <w:tcW w:w="1276" w:type="dxa"/>
            <w:gridSpan w:val="2"/>
            <w:shd w:val="clear" w:color="auto" w:fill="auto"/>
          </w:tcPr>
          <w:p w14:paraId="0195E4DE" w14:textId="77777777" w:rsidR="00087474" w:rsidRPr="00605E89" w:rsidRDefault="00087474"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14(24.6%)</w:t>
            </w:r>
          </w:p>
        </w:tc>
        <w:tc>
          <w:tcPr>
            <w:tcW w:w="1276" w:type="dxa"/>
            <w:shd w:val="clear" w:color="auto" w:fill="auto"/>
          </w:tcPr>
          <w:p w14:paraId="6E79BCD6" w14:textId="77777777" w:rsidR="00087474" w:rsidRPr="00605E89" w:rsidRDefault="00087474"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38(66.7%)</w:t>
            </w:r>
          </w:p>
        </w:tc>
        <w:tc>
          <w:tcPr>
            <w:tcW w:w="660" w:type="dxa"/>
            <w:vMerge/>
            <w:shd w:val="clear" w:color="auto" w:fill="auto"/>
          </w:tcPr>
          <w:p w14:paraId="4F4E53AE" w14:textId="77777777" w:rsidR="00087474" w:rsidRPr="00BC7C36" w:rsidRDefault="00087474"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57" w:type="dxa"/>
            <w:vMerge/>
            <w:shd w:val="clear" w:color="auto" w:fill="auto"/>
          </w:tcPr>
          <w:p w14:paraId="0AED1BD9" w14:textId="77777777" w:rsidR="00087474" w:rsidRPr="00BC7C36" w:rsidRDefault="00087474" w:rsidP="00F02D98">
            <w:pPr>
              <w:spacing w:after="0"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7514E8B5" w14:textId="77777777" w:rsidR="00645454" w:rsidRPr="00BC7C36" w:rsidRDefault="00645454" w:rsidP="00A51B74">
      <w:pPr>
        <w:spacing w:line="480" w:lineRule="auto"/>
        <w:rPr>
          <w:rFonts w:ascii="Times New Roman" w:hAnsi="Times New Roman" w:cs="Times New Roman"/>
          <w:sz w:val="24"/>
          <w:szCs w:val="24"/>
        </w:rPr>
      </w:pPr>
    </w:p>
    <w:p w14:paraId="3E305CF1" w14:textId="77777777" w:rsidR="00645454" w:rsidRPr="00087474" w:rsidRDefault="00087474" w:rsidP="00087474">
      <w:pPr>
        <w:pStyle w:val="Caption"/>
        <w:rPr>
          <w:rFonts w:ascii="Times New Roman" w:hAnsi="Times New Roman" w:cs="Times New Roman"/>
          <w:b/>
          <w:i w:val="0"/>
          <w:color w:val="000000" w:themeColor="text1"/>
          <w:sz w:val="36"/>
          <w:szCs w:val="24"/>
        </w:rPr>
      </w:pPr>
      <w:bookmarkStart w:id="111" w:name="_Toc228817674"/>
      <w:r w:rsidRPr="00087474">
        <w:rPr>
          <w:rFonts w:ascii="Times New Roman" w:hAnsi="Times New Roman" w:cs="Times New Roman"/>
          <w:b/>
          <w:i w:val="0"/>
          <w:color w:val="000000" w:themeColor="text1"/>
          <w:sz w:val="24"/>
        </w:rPr>
        <w:t xml:space="preserve">Table </w:t>
      </w:r>
      <w:r w:rsidRPr="00087474">
        <w:rPr>
          <w:rFonts w:ascii="Times New Roman" w:hAnsi="Times New Roman" w:cs="Times New Roman"/>
          <w:b/>
          <w:i w:val="0"/>
          <w:color w:val="000000" w:themeColor="text1"/>
          <w:sz w:val="24"/>
        </w:rPr>
        <w:fldChar w:fldCharType="begin"/>
      </w:r>
      <w:r w:rsidRPr="00087474">
        <w:rPr>
          <w:rFonts w:ascii="Times New Roman" w:hAnsi="Times New Roman" w:cs="Times New Roman"/>
          <w:b/>
          <w:i w:val="0"/>
          <w:color w:val="000000" w:themeColor="text1"/>
          <w:sz w:val="24"/>
        </w:rPr>
        <w:instrText xml:space="preserve"> SEQ Table \* ARABIC </w:instrText>
      </w:r>
      <w:r w:rsidRPr="00087474">
        <w:rPr>
          <w:rFonts w:ascii="Times New Roman" w:hAnsi="Times New Roman" w:cs="Times New Roman"/>
          <w:b/>
          <w:i w:val="0"/>
          <w:color w:val="000000" w:themeColor="text1"/>
          <w:sz w:val="24"/>
        </w:rPr>
        <w:fldChar w:fldCharType="separate"/>
      </w:r>
      <w:r w:rsidR="0014372B">
        <w:rPr>
          <w:rFonts w:ascii="Times New Roman" w:hAnsi="Times New Roman" w:cs="Times New Roman"/>
          <w:b/>
          <w:i w:val="0"/>
          <w:noProof/>
          <w:color w:val="000000" w:themeColor="text1"/>
          <w:sz w:val="24"/>
        </w:rPr>
        <w:t>9</w:t>
      </w:r>
      <w:r w:rsidRPr="00087474">
        <w:rPr>
          <w:rFonts w:ascii="Times New Roman" w:hAnsi="Times New Roman" w:cs="Times New Roman"/>
          <w:b/>
          <w:i w:val="0"/>
          <w:color w:val="000000" w:themeColor="text1"/>
          <w:sz w:val="24"/>
        </w:rPr>
        <w:fldChar w:fldCharType="end"/>
      </w:r>
      <w:r w:rsidRPr="00087474">
        <w:rPr>
          <w:rFonts w:ascii="Times New Roman" w:hAnsi="Times New Roman" w:cs="Times New Roman"/>
          <w:b/>
          <w:i w:val="0"/>
          <w:color w:val="000000" w:themeColor="text1"/>
          <w:sz w:val="24"/>
        </w:rPr>
        <w:t xml:space="preserve">: </w:t>
      </w:r>
      <w:r w:rsidR="00F02D98" w:rsidRPr="00BC7C36">
        <w:rPr>
          <w:rFonts w:ascii="Times New Roman" w:hAnsi="Times New Roman" w:cs="Times New Roman"/>
          <w:b/>
          <w:i w:val="0"/>
          <w:color w:val="auto"/>
          <w:sz w:val="24"/>
          <w:szCs w:val="24"/>
        </w:rPr>
        <w:t xml:space="preserve">Association </w:t>
      </w:r>
      <w:proofErr w:type="gramStart"/>
      <w:r w:rsidR="00F02D98" w:rsidRPr="00BC7C36">
        <w:rPr>
          <w:rFonts w:ascii="Times New Roman" w:hAnsi="Times New Roman" w:cs="Times New Roman"/>
          <w:b/>
          <w:i w:val="0"/>
          <w:color w:val="auto"/>
          <w:sz w:val="24"/>
          <w:szCs w:val="24"/>
        </w:rPr>
        <w:t>between the Waiting time-to-Theatre</w:t>
      </w:r>
      <w:r w:rsidR="00F02D98">
        <w:rPr>
          <w:rFonts w:ascii="Times New Roman" w:hAnsi="Times New Roman" w:cs="Times New Roman"/>
          <w:b/>
          <w:i w:val="0"/>
          <w:color w:val="auto"/>
          <w:sz w:val="24"/>
          <w:szCs w:val="24"/>
        </w:rPr>
        <w:t xml:space="preserve"> with Hospital factors</w:t>
      </w:r>
      <w:bookmarkEnd w:id="111"/>
      <w:proofErr w:type="gramEnd"/>
    </w:p>
    <w:tbl>
      <w:tblPr>
        <w:tblStyle w:val="LightShading2"/>
        <w:tblW w:w="0" w:type="auto"/>
        <w:tblLayout w:type="fixed"/>
        <w:tblLook w:val="04A0" w:firstRow="1" w:lastRow="0" w:firstColumn="1" w:lastColumn="0" w:noHBand="0" w:noVBand="1"/>
      </w:tblPr>
      <w:tblGrid>
        <w:gridCol w:w="2093"/>
        <w:gridCol w:w="425"/>
        <w:gridCol w:w="992"/>
        <w:gridCol w:w="142"/>
        <w:gridCol w:w="992"/>
        <w:gridCol w:w="142"/>
        <w:gridCol w:w="1134"/>
        <w:gridCol w:w="1276"/>
        <w:gridCol w:w="660"/>
        <w:gridCol w:w="757"/>
      </w:tblGrid>
      <w:tr w:rsidR="00F02D98" w:rsidRPr="00605E89" w14:paraId="04C96B04" w14:textId="77777777" w:rsidTr="00F02D98">
        <w:trPr>
          <w:cnfStyle w:val="100000000000" w:firstRow="1" w:lastRow="0" w:firstColumn="0" w:lastColumn="0" w:oddVBand="0" w:evenVBand="0" w:oddHBand="0"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518" w:type="dxa"/>
            <w:gridSpan w:val="2"/>
            <w:shd w:val="clear" w:color="auto" w:fill="auto"/>
          </w:tcPr>
          <w:p w14:paraId="606A66AF" w14:textId="77777777" w:rsidR="00F02D98" w:rsidRPr="00605E89" w:rsidRDefault="00F02D98" w:rsidP="00F02D98">
            <w:pPr>
              <w:spacing w:line="240" w:lineRule="auto"/>
              <w:rPr>
                <w:rFonts w:ascii="Times New Roman" w:hAnsi="Times New Roman" w:cs="Times New Roman"/>
                <w:lang w:val="fr-FR"/>
              </w:rPr>
            </w:pPr>
            <w:r w:rsidRPr="00605E89">
              <w:rPr>
                <w:rFonts w:ascii="Times New Roman" w:hAnsi="Times New Roman" w:cs="Times New Roman"/>
              </w:rPr>
              <w:t>Factors</w:t>
            </w:r>
          </w:p>
        </w:tc>
        <w:tc>
          <w:tcPr>
            <w:tcW w:w="1134" w:type="dxa"/>
            <w:gridSpan w:val="2"/>
            <w:shd w:val="clear" w:color="auto" w:fill="auto"/>
          </w:tcPr>
          <w:p w14:paraId="6CF23F4F" w14:textId="77777777" w:rsidR="00F02D98" w:rsidRPr="00605E89" w:rsidRDefault="00F02D98" w:rsidP="00F02D9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fr-FR"/>
              </w:rPr>
            </w:pPr>
          </w:p>
        </w:tc>
        <w:tc>
          <w:tcPr>
            <w:tcW w:w="1134" w:type="dxa"/>
            <w:gridSpan w:val="2"/>
            <w:shd w:val="clear" w:color="auto" w:fill="auto"/>
          </w:tcPr>
          <w:p w14:paraId="24739D95" w14:textId="77777777" w:rsidR="00F02D98" w:rsidRPr="00605E89" w:rsidRDefault="00F02D98" w:rsidP="00F02D9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c>
          <w:tcPr>
            <w:tcW w:w="2410" w:type="dxa"/>
            <w:gridSpan w:val="2"/>
            <w:shd w:val="clear" w:color="auto" w:fill="auto"/>
          </w:tcPr>
          <w:p w14:paraId="0271158E" w14:textId="77777777" w:rsidR="00F02D98" w:rsidRPr="00605E89" w:rsidRDefault="00F02D98" w:rsidP="00F02D9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Waiting time</w:t>
            </w:r>
          </w:p>
        </w:tc>
        <w:tc>
          <w:tcPr>
            <w:tcW w:w="660" w:type="dxa"/>
            <w:shd w:val="clear" w:color="auto" w:fill="auto"/>
          </w:tcPr>
          <w:p w14:paraId="47549372" w14:textId="77777777" w:rsidR="00F02D98" w:rsidRPr="00605E89" w:rsidRDefault="00F02D98" w:rsidP="00F02D98">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X</w:t>
            </w:r>
            <w:r w:rsidRPr="00605E89">
              <w:rPr>
                <w:rFonts w:ascii="Times New Roman" w:hAnsi="Times New Roman" w:cs="Times New Roman"/>
                <w:vertAlign w:val="superscript"/>
              </w:rPr>
              <w:t>2</w:t>
            </w:r>
          </w:p>
        </w:tc>
        <w:tc>
          <w:tcPr>
            <w:tcW w:w="757" w:type="dxa"/>
            <w:shd w:val="clear" w:color="auto" w:fill="auto"/>
          </w:tcPr>
          <w:p w14:paraId="12A9525D" w14:textId="77777777" w:rsidR="00F02D98" w:rsidRPr="00605E89" w:rsidRDefault="00F02D98" w:rsidP="00F02D98">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 xml:space="preserve">P value </w:t>
            </w:r>
          </w:p>
        </w:tc>
      </w:tr>
      <w:tr w:rsidR="00F02D98" w:rsidRPr="00605E89" w14:paraId="77D78D35" w14:textId="77777777" w:rsidTr="00F02D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52" w:type="dxa"/>
            <w:gridSpan w:val="4"/>
            <w:shd w:val="clear" w:color="auto" w:fill="auto"/>
          </w:tcPr>
          <w:p w14:paraId="3E1B38E4" w14:textId="77777777" w:rsidR="00F02D98" w:rsidRPr="00605E89" w:rsidRDefault="00F02D98" w:rsidP="00F02D98">
            <w:pPr>
              <w:spacing w:after="0" w:line="240" w:lineRule="auto"/>
              <w:rPr>
                <w:rFonts w:ascii="Times New Roman" w:hAnsi="Times New Roman" w:cs="Times New Roman"/>
              </w:rPr>
            </w:pPr>
            <w:r w:rsidRPr="00605E89">
              <w:rPr>
                <w:rFonts w:ascii="Times New Roman" w:hAnsi="Times New Roman" w:cs="Times New Roman"/>
              </w:rPr>
              <w:t>Response</w:t>
            </w:r>
          </w:p>
        </w:tc>
        <w:tc>
          <w:tcPr>
            <w:tcW w:w="1134" w:type="dxa"/>
            <w:gridSpan w:val="2"/>
            <w:shd w:val="clear" w:color="auto" w:fill="auto"/>
          </w:tcPr>
          <w:p w14:paraId="356264C3" w14:textId="77777777" w:rsidR="00F02D98" w:rsidRPr="00605E89" w:rsidRDefault="00F02D98" w:rsidP="00F02D9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&lt;30mins</w:t>
            </w:r>
          </w:p>
        </w:tc>
        <w:tc>
          <w:tcPr>
            <w:tcW w:w="1134" w:type="dxa"/>
            <w:shd w:val="clear" w:color="auto" w:fill="auto"/>
          </w:tcPr>
          <w:p w14:paraId="1AC04FD4" w14:textId="77777777" w:rsidR="00F02D98" w:rsidRPr="00605E89" w:rsidRDefault="00F02D98"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30-70mns</w:t>
            </w:r>
          </w:p>
        </w:tc>
        <w:tc>
          <w:tcPr>
            <w:tcW w:w="1276" w:type="dxa"/>
            <w:shd w:val="clear" w:color="auto" w:fill="auto"/>
          </w:tcPr>
          <w:p w14:paraId="5EC33A53" w14:textId="77777777" w:rsidR="00F02D98" w:rsidRPr="00605E89" w:rsidRDefault="00F02D98" w:rsidP="00F02D98">
            <w:pPr>
              <w:spacing w:after="0"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05E89">
              <w:rPr>
                <w:rFonts w:ascii="Times New Roman" w:hAnsi="Times New Roman" w:cs="Times New Roman"/>
              </w:rPr>
              <w:t>&gt;70mins</w:t>
            </w:r>
          </w:p>
        </w:tc>
        <w:tc>
          <w:tcPr>
            <w:tcW w:w="660" w:type="dxa"/>
            <w:shd w:val="clear" w:color="auto" w:fill="auto"/>
          </w:tcPr>
          <w:p w14:paraId="02A178D8" w14:textId="77777777" w:rsidR="00F02D98" w:rsidRPr="00605E89" w:rsidRDefault="00F02D98" w:rsidP="00F02D9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57" w:type="dxa"/>
            <w:shd w:val="clear" w:color="auto" w:fill="auto"/>
          </w:tcPr>
          <w:p w14:paraId="07A59F29" w14:textId="77777777" w:rsidR="00F02D98" w:rsidRPr="00605E89" w:rsidRDefault="00F02D98" w:rsidP="00F02D9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F02D98" w:rsidRPr="00605E89" w14:paraId="7C299C8F" w14:textId="77777777" w:rsidTr="00F02D98">
        <w:tc>
          <w:tcPr>
            <w:cnfStyle w:val="001000000000" w:firstRow="0" w:lastRow="0" w:firstColumn="1" w:lastColumn="0" w:oddVBand="0" w:evenVBand="0" w:oddHBand="0" w:evenHBand="0" w:firstRowFirstColumn="0" w:firstRowLastColumn="0" w:lastRowFirstColumn="0" w:lastRowLastColumn="0"/>
            <w:tcW w:w="8613" w:type="dxa"/>
            <w:gridSpan w:val="10"/>
            <w:shd w:val="clear" w:color="auto" w:fill="auto"/>
          </w:tcPr>
          <w:p w14:paraId="23512C9F" w14:textId="77777777" w:rsidR="00F02D98" w:rsidRPr="00605E89" w:rsidRDefault="00F02D98" w:rsidP="00F02D98">
            <w:pPr>
              <w:spacing w:line="240" w:lineRule="auto"/>
              <w:jc w:val="both"/>
              <w:rPr>
                <w:rFonts w:ascii="Times New Roman" w:hAnsi="Times New Roman" w:cs="Times New Roman"/>
              </w:rPr>
            </w:pPr>
            <w:r w:rsidRPr="00BC7C36">
              <w:rPr>
                <w:rFonts w:ascii="Times New Roman" w:hAnsi="Times New Roman" w:cs="Times New Roman"/>
                <w:sz w:val="24"/>
                <w:szCs w:val="24"/>
              </w:rPr>
              <w:t>Hospital staff factors</w:t>
            </w:r>
          </w:p>
        </w:tc>
      </w:tr>
      <w:tr w:rsidR="00892C3A" w:rsidRPr="00605E89" w14:paraId="38BE2D74" w14:textId="77777777" w:rsidTr="00BE1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Merge w:val="restart"/>
            <w:shd w:val="clear" w:color="auto" w:fill="auto"/>
          </w:tcPr>
          <w:p w14:paraId="6368211E" w14:textId="77777777" w:rsidR="00892C3A" w:rsidRPr="00605E89" w:rsidRDefault="00892C3A" w:rsidP="00892C3A">
            <w:pPr>
              <w:spacing w:line="240" w:lineRule="auto"/>
              <w:rPr>
                <w:rFonts w:ascii="Times New Roman" w:hAnsi="Times New Roman" w:cs="Times New Roman"/>
              </w:rPr>
            </w:pPr>
            <w:r w:rsidRPr="00BC7C36">
              <w:rPr>
                <w:rFonts w:ascii="Times New Roman" w:hAnsi="Times New Roman" w:cs="Times New Roman"/>
                <w:sz w:val="24"/>
                <w:szCs w:val="24"/>
              </w:rPr>
              <w:t>Number of life threatening Obstetric condition for emergency surgery</w:t>
            </w:r>
          </w:p>
        </w:tc>
        <w:tc>
          <w:tcPr>
            <w:tcW w:w="1417" w:type="dxa"/>
            <w:gridSpan w:val="2"/>
            <w:shd w:val="clear" w:color="auto" w:fill="auto"/>
          </w:tcPr>
          <w:p w14:paraId="2CCB6FD0" w14:textId="77777777" w:rsidR="00892C3A" w:rsidRPr="00892C3A" w:rsidRDefault="00892C3A" w:rsidP="00892C3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892C3A">
              <w:rPr>
                <w:rFonts w:ascii="Times New Roman" w:hAnsi="Times New Roman" w:cs="Times New Roman"/>
                <w:szCs w:val="24"/>
              </w:rPr>
              <w:t xml:space="preserve">None </w:t>
            </w:r>
          </w:p>
        </w:tc>
        <w:tc>
          <w:tcPr>
            <w:tcW w:w="1134" w:type="dxa"/>
            <w:gridSpan w:val="2"/>
            <w:shd w:val="clear" w:color="auto" w:fill="auto"/>
          </w:tcPr>
          <w:p w14:paraId="138D5854" w14:textId="77777777" w:rsidR="00892C3A" w:rsidRPr="00892C3A" w:rsidRDefault="00892C3A" w:rsidP="00892C3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892C3A">
              <w:rPr>
                <w:rFonts w:ascii="Times New Roman" w:hAnsi="Times New Roman" w:cs="Times New Roman"/>
                <w:szCs w:val="24"/>
              </w:rPr>
              <w:t>0(0.0)</w:t>
            </w:r>
          </w:p>
        </w:tc>
        <w:tc>
          <w:tcPr>
            <w:tcW w:w="1276" w:type="dxa"/>
            <w:gridSpan w:val="2"/>
            <w:shd w:val="clear" w:color="auto" w:fill="auto"/>
          </w:tcPr>
          <w:p w14:paraId="30825938" w14:textId="77777777" w:rsidR="00892C3A" w:rsidRPr="00892C3A" w:rsidRDefault="00892C3A" w:rsidP="00892C3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892C3A">
              <w:rPr>
                <w:rFonts w:ascii="Times New Roman" w:hAnsi="Times New Roman" w:cs="Times New Roman"/>
                <w:szCs w:val="24"/>
              </w:rPr>
              <w:t>4(11.4%)</w:t>
            </w:r>
          </w:p>
        </w:tc>
        <w:tc>
          <w:tcPr>
            <w:tcW w:w="1276" w:type="dxa"/>
            <w:shd w:val="clear" w:color="auto" w:fill="auto"/>
          </w:tcPr>
          <w:p w14:paraId="13A596DB" w14:textId="77777777" w:rsidR="00892C3A" w:rsidRPr="00892C3A" w:rsidRDefault="00892C3A" w:rsidP="00892C3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892C3A">
              <w:rPr>
                <w:rFonts w:ascii="Times New Roman" w:hAnsi="Times New Roman" w:cs="Times New Roman"/>
                <w:szCs w:val="24"/>
              </w:rPr>
              <w:t>31(88.6%)</w:t>
            </w:r>
          </w:p>
        </w:tc>
        <w:tc>
          <w:tcPr>
            <w:tcW w:w="660" w:type="dxa"/>
            <w:vMerge w:val="restart"/>
            <w:shd w:val="clear" w:color="auto" w:fill="auto"/>
          </w:tcPr>
          <w:p w14:paraId="52991D69" w14:textId="77777777" w:rsidR="00892C3A" w:rsidRPr="00BC7C36" w:rsidRDefault="00892C3A" w:rsidP="00892C3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C7C36">
              <w:rPr>
                <w:rFonts w:ascii="Times New Roman" w:hAnsi="Times New Roman" w:cs="Times New Roman"/>
                <w:sz w:val="24"/>
                <w:szCs w:val="24"/>
              </w:rPr>
              <w:t>9.37</w:t>
            </w:r>
          </w:p>
        </w:tc>
        <w:tc>
          <w:tcPr>
            <w:tcW w:w="757" w:type="dxa"/>
            <w:vMerge w:val="restart"/>
            <w:shd w:val="clear" w:color="auto" w:fill="auto"/>
          </w:tcPr>
          <w:p w14:paraId="570A146B" w14:textId="77777777" w:rsidR="00892C3A" w:rsidRPr="00BC7C36" w:rsidRDefault="00892C3A" w:rsidP="00892C3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C7C36">
              <w:rPr>
                <w:rFonts w:ascii="Times New Roman" w:hAnsi="Times New Roman" w:cs="Times New Roman"/>
                <w:sz w:val="24"/>
                <w:szCs w:val="24"/>
              </w:rPr>
              <w:t>0.023</w:t>
            </w:r>
          </w:p>
        </w:tc>
      </w:tr>
      <w:tr w:rsidR="00892C3A" w:rsidRPr="00605E89" w14:paraId="6D4370D5" w14:textId="77777777" w:rsidTr="00BE170E">
        <w:tc>
          <w:tcPr>
            <w:cnfStyle w:val="001000000000" w:firstRow="0" w:lastRow="0" w:firstColumn="1" w:lastColumn="0" w:oddVBand="0" w:evenVBand="0" w:oddHBand="0" w:evenHBand="0" w:firstRowFirstColumn="0" w:firstRowLastColumn="0" w:lastRowFirstColumn="0" w:lastRowLastColumn="0"/>
            <w:tcW w:w="2093" w:type="dxa"/>
            <w:vMerge/>
            <w:shd w:val="clear" w:color="auto" w:fill="auto"/>
          </w:tcPr>
          <w:p w14:paraId="72E29A26" w14:textId="77777777" w:rsidR="00892C3A" w:rsidRPr="00605E89" w:rsidRDefault="00892C3A" w:rsidP="00892C3A">
            <w:pPr>
              <w:spacing w:line="240" w:lineRule="auto"/>
              <w:rPr>
                <w:rFonts w:ascii="Times New Roman" w:hAnsi="Times New Roman" w:cs="Times New Roman"/>
              </w:rPr>
            </w:pPr>
          </w:p>
        </w:tc>
        <w:tc>
          <w:tcPr>
            <w:tcW w:w="1417" w:type="dxa"/>
            <w:gridSpan w:val="2"/>
            <w:shd w:val="clear" w:color="auto" w:fill="auto"/>
          </w:tcPr>
          <w:p w14:paraId="7A4089EE" w14:textId="77777777" w:rsidR="00892C3A" w:rsidRPr="00892C3A" w:rsidRDefault="00892C3A" w:rsidP="00892C3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892C3A">
              <w:rPr>
                <w:rFonts w:ascii="Times New Roman" w:hAnsi="Times New Roman" w:cs="Times New Roman"/>
                <w:szCs w:val="24"/>
              </w:rPr>
              <w:t>&lt;3</w:t>
            </w:r>
          </w:p>
        </w:tc>
        <w:tc>
          <w:tcPr>
            <w:tcW w:w="1134" w:type="dxa"/>
            <w:gridSpan w:val="2"/>
            <w:shd w:val="clear" w:color="auto" w:fill="auto"/>
          </w:tcPr>
          <w:p w14:paraId="18F85F7B" w14:textId="77777777" w:rsidR="00892C3A" w:rsidRPr="00892C3A" w:rsidRDefault="00892C3A" w:rsidP="00892C3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892C3A">
              <w:rPr>
                <w:rFonts w:ascii="Times New Roman" w:hAnsi="Times New Roman" w:cs="Times New Roman"/>
                <w:szCs w:val="24"/>
              </w:rPr>
              <w:t>4(2.8%)</w:t>
            </w:r>
          </w:p>
        </w:tc>
        <w:tc>
          <w:tcPr>
            <w:tcW w:w="1276" w:type="dxa"/>
            <w:gridSpan w:val="2"/>
            <w:shd w:val="clear" w:color="auto" w:fill="auto"/>
          </w:tcPr>
          <w:p w14:paraId="0B73BA71" w14:textId="77777777" w:rsidR="00892C3A" w:rsidRPr="00892C3A" w:rsidRDefault="00892C3A" w:rsidP="00892C3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892C3A">
              <w:rPr>
                <w:rFonts w:ascii="Times New Roman" w:hAnsi="Times New Roman" w:cs="Times New Roman"/>
                <w:szCs w:val="24"/>
              </w:rPr>
              <w:t>22(15.6%)</w:t>
            </w:r>
          </w:p>
        </w:tc>
        <w:tc>
          <w:tcPr>
            <w:tcW w:w="1276" w:type="dxa"/>
            <w:shd w:val="clear" w:color="auto" w:fill="auto"/>
          </w:tcPr>
          <w:p w14:paraId="71C442D6" w14:textId="77777777" w:rsidR="00892C3A" w:rsidRPr="00892C3A" w:rsidRDefault="00892C3A" w:rsidP="00892C3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892C3A">
              <w:rPr>
                <w:rFonts w:ascii="Times New Roman" w:hAnsi="Times New Roman" w:cs="Times New Roman"/>
                <w:szCs w:val="24"/>
              </w:rPr>
              <w:t>115(81.6%)</w:t>
            </w:r>
          </w:p>
        </w:tc>
        <w:tc>
          <w:tcPr>
            <w:tcW w:w="660" w:type="dxa"/>
            <w:vMerge/>
            <w:shd w:val="clear" w:color="auto" w:fill="auto"/>
          </w:tcPr>
          <w:p w14:paraId="1144F804" w14:textId="77777777" w:rsidR="00892C3A" w:rsidRPr="00605E89" w:rsidRDefault="00892C3A" w:rsidP="00892C3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57" w:type="dxa"/>
            <w:vMerge/>
            <w:shd w:val="clear" w:color="auto" w:fill="auto"/>
          </w:tcPr>
          <w:p w14:paraId="1DEB7710" w14:textId="77777777" w:rsidR="00892C3A" w:rsidRPr="00605E89" w:rsidRDefault="00892C3A" w:rsidP="00892C3A">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892C3A" w:rsidRPr="00605E89" w14:paraId="78DE484B" w14:textId="77777777" w:rsidTr="00BE170E">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2093" w:type="dxa"/>
            <w:vMerge/>
            <w:shd w:val="clear" w:color="auto" w:fill="auto"/>
          </w:tcPr>
          <w:p w14:paraId="4F4C9B48" w14:textId="77777777" w:rsidR="00892C3A" w:rsidRPr="00605E89" w:rsidRDefault="00892C3A" w:rsidP="00892C3A">
            <w:pPr>
              <w:spacing w:line="240" w:lineRule="auto"/>
              <w:rPr>
                <w:rFonts w:ascii="Times New Roman" w:hAnsi="Times New Roman" w:cs="Times New Roman"/>
              </w:rPr>
            </w:pPr>
          </w:p>
        </w:tc>
        <w:tc>
          <w:tcPr>
            <w:tcW w:w="1417" w:type="dxa"/>
            <w:gridSpan w:val="2"/>
            <w:shd w:val="clear" w:color="auto" w:fill="auto"/>
          </w:tcPr>
          <w:p w14:paraId="48EDF565" w14:textId="77777777" w:rsidR="00892C3A" w:rsidRPr="00892C3A" w:rsidRDefault="00892C3A" w:rsidP="00892C3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892C3A">
              <w:rPr>
                <w:rFonts w:ascii="Times New Roman" w:hAnsi="Times New Roman" w:cs="Times New Roman"/>
                <w:szCs w:val="24"/>
              </w:rPr>
              <w:t>4+</w:t>
            </w:r>
          </w:p>
        </w:tc>
        <w:tc>
          <w:tcPr>
            <w:tcW w:w="1134" w:type="dxa"/>
            <w:gridSpan w:val="2"/>
            <w:shd w:val="clear" w:color="auto" w:fill="auto"/>
          </w:tcPr>
          <w:p w14:paraId="6BEBEE2B" w14:textId="77777777" w:rsidR="00892C3A" w:rsidRPr="00892C3A" w:rsidRDefault="00892C3A" w:rsidP="00892C3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892C3A">
              <w:rPr>
                <w:rFonts w:ascii="Times New Roman" w:hAnsi="Times New Roman" w:cs="Times New Roman"/>
                <w:szCs w:val="24"/>
              </w:rPr>
              <w:t>1(25.0%)</w:t>
            </w:r>
          </w:p>
        </w:tc>
        <w:tc>
          <w:tcPr>
            <w:tcW w:w="1276" w:type="dxa"/>
            <w:gridSpan w:val="2"/>
            <w:shd w:val="clear" w:color="auto" w:fill="auto"/>
          </w:tcPr>
          <w:p w14:paraId="551CD697" w14:textId="77777777" w:rsidR="00892C3A" w:rsidRPr="00892C3A" w:rsidRDefault="00892C3A" w:rsidP="00892C3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892C3A">
              <w:rPr>
                <w:rFonts w:ascii="Times New Roman" w:hAnsi="Times New Roman" w:cs="Times New Roman"/>
                <w:szCs w:val="24"/>
              </w:rPr>
              <w:t>1(25.0%)</w:t>
            </w:r>
          </w:p>
        </w:tc>
        <w:tc>
          <w:tcPr>
            <w:tcW w:w="1276" w:type="dxa"/>
            <w:shd w:val="clear" w:color="auto" w:fill="auto"/>
          </w:tcPr>
          <w:p w14:paraId="4E613925" w14:textId="77777777" w:rsidR="00892C3A" w:rsidRPr="00892C3A" w:rsidRDefault="00892C3A" w:rsidP="00892C3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892C3A">
              <w:rPr>
                <w:rFonts w:ascii="Times New Roman" w:hAnsi="Times New Roman" w:cs="Times New Roman"/>
                <w:szCs w:val="24"/>
              </w:rPr>
              <w:t>2(50.0%)</w:t>
            </w:r>
          </w:p>
        </w:tc>
        <w:tc>
          <w:tcPr>
            <w:tcW w:w="660" w:type="dxa"/>
            <w:vMerge/>
            <w:shd w:val="clear" w:color="auto" w:fill="auto"/>
          </w:tcPr>
          <w:p w14:paraId="02DA1590" w14:textId="77777777" w:rsidR="00892C3A" w:rsidRPr="00605E89" w:rsidRDefault="00892C3A" w:rsidP="00892C3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57" w:type="dxa"/>
            <w:vMerge/>
            <w:shd w:val="clear" w:color="auto" w:fill="auto"/>
          </w:tcPr>
          <w:p w14:paraId="0379F5FB" w14:textId="77777777" w:rsidR="00892C3A" w:rsidRPr="00605E89" w:rsidRDefault="00892C3A" w:rsidP="00892C3A">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775588" w:rsidRPr="00605E89" w14:paraId="0175EB5F" w14:textId="77777777" w:rsidTr="00BE170E">
        <w:tc>
          <w:tcPr>
            <w:cnfStyle w:val="001000000000" w:firstRow="0" w:lastRow="0" w:firstColumn="1" w:lastColumn="0" w:oddVBand="0" w:evenVBand="0" w:oddHBand="0" w:evenHBand="0" w:firstRowFirstColumn="0" w:firstRowLastColumn="0" w:lastRowFirstColumn="0" w:lastRowLastColumn="0"/>
            <w:tcW w:w="2093" w:type="dxa"/>
            <w:vMerge w:val="restart"/>
            <w:shd w:val="clear" w:color="auto" w:fill="auto"/>
          </w:tcPr>
          <w:p w14:paraId="0288593B" w14:textId="77777777" w:rsidR="00775588" w:rsidRPr="00605E89" w:rsidRDefault="00775588" w:rsidP="00775588">
            <w:pPr>
              <w:spacing w:line="240" w:lineRule="auto"/>
              <w:rPr>
                <w:rFonts w:ascii="Times New Roman" w:hAnsi="Times New Roman" w:cs="Times New Roman"/>
              </w:rPr>
            </w:pPr>
            <w:r w:rsidRPr="00BC7C36">
              <w:rPr>
                <w:rFonts w:ascii="Times New Roman" w:hAnsi="Times New Roman" w:cs="Times New Roman"/>
                <w:sz w:val="24"/>
                <w:szCs w:val="24"/>
              </w:rPr>
              <w:t>Number of staff working per shift in the department</w:t>
            </w:r>
          </w:p>
        </w:tc>
        <w:tc>
          <w:tcPr>
            <w:tcW w:w="1417" w:type="dxa"/>
            <w:gridSpan w:val="2"/>
            <w:shd w:val="clear" w:color="auto" w:fill="auto"/>
          </w:tcPr>
          <w:p w14:paraId="43D3D7AB"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1</w:t>
            </w:r>
          </w:p>
        </w:tc>
        <w:tc>
          <w:tcPr>
            <w:tcW w:w="1134" w:type="dxa"/>
            <w:gridSpan w:val="2"/>
            <w:shd w:val="clear" w:color="auto" w:fill="auto"/>
          </w:tcPr>
          <w:p w14:paraId="31058D8C"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1(2.4%)</w:t>
            </w:r>
          </w:p>
        </w:tc>
        <w:tc>
          <w:tcPr>
            <w:tcW w:w="1276" w:type="dxa"/>
            <w:gridSpan w:val="2"/>
            <w:shd w:val="clear" w:color="auto" w:fill="auto"/>
          </w:tcPr>
          <w:p w14:paraId="3D13F6D9"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9(22.0%)</w:t>
            </w:r>
          </w:p>
        </w:tc>
        <w:tc>
          <w:tcPr>
            <w:tcW w:w="1276" w:type="dxa"/>
            <w:shd w:val="clear" w:color="auto" w:fill="auto"/>
          </w:tcPr>
          <w:p w14:paraId="41F1A525"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31(75.6%)</w:t>
            </w:r>
          </w:p>
        </w:tc>
        <w:tc>
          <w:tcPr>
            <w:tcW w:w="660" w:type="dxa"/>
            <w:vMerge w:val="restart"/>
            <w:shd w:val="clear" w:color="auto" w:fill="auto"/>
          </w:tcPr>
          <w:p w14:paraId="6E594CC3"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12.71</w:t>
            </w:r>
          </w:p>
        </w:tc>
        <w:tc>
          <w:tcPr>
            <w:tcW w:w="757" w:type="dxa"/>
            <w:vMerge w:val="restart"/>
            <w:shd w:val="clear" w:color="auto" w:fill="auto"/>
          </w:tcPr>
          <w:p w14:paraId="72E2CA40" w14:textId="77777777" w:rsidR="00775588" w:rsidRPr="00BC7C36"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C7C36">
              <w:rPr>
                <w:rFonts w:ascii="Times New Roman" w:hAnsi="Times New Roman" w:cs="Times New Roman"/>
                <w:sz w:val="24"/>
                <w:szCs w:val="24"/>
              </w:rPr>
              <w:t>0.013</w:t>
            </w:r>
          </w:p>
        </w:tc>
      </w:tr>
      <w:tr w:rsidR="00775588" w:rsidRPr="00605E89" w14:paraId="0323D2A8" w14:textId="77777777" w:rsidTr="00BE1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Merge/>
            <w:shd w:val="clear" w:color="auto" w:fill="auto"/>
          </w:tcPr>
          <w:p w14:paraId="23D34134" w14:textId="77777777" w:rsidR="00775588" w:rsidRPr="00BC7C36" w:rsidRDefault="00775588" w:rsidP="00775588">
            <w:pPr>
              <w:spacing w:line="240" w:lineRule="auto"/>
              <w:rPr>
                <w:rFonts w:ascii="Times New Roman" w:hAnsi="Times New Roman" w:cs="Times New Roman"/>
                <w:sz w:val="24"/>
                <w:szCs w:val="24"/>
              </w:rPr>
            </w:pPr>
          </w:p>
        </w:tc>
        <w:tc>
          <w:tcPr>
            <w:tcW w:w="1417" w:type="dxa"/>
            <w:gridSpan w:val="2"/>
            <w:shd w:val="clear" w:color="auto" w:fill="auto"/>
          </w:tcPr>
          <w:p w14:paraId="7A792960" w14:textId="77777777" w:rsidR="00775588" w:rsidRPr="00775588"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2-3</w:t>
            </w:r>
          </w:p>
        </w:tc>
        <w:tc>
          <w:tcPr>
            <w:tcW w:w="1134" w:type="dxa"/>
            <w:gridSpan w:val="2"/>
            <w:shd w:val="clear" w:color="auto" w:fill="auto"/>
          </w:tcPr>
          <w:p w14:paraId="15354A24" w14:textId="77777777" w:rsidR="00775588" w:rsidRPr="00775588"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3(2.2%)</w:t>
            </w:r>
          </w:p>
        </w:tc>
        <w:tc>
          <w:tcPr>
            <w:tcW w:w="1276" w:type="dxa"/>
            <w:gridSpan w:val="2"/>
            <w:shd w:val="clear" w:color="auto" w:fill="auto"/>
          </w:tcPr>
          <w:p w14:paraId="386A057F" w14:textId="77777777" w:rsidR="00775588" w:rsidRPr="00775588"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18(13.2%)</w:t>
            </w:r>
          </w:p>
        </w:tc>
        <w:tc>
          <w:tcPr>
            <w:tcW w:w="1276" w:type="dxa"/>
            <w:shd w:val="clear" w:color="auto" w:fill="auto"/>
          </w:tcPr>
          <w:p w14:paraId="56619860" w14:textId="77777777" w:rsidR="00775588" w:rsidRPr="00775588"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115(84.6%)</w:t>
            </w:r>
          </w:p>
        </w:tc>
        <w:tc>
          <w:tcPr>
            <w:tcW w:w="660" w:type="dxa"/>
            <w:vMerge/>
            <w:shd w:val="clear" w:color="auto" w:fill="auto"/>
          </w:tcPr>
          <w:p w14:paraId="791F8066" w14:textId="77777777" w:rsidR="00775588" w:rsidRPr="00605E89"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757" w:type="dxa"/>
            <w:vMerge/>
            <w:shd w:val="clear" w:color="auto" w:fill="auto"/>
          </w:tcPr>
          <w:p w14:paraId="488DCDFA" w14:textId="77777777" w:rsidR="00775588" w:rsidRPr="00605E89"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775588" w:rsidRPr="00605E89" w14:paraId="6AA223B9" w14:textId="77777777" w:rsidTr="00BE170E">
        <w:tc>
          <w:tcPr>
            <w:cnfStyle w:val="001000000000" w:firstRow="0" w:lastRow="0" w:firstColumn="1" w:lastColumn="0" w:oddVBand="0" w:evenVBand="0" w:oddHBand="0" w:evenHBand="0" w:firstRowFirstColumn="0" w:firstRowLastColumn="0" w:lastRowFirstColumn="0" w:lastRowLastColumn="0"/>
            <w:tcW w:w="2093" w:type="dxa"/>
            <w:vMerge/>
            <w:shd w:val="clear" w:color="auto" w:fill="auto"/>
          </w:tcPr>
          <w:p w14:paraId="10551A8D" w14:textId="77777777" w:rsidR="00775588" w:rsidRPr="00605E89" w:rsidRDefault="00775588" w:rsidP="00775588">
            <w:pPr>
              <w:spacing w:line="240" w:lineRule="auto"/>
              <w:rPr>
                <w:rFonts w:ascii="Times New Roman" w:hAnsi="Times New Roman" w:cs="Times New Roman"/>
              </w:rPr>
            </w:pPr>
          </w:p>
        </w:tc>
        <w:tc>
          <w:tcPr>
            <w:tcW w:w="1417" w:type="dxa"/>
            <w:gridSpan w:val="2"/>
            <w:shd w:val="clear" w:color="auto" w:fill="auto"/>
          </w:tcPr>
          <w:p w14:paraId="2BE84A73"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4+</w:t>
            </w:r>
          </w:p>
        </w:tc>
        <w:tc>
          <w:tcPr>
            <w:tcW w:w="1134" w:type="dxa"/>
            <w:gridSpan w:val="2"/>
            <w:shd w:val="clear" w:color="auto" w:fill="auto"/>
          </w:tcPr>
          <w:p w14:paraId="097CE33D"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1(33.3%)</w:t>
            </w:r>
          </w:p>
        </w:tc>
        <w:tc>
          <w:tcPr>
            <w:tcW w:w="1276" w:type="dxa"/>
            <w:gridSpan w:val="2"/>
            <w:shd w:val="clear" w:color="auto" w:fill="auto"/>
          </w:tcPr>
          <w:p w14:paraId="17265D40"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0(0.0)</w:t>
            </w:r>
          </w:p>
        </w:tc>
        <w:tc>
          <w:tcPr>
            <w:tcW w:w="1276" w:type="dxa"/>
            <w:shd w:val="clear" w:color="auto" w:fill="auto"/>
          </w:tcPr>
          <w:p w14:paraId="35D41BAB"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2(66.7%)</w:t>
            </w:r>
          </w:p>
        </w:tc>
        <w:tc>
          <w:tcPr>
            <w:tcW w:w="660" w:type="dxa"/>
            <w:vMerge/>
            <w:shd w:val="clear" w:color="auto" w:fill="auto"/>
          </w:tcPr>
          <w:p w14:paraId="25364A89" w14:textId="77777777" w:rsidR="00775588" w:rsidRPr="00605E89"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57" w:type="dxa"/>
            <w:vMerge/>
            <w:shd w:val="clear" w:color="auto" w:fill="auto"/>
          </w:tcPr>
          <w:p w14:paraId="2ED63453" w14:textId="77777777" w:rsidR="00775588" w:rsidRPr="00605E89"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75588" w:rsidRPr="00605E89" w14:paraId="78B570C0" w14:textId="77777777" w:rsidTr="00BE1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Merge w:val="restart"/>
            <w:shd w:val="clear" w:color="auto" w:fill="auto"/>
          </w:tcPr>
          <w:p w14:paraId="69416CA9" w14:textId="77777777" w:rsidR="00775588" w:rsidRPr="00605E89" w:rsidRDefault="00775588" w:rsidP="00775588">
            <w:pPr>
              <w:spacing w:line="240" w:lineRule="auto"/>
              <w:rPr>
                <w:rFonts w:ascii="Times New Roman" w:hAnsi="Times New Roman" w:cs="Times New Roman"/>
              </w:rPr>
            </w:pPr>
            <w:r w:rsidRPr="00775588">
              <w:rPr>
                <w:rFonts w:ascii="Times New Roman" w:hAnsi="Times New Roman" w:cs="Times New Roman"/>
                <w:szCs w:val="24"/>
              </w:rPr>
              <w:t>Who conducts emergency C-section?</w:t>
            </w:r>
          </w:p>
        </w:tc>
        <w:tc>
          <w:tcPr>
            <w:tcW w:w="1417" w:type="dxa"/>
            <w:gridSpan w:val="2"/>
            <w:shd w:val="clear" w:color="auto" w:fill="auto"/>
          </w:tcPr>
          <w:p w14:paraId="0DF28449" w14:textId="77777777" w:rsidR="00775588" w:rsidRPr="00775588"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 xml:space="preserve">General practitioner </w:t>
            </w:r>
          </w:p>
        </w:tc>
        <w:tc>
          <w:tcPr>
            <w:tcW w:w="1134" w:type="dxa"/>
            <w:gridSpan w:val="2"/>
            <w:shd w:val="clear" w:color="auto" w:fill="auto"/>
          </w:tcPr>
          <w:p w14:paraId="2BC9A5C9" w14:textId="77777777" w:rsidR="00775588" w:rsidRPr="00775588"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0(0.0)</w:t>
            </w:r>
          </w:p>
        </w:tc>
        <w:tc>
          <w:tcPr>
            <w:tcW w:w="1276" w:type="dxa"/>
            <w:gridSpan w:val="2"/>
            <w:shd w:val="clear" w:color="auto" w:fill="auto"/>
          </w:tcPr>
          <w:p w14:paraId="71E9CB83" w14:textId="77777777" w:rsidR="00775588" w:rsidRPr="00775588"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1(5.6%)</w:t>
            </w:r>
          </w:p>
        </w:tc>
        <w:tc>
          <w:tcPr>
            <w:tcW w:w="1276" w:type="dxa"/>
            <w:shd w:val="clear" w:color="auto" w:fill="auto"/>
          </w:tcPr>
          <w:p w14:paraId="313142F9" w14:textId="77777777" w:rsidR="00775588" w:rsidRPr="00775588"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17(94.4%)</w:t>
            </w:r>
          </w:p>
        </w:tc>
        <w:tc>
          <w:tcPr>
            <w:tcW w:w="660" w:type="dxa"/>
            <w:vMerge w:val="restart"/>
            <w:shd w:val="clear" w:color="auto" w:fill="auto"/>
          </w:tcPr>
          <w:p w14:paraId="49E310F7" w14:textId="77777777" w:rsidR="00775588" w:rsidRPr="00775588"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12.78</w:t>
            </w:r>
          </w:p>
        </w:tc>
        <w:tc>
          <w:tcPr>
            <w:tcW w:w="757" w:type="dxa"/>
            <w:vMerge w:val="restart"/>
            <w:shd w:val="clear" w:color="auto" w:fill="auto"/>
          </w:tcPr>
          <w:p w14:paraId="270EAAA6" w14:textId="77777777" w:rsidR="00775588" w:rsidRPr="00775588"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0.012</w:t>
            </w:r>
          </w:p>
        </w:tc>
      </w:tr>
      <w:tr w:rsidR="00775588" w:rsidRPr="00605E89" w14:paraId="290CCD79" w14:textId="77777777" w:rsidTr="00BE170E">
        <w:tc>
          <w:tcPr>
            <w:cnfStyle w:val="001000000000" w:firstRow="0" w:lastRow="0" w:firstColumn="1" w:lastColumn="0" w:oddVBand="0" w:evenVBand="0" w:oddHBand="0" w:evenHBand="0" w:firstRowFirstColumn="0" w:firstRowLastColumn="0" w:lastRowFirstColumn="0" w:lastRowLastColumn="0"/>
            <w:tcW w:w="2093" w:type="dxa"/>
            <w:vMerge/>
            <w:shd w:val="clear" w:color="auto" w:fill="auto"/>
          </w:tcPr>
          <w:p w14:paraId="63B37CC5" w14:textId="77777777" w:rsidR="00775588" w:rsidRPr="00605E89" w:rsidRDefault="00775588" w:rsidP="00775588">
            <w:pPr>
              <w:spacing w:line="240" w:lineRule="auto"/>
              <w:rPr>
                <w:rFonts w:ascii="Times New Roman" w:hAnsi="Times New Roman" w:cs="Times New Roman"/>
              </w:rPr>
            </w:pPr>
          </w:p>
        </w:tc>
        <w:tc>
          <w:tcPr>
            <w:tcW w:w="1417" w:type="dxa"/>
            <w:gridSpan w:val="2"/>
            <w:shd w:val="clear" w:color="auto" w:fill="auto"/>
          </w:tcPr>
          <w:p w14:paraId="77C677B1"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Obstetrician/</w:t>
            </w:r>
            <w:r w:rsidR="00BE170E">
              <w:rPr>
                <w:rFonts w:ascii="Times New Roman" w:hAnsi="Times New Roman" w:cs="Times New Roman"/>
                <w:szCs w:val="24"/>
              </w:rPr>
              <w:t xml:space="preserve"> </w:t>
            </w:r>
            <w:r w:rsidRPr="00775588">
              <w:rPr>
                <w:rFonts w:ascii="Times New Roman" w:hAnsi="Times New Roman" w:cs="Times New Roman"/>
                <w:szCs w:val="24"/>
              </w:rPr>
              <w:t>gynecologist</w:t>
            </w:r>
          </w:p>
        </w:tc>
        <w:tc>
          <w:tcPr>
            <w:tcW w:w="1134" w:type="dxa"/>
            <w:gridSpan w:val="2"/>
            <w:shd w:val="clear" w:color="auto" w:fill="auto"/>
          </w:tcPr>
          <w:p w14:paraId="13EAB13F"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4(2.5%)</w:t>
            </w:r>
          </w:p>
        </w:tc>
        <w:tc>
          <w:tcPr>
            <w:tcW w:w="1276" w:type="dxa"/>
            <w:gridSpan w:val="2"/>
            <w:shd w:val="clear" w:color="auto" w:fill="auto"/>
          </w:tcPr>
          <w:p w14:paraId="2D9E7FC0"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26(16.4%)</w:t>
            </w:r>
          </w:p>
        </w:tc>
        <w:tc>
          <w:tcPr>
            <w:tcW w:w="1276" w:type="dxa"/>
            <w:shd w:val="clear" w:color="auto" w:fill="auto"/>
          </w:tcPr>
          <w:p w14:paraId="3497B5A1"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129(81.1%)</w:t>
            </w:r>
          </w:p>
        </w:tc>
        <w:tc>
          <w:tcPr>
            <w:tcW w:w="660" w:type="dxa"/>
            <w:vMerge/>
            <w:shd w:val="clear" w:color="auto" w:fill="auto"/>
          </w:tcPr>
          <w:p w14:paraId="3B1FA2E7" w14:textId="77777777" w:rsidR="00775588" w:rsidRPr="00605E89"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757" w:type="dxa"/>
            <w:vMerge/>
            <w:shd w:val="clear" w:color="auto" w:fill="auto"/>
          </w:tcPr>
          <w:p w14:paraId="47B94159" w14:textId="77777777" w:rsidR="00775588" w:rsidRPr="00605E89"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75588" w:rsidRPr="00605E89" w14:paraId="5E6086EF" w14:textId="77777777" w:rsidTr="00BE1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vMerge/>
            <w:shd w:val="clear" w:color="auto" w:fill="auto"/>
          </w:tcPr>
          <w:p w14:paraId="6B336223" w14:textId="77777777" w:rsidR="00775588" w:rsidRPr="00605E89" w:rsidRDefault="00775588" w:rsidP="00775588">
            <w:pPr>
              <w:spacing w:line="240" w:lineRule="auto"/>
              <w:rPr>
                <w:rFonts w:ascii="Times New Roman" w:hAnsi="Times New Roman" w:cs="Times New Roman"/>
              </w:rPr>
            </w:pPr>
          </w:p>
        </w:tc>
        <w:tc>
          <w:tcPr>
            <w:tcW w:w="1417" w:type="dxa"/>
            <w:gridSpan w:val="2"/>
            <w:shd w:val="clear" w:color="auto" w:fill="auto"/>
          </w:tcPr>
          <w:p w14:paraId="2D48C7FC" w14:textId="77777777" w:rsidR="00775588" w:rsidRPr="00775588"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 xml:space="preserve">General surgeon </w:t>
            </w:r>
          </w:p>
        </w:tc>
        <w:tc>
          <w:tcPr>
            <w:tcW w:w="1134" w:type="dxa"/>
            <w:gridSpan w:val="2"/>
            <w:shd w:val="clear" w:color="auto" w:fill="auto"/>
          </w:tcPr>
          <w:p w14:paraId="5C2CDE58" w14:textId="77777777" w:rsidR="00775588" w:rsidRPr="00775588"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1(33.3)</w:t>
            </w:r>
          </w:p>
        </w:tc>
        <w:tc>
          <w:tcPr>
            <w:tcW w:w="1276" w:type="dxa"/>
            <w:gridSpan w:val="2"/>
            <w:shd w:val="clear" w:color="auto" w:fill="auto"/>
          </w:tcPr>
          <w:p w14:paraId="405AC0F7" w14:textId="77777777" w:rsidR="00775588" w:rsidRPr="00775588"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0(0.0)</w:t>
            </w:r>
          </w:p>
        </w:tc>
        <w:tc>
          <w:tcPr>
            <w:tcW w:w="1276" w:type="dxa"/>
            <w:shd w:val="clear" w:color="auto" w:fill="auto"/>
          </w:tcPr>
          <w:p w14:paraId="74A9AC41" w14:textId="77777777" w:rsidR="00775588" w:rsidRPr="00775588"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2(66.7%)</w:t>
            </w:r>
          </w:p>
        </w:tc>
        <w:tc>
          <w:tcPr>
            <w:tcW w:w="660" w:type="dxa"/>
            <w:vMerge/>
            <w:shd w:val="clear" w:color="auto" w:fill="auto"/>
          </w:tcPr>
          <w:p w14:paraId="2C42225D" w14:textId="77777777" w:rsidR="00775588" w:rsidRPr="00BC7C36"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757" w:type="dxa"/>
            <w:vMerge/>
            <w:shd w:val="clear" w:color="auto" w:fill="auto"/>
          </w:tcPr>
          <w:p w14:paraId="002D213B" w14:textId="77777777" w:rsidR="00775588" w:rsidRPr="00BC7C36" w:rsidRDefault="00775588" w:rsidP="00775588">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775588" w:rsidRPr="00605E89" w14:paraId="4546483E" w14:textId="77777777" w:rsidTr="00BE170E">
        <w:tc>
          <w:tcPr>
            <w:cnfStyle w:val="001000000000" w:firstRow="0" w:lastRow="0" w:firstColumn="1" w:lastColumn="0" w:oddVBand="0" w:evenVBand="0" w:oddHBand="0" w:evenHBand="0" w:firstRowFirstColumn="0" w:firstRowLastColumn="0" w:lastRowFirstColumn="0" w:lastRowLastColumn="0"/>
            <w:tcW w:w="2093" w:type="dxa"/>
            <w:vMerge/>
            <w:shd w:val="clear" w:color="auto" w:fill="auto"/>
          </w:tcPr>
          <w:p w14:paraId="38256900" w14:textId="77777777" w:rsidR="00775588" w:rsidRPr="00605E89" w:rsidRDefault="00775588" w:rsidP="00775588">
            <w:pPr>
              <w:spacing w:line="240" w:lineRule="auto"/>
              <w:rPr>
                <w:rFonts w:ascii="Times New Roman" w:hAnsi="Times New Roman" w:cs="Times New Roman"/>
              </w:rPr>
            </w:pPr>
          </w:p>
        </w:tc>
        <w:tc>
          <w:tcPr>
            <w:tcW w:w="1417" w:type="dxa"/>
            <w:gridSpan w:val="2"/>
            <w:shd w:val="clear" w:color="auto" w:fill="auto"/>
          </w:tcPr>
          <w:p w14:paraId="0E39F5A0"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 xml:space="preserve">Nurse </w:t>
            </w:r>
          </w:p>
        </w:tc>
        <w:tc>
          <w:tcPr>
            <w:tcW w:w="1134" w:type="dxa"/>
            <w:gridSpan w:val="2"/>
            <w:shd w:val="clear" w:color="auto" w:fill="auto"/>
          </w:tcPr>
          <w:p w14:paraId="6090BFAF"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0(0.0)</w:t>
            </w:r>
          </w:p>
        </w:tc>
        <w:tc>
          <w:tcPr>
            <w:tcW w:w="1276" w:type="dxa"/>
            <w:gridSpan w:val="2"/>
            <w:shd w:val="clear" w:color="auto" w:fill="auto"/>
          </w:tcPr>
          <w:p w14:paraId="2C167E22"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0(0.0)</w:t>
            </w:r>
          </w:p>
        </w:tc>
        <w:tc>
          <w:tcPr>
            <w:tcW w:w="1276" w:type="dxa"/>
            <w:shd w:val="clear" w:color="auto" w:fill="auto"/>
          </w:tcPr>
          <w:p w14:paraId="75F1A4DB" w14:textId="77777777" w:rsidR="00775588" w:rsidRPr="00775588"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775588">
              <w:rPr>
                <w:rFonts w:ascii="Times New Roman" w:hAnsi="Times New Roman" w:cs="Times New Roman"/>
                <w:szCs w:val="24"/>
              </w:rPr>
              <w:t>0(0.0)</w:t>
            </w:r>
          </w:p>
        </w:tc>
        <w:tc>
          <w:tcPr>
            <w:tcW w:w="660" w:type="dxa"/>
            <w:vMerge/>
            <w:shd w:val="clear" w:color="auto" w:fill="auto"/>
          </w:tcPr>
          <w:p w14:paraId="524E62D7" w14:textId="77777777" w:rsidR="00775588" w:rsidRPr="00BC7C36"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757" w:type="dxa"/>
            <w:vMerge/>
            <w:shd w:val="clear" w:color="auto" w:fill="auto"/>
          </w:tcPr>
          <w:p w14:paraId="2432A08F" w14:textId="77777777" w:rsidR="00775588" w:rsidRPr="00BC7C36" w:rsidRDefault="00775588" w:rsidP="00775588">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14:paraId="344E5880" w14:textId="77777777" w:rsidR="00645454" w:rsidRPr="00BC7C36" w:rsidRDefault="00645454" w:rsidP="00A51B74">
      <w:pPr>
        <w:spacing w:line="480" w:lineRule="auto"/>
        <w:rPr>
          <w:rFonts w:ascii="Times New Roman" w:hAnsi="Times New Roman" w:cs="Times New Roman"/>
          <w:sz w:val="24"/>
          <w:szCs w:val="24"/>
        </w:rPr>
      </w:pPr>
    </w:p>
    <w:p w14:paraId="3CA60882" w14:textId="77777777" w:rsidR="00775588" w:rsidRDefault="00775588">
      <w:pPr>
        <w:spacing w:after="160" w:line="259" w:lineRule="auto"/>
        <w:rPr>
          <w:rFonts w:ascii="Times New Roman" w:hAnsi="Times New Roman" w:cs="Times New Roman"/>
          <w:sz w:val="24"/>
          <w:szCs w:val="24"/>
        </w:rPr>
      </w:pPr>
      <w:bookmarkStart w:id="112" w:name="_Toc51751534"/>
      <w:r>
        <w:rPr>
          <w:rFonts w:cs="Times New Roman"/>
          <w:b/>
          <w:bCs/>
          <w:sz w:val="24"/>
          <w:szCs w:val="24"/>
        </w:rPr>
        <w:br w:type="page"/>
      </w:r>
    </w:p>
    <w:p w14:paraId="6A4F2243" w14:textId="79C5F2F4" w:rsidR="004B2527" w:rsidRPr="00BC7C36" w:rsidRDefault="00480F60" w:rsidP="00BE170E">
      <w:pPr>
        <w:pStyle w:val="Heading1"/>
      </w:pPr>
      <w:bookmarkStart w:id="113" w:name="_Toc51751535"/>
      <w:bookmarkStart w:id="114" w:name="_Toc228817652"/>
      <w:bookmarkEnd w:id="112"/>
      <w:r>
        <w:lastRenderedPageBreak/>
        <w:t xml:space="preserve">5.0 </w:t>
      </w:r>
      <w:r w:rsidR="00D82811">
        <w:t>SUMMARY</w:t>
      </w:r>
      <w:r w:rsidR="004B2527" w:rsidRPr="00BC7C36">
        <w:t>, CONCLUSIONS, AND RECOMMENDATION</w:t>
      </w:r>
      <w:bookmarkEnd w:id="113"/>
      <w:bookmarkEnd w:id="114"/>
    </w:p>
    <w:p w14:paraId="78E25B66" w14:textId="076CDF00" w:rsidR="004B2527" w:rsidRPr="00BC7C36" w:rsidRDefault="004B2527" w:rsidP="00A51B74">
      <w:pPr>
        <w:pStyle w:val="Heading2"/>
        <w:spacing w:after="200"/>
      </w:pPr>
      <w:bookmarkStart w:id="115" w:name="_Toc51751536"/>
      <w:bookmarkStart w:id="116" w:name="_Toc228817653"/>
      <w:r w:rsidRPr="00BC7C36">
        <w:t xml:space="preserve">5.1. </w:t>
      </w:r>
      <w:bookmarkEnd w:id="115"/>
      <w:bookmarkEnd w:id="116"/>
      <w:r w:rsidR="000F17D8">
        <w:t>SUMMARY OF FINDINGS</w:t>
      </w:r>
    </w:p>
    <w:p w14:paraId="1ED949F3" w14:textId="77777777" w:rsidR="00460094" w:rsidRPr="00BC7C36" w:rsidRDefault="000019A8"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This study was set out to determine the average waiting time for emergency </w:t>
      </w:r>
      <w:r w:rsidR="00E70B7F" w:rsidRPr="00BC7C36">
        <w:rPr>
          <w:rFonts w:ascii="Times New Roman" w:hAnsi="Times New Roman" w:cs="Times New Roman"/>
          <w:sz w:val="24"/>
          <w:szCs w:val="24"/>
        </w:rPr>
        <w:t>caesarean sections in District H</w:t>
      </w:r>
      <w:r w:rsidRPr="00BC7C36">
        <w:rPr>
          <w:rFonts w:ascii="Times New Roman" w:hAnsi="Times New Roman" w:cs="Times New Roman"/>
          <w:sz w:val="24"/>
          <w:szCs w:val="24"/>
        </w:rPr>
        <w:t xml:space="preserve">ospitals within the </w:t>
      </w:r>
      <w:proofErr w:type="spellStart"/>
      <w:r w:rsidRPr="00BC7C36">
        <w:rPr>
          <w:rFonts w:ascii="Times New Roman" w:hAnsi="Times New Roman" w:cs="Times New Roman"/>
          <w:sz w:val="24"/>
          <w:szCs w:val="24"/>
        </w:rPr>
        <w:t>Wouri</w:t>
      </w:r>
      <w:proofErr w:type="spellEnd"/>
      <w:r w:rsidRPr="00BC7C36">
        <w:rPr>
          <w:rFonts w:ascii="Times New Roman" w:hAnsi="Times New Roman" w:cs="Times New Roman"/>
          <w:sz w:val="24"/>
          <w:szCs w:val="24"/>
        </w:rPr>
        <w:t xml:space="preserve"> Division of Cameroon and identify </w:t>
      </w:r>
      <w:r w:rsidR="00BD0C00" w:rsidRPr="00BC7C36">
        <w:rPr>
          <w:rFonts w:ascii="Times New Roman" w:hAnsi="Times New Roman" w:cs="Times New Roman"/>
          <w:sz w:val="24"/>
          <w:szCs w:val="24"/>
        </w:rPr>
        <w:t>both the</w:t>
      </w:r>
      <w:r w:rsidR="00EE0A0F" w:rsidRPr="00BC7C36">
        <w:rPr>
          <w:rFonts w:ascii="Times New Roman" w:hAnsi="Times New Roman" w:cs="Times New Roman"/>
          <w:sz w:val="24"/>
          <w:szCs w:val="24"/>
        </w:rPr>
        <w:t xml:space="preserve"> patient</w:t>
      </w:r>
      <w:r w:rsidR="00944057" w:rsidRPr="00BC7C36">
        <w:rPr>
          <w:rFonts w:ascii="Times New Roman" w:hAnsi="Times New Roman" w:cs="Times New Roman"/>
          <w:sz w:val="24"/>
          <w:szCs w:val="24"/>
        </w:rPr>
        <w:t xml:space="preserve"> and hospital fac</w:t>
      </w:r>
      <w:r w:rsidR="00307A4C" w:rsidRPr="00BC7C36">
        <w:rPr>
          <w:rFonts w:ascii="Times New Roman" w:hAnsi="Times New Roman" w:cs="Times New Roman"/>
          <w:sz w:val="24"/>
          <w:szCs w:val="24"/>
        </w:rPr>
        <w:t>tors that have an influence on prolonged</w:t>
      </w:r>
      <w:r w:rsidR="00944057" w:rsidRPr="00BC7C36">
        <w:rPr>
          <w:rFonts w:ascii="Times New Roman" w:hAnsi="Times New Roman" w:cs="Times New Roman"/>
          <w:sz w:val="24"/>
          <w:szCs w:val="24"/>
        </w:rPr>
        <w:t xml:space="preserve"> waiting time</w:t>
      </w:r>
      <w:r w:rsidR="00307A4C" w:rsidRPr="00BC7C36">
        <w:rPr>
          <w:rFonts w:ascii="Times New Roman" w:hAnsi="Times New Roman" w:cs="Times New Roman"/>
          <w:sz w:val="24"/>
          <w:szCs w:val="24"/>
        </w:rPr>
        <w:t>-</w:t>
      </w:r>
      <w:r w:rsidR="00944057" w:rsidRPr="00BC7C36">
        <w:rPr>
          <w:rFonts w:ascii="Times New Roman" w:hAnsi="Times New Roman" w:cs="Times New Roman"/>
          <w:sz w:val="24"/>
          <w:szCs w:val="24"/>
        </w:rPr>
        <w:t>to</w:t>
      </w:r>
      <w:r w:rsidR="00307A4C" w:rsidRPr="00BC7C36">
        <w:rPr>
          <w:rFonts w:ascii="Times New Roman" w:hAnsi="Times New Roman" w:cs="Times New Roman"/>
          <w:sz w:val="24"/>
          <w:szCs w:val="24"/>
        </w:rPr>
        <w:t>-</w:t>
      </w:r>
      <w:r w:rsidR="00944057" w:rsidRPr="00BC7C36">
        <w:rPr>
          <w:rFonts w:ascii="Times New Roman" w:hAnsi="Times New Roman" w:cs="Times New Roman"/>
          <w:sz w:val="24"/>
          <w:szCs w:val="24"/>
        </w:rPr>
        <w:t>theater.</w:t>
      </w:r>
    </w:p>
    <w:p w14:paraId="10F6A65A" w14:textId="159B518C" w:rsidR="00612053"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The results obtained have shown that patients for emergency caesarean sections (categories one and two urgency)</w:t>
      </w:r>
      <w:r w:rsidR="00917E55" w:rsidRPr="00BC7C36">
        <w:rPr>
          <w:rFonts w:ascii="Times New Roman" w:hAnsi="Times New Roman" w:cs="Times New Roman"/>
          <w:sz w:val="24"/>
          <w:szCs w:val="24"/>
        </w:rPr>
        <w:t xml:space="preserve"> were mostly from the age group 20-39 years. </w:t>
      </w:r>
      <w:r w:rsidR="00460094" w:rsidRPr="00BC7C36">
        <w:rPr>
          <w:rFonts w:ascii="Times New Roman" w:hAnsi="Times New Roman" w:cs="Times New Roman"/>
          <w:sz w:val="24"/>
          <w:szCs w:val="24"/>
        </w:rPr>
        <w:t xml:space="preserve">This is usual for this age group because it is the age group for active sexual and reproductive </w:t>
      </w:r>
      <w:r w:rsidR="009F02F4" w:rsidRPr="00BC7C36">
        <w:rPr>
          <w:rFonts w:ascii="Times New Roman" w:hAnsi="Times New Roman" w:cs="Times New Roman"/>
          <w:sz w:val="24"/>
          <w:szCs w:val="24"/>
        </w:rPr>
        <w:t xml:space="preserve">life. </w:t>
      </w:r>
      <w:r w:rsidR="00903580" w:rsidRPr="00BC7C36">
        <w:rPr>
          <w:rFonts w:ascii="Times New Roman" w:hAnsi="Times New Roman" w:cs="Times New Roman"/>
          <w:sz w:val="24"/>
          <w:szCs w:val="24"/>
        </w:rPr>
        <w:t>I</w:t>
      </w:r>
      <w:r w:rsidR="007A30F5" w:rsidRPr="00BC7C36">
        <w:rPr>
          <w:rFonts w:ascii="Times New Roman" w:hAnsi="Times New Roman" w:cs="Times New Roman"/>
          <w:sz w:val="24"/>
          <w:szCs w:val="24"/>
        </w:rPr>
        <w:t xml:space="preserve">t </w:t>
      </w:r>
      <w:r w:rsidR="009F02F4" w:rsidRPr="00BC7C36">
        <w:rPr>
          <w:rFonts w:ascii="Times New Roman" w:hAnsi="Times New Roman" w:cs="Times New Roman"/>
          <w:sz w:val="24"/>
          <w:szCs w:val="24"/>
        </w:rPr>
        <w:t>is</w:t>
      </w:r>
      <w:r w:rsidR="009A6494" w:rsidRPr="00BC7C36">
        <w:rPr>
          <w:rFonts w:ascii="Times New Roman" w:hAnsi="Times New Roman" w:cs="Times New Roman"/>
          <w:sz w:val="24"/>
          <w:szCs w:val="24"/>
        </w:rPr>
        <w:t xml:space="preserve"> the</w:t>
      </w:r>
      <w:r w:rsidR="009F02F4" w:rsidRPr="00BC7C36">
        <w:rPr>
          <w:rFonts w:ascii="Times New Roman" w:hAnsi="Times New Roman" w:cs="Times New Roman"/>
          <w:sz w:val="24"/>
          <w:szCs w:val="24"/>
        </w:rPr>
        <w:t xml:space="preserve"> age </w:t>
      </w:r>
      <w:r w:rsidR="00903580" w:rsidRPr="00BC7C36">
        <w:rPr>
          <w:rFonts w:ascii="Times New Roman" w:hAnsi="Times New Roman" w:cs="Times New Roman"/>
          <w:sz w:val="24"/>
          <w:szCs w:val="24"/>
        </w:rPr>
        <w:t>group that has</w:t>
      </w:r>
      <w:r w:rsidR="007A30F5" w:rsidRPr="00BC7C36">
        <w:rPr>
          <w:rFonts w:ascii="Times New Roman" w:hAnsi="Times New Roman" w:cs="Times New Roman"/>
          <w:sz w:val="24"/>
          <w:szCs w:val="24"/>
        </w:rPr>
        <w:t xml:space="preserve"> the </w:t>
      </w:r>
      <w:r w:rsidR="00A66FDC" w:rsidRPr="00BC7C36">
        <w:rPr>
          <w:rFonts w:ascii="Times New Roman" w:hAnsi="Times New Roman" w:cs="Times New Roman"/>
          <w:sz w:val="24"/>
          <w:szCs w:val="24"/>
        </w:rPr>
        <w:t xml:space="preserve">possibility of having the </w:t>
      </w:r>
      <w:r w:rsidR="007A30F5" w:rsidRPr="00BC7C36">
        <w:rPr>
          <w:rFonts w:ascii="Times New Roman" w:hAnsi="Times New Roman" w:cs="Times New Roman"/>
          <w:sz w:val="24"/>
          <w:szCs w:val="24"/>
        </w:rPr>
        <w:t>highest number of pregnant women</w:t>
      </w:r>
      <w:r w:rsidR="009A6494" w:rsidRPr="00BC7C36">
        <w:rPr>
          <w:rFonts w:ascii="Times New Roman" w:hAnsi="Times New Roman" w:cs="Times New Roman"/>
          <w:sz w:val="24"/>
          <w:szCs w:val="24"/>
        </w:rPr>
        <w:t xml:space="preserve"> in any </w:t>
      </w:r>
      <w:r w:rsidR="00FF1A94" w:rsidRPr="00BC7C36">
        <w:rPr>
          <w:rFonts w:ascii="Times New Roman" w:hAnsi="Times New Roman" w:cs="Times New Roman"/>
          <w:sz w:val="24"/>
          <w:szCs w:val="24"/>
        </w:rPr>
        <w:t>community. Besides</w:t>
      </w:r>
      <w:r w:rsidR="00903580" w:rsidRPr="00BC7C36">
        <w:rPr>
          <w:rFonts w:ascii="Times New Roman" w:hAnsi="Times New Roman" w:cs="Times New Roman"/>
          <w:sz w:val="24"/>
          <w:szCs w:val="24"/>
        </w:rPr>
        <w:t xml:space="preserve">, </w:t>
      </w:r>
      <w:r w:rsidR="00FF1A94" w:rsidRPr="00BC7C36">
        <w:rPr>
          <w:rFonts w:ascii="Times New Roman" w:hAnsi="Times New Roman" w:cs="Times New Roman"/>
          <w:sz w:val="24"/>
          <w:szCs w:val="24"/>
        </w:rPr>
        <w:t>it is</w:t>
      </w:r>
      <w:r w:rsidR="00903580" w:rsidRPr="00BC7C36">
        <w:rPr>
          <w:rFonts w:ascii="Times New Roman" w:hAnsi="Times New Roman" w:cs="Times New Roman"/>
          <w:sz w:val="24"/>
          <w:szCs w:val="24"/>
        </w:rPr>
        <w:t xml:space="preserve"> the world’s </w:t>
      </w:r>
      <w:r w:rsidR="005A1EC0" w:rsidRPr="00BC7C36">
        <w:rPr>
          <w:rFonts w:ascii="Times New Roman" w:hAnsi="Times New Roman" w:cs="Times New Roman"/>
          <w:sz w:val="24"/>
          <w:szCs w:val="24"/>
        </w:rPr>
        <w:t xml:space="preserve">most frequent </w:t>
      </w:r>
      <w:r w:rsidR="00903580" w:rsidRPr="00BC7C36">
        <w:rPr>
          <w:rFonts w:ascii="Times New Roman" w:hAnsi="Times New Roman" w:cs="Times New Roman"/>
          <w:sz w:val="24"/>
          <w:szCs w:val="24"/>
        </w:rPr>
        <w:t xml:space="preserve">age group for caesarean sections. </w:t>
      </w:r>
      <w:r w:rsidR="00460094" w:rsidRPr="00BC7C36">
        <w:rPr>
          <w:rFonts w:ascii="Times New Roman" w:hAnsi="Times New Roman" w:cs="Times New Roman"/>
          <w:sz w:val="24"/>
          <w:szCs w:val="24"/>
        </w:rPr>
        <w:t xml:space="preserve"> The</w:t>
      </w:r>
      <w:r w:rsidR="00917E55" w:rsidRPr="00BC7C36">
        <w:rPr>
          <w:rFonts w:ascii="Times New Roman" w:hAnsi="Times New Roman" w:cs="Times New Roman"/>
          <w:sz w:val="24"/>
          <w:szCs w:val="24"/>
        </w:rPr>
        <w:t xml:space="preserve"> same situation </w:t>
      </w:r>
      <w:r w:rsidR="00460094" w:rsidRPr="00BC7C36">
        <w:rPr>
          <w:rFonts w:ascii="Times New Roman" w:hAnsi="Times New Roman" w:cs="Times New Roman"/>
          <w:sz w:val="24"/>
          <w:szCs w:val="24"/>
        </w:rPr>
        <w:t>was reported</w:t>
      </w:r>
      <w:r w:rsidR="009A6494" w:rsidRPr="00BC7C36">
        <w:rPr>
          <w:rFonts w:ascii="Times New Roman" w:hAnsi="Times New Roman" w:cs="Times New Roman"/>
          <w:sz w:val="24"/>
          <w:szCs w:val="24"/>
        </w:rPr>
        <w:t xml:space="preserve"> by many studies </w:t>
      </w:r>
      <w:r w:rsidR="00E70B7F" w:rsidRPr="00BC7C36">
        <w:rPr>
          <w:rFonts w:ascii="Times New Roman" w:hAnsi="Times New Roman" w:cs="Times New Roman"/>
          <w:sz w:val="24"/>
          <w:szCs w:val="24"/>
        </w:rPr>
        <w:t>conducted in</w:t>
      </w:r>
      <w:r w:rsidR="00BD0C00" w:rsidRPr="00BC7C36">
        <w:rPr>
          <w:rFonts w:ascii="Times New Roman" w:hAnsi="Times New Roman" w:cs="Times New Roman"/>
          <w:sz w:val="24"/>
          <w:szCs w:val="24"/>
        </w:rPr>
        <w:t xml:space="preserve"> most</w:t>
      </w:r>
      <w:r w:rsidR="00FF1A94" w:rsidRPr="00BC7C36">
        <w:rPr>
          <w:rFonts w:ascii="Times New Roman" w:hAnsi="Times New Roman" w:cs="Times New Roman"/>
          <w:sz w:val="24"/>
          <w:szCs w:val="24"/>
        </w:rPr>
        <w:t xml:space="preserve"> African</w:t>
      </w:r>
      <w:r w:rsidR="00460094" w:rsidRPr="00BC7C36">
        <w:rPr>
          <w:rFonts w:ascii="Times New Roman" w:hAnsi="Times New Roman" w:cs="Times New Roman"/>
          <w:sz w:val="24"/>
          <w:szCs w:val="24"/>
        </w:rPr>
        <w:t xml:space="preserve"> countries</w:t>
      </w:r>
      <w:r w:rsidR="00917E55" w:rsidRPr="00BC7C36">
        <w:rPr>
          <w:rFonts w:ascii="Times New Roman" w:hAnsi="Times New Roman" w:cs="Times New Roman"/>
          <w:sz w:val="24"/>
          <w:szCs w:val="24"/>
        </w:rPr>
        <w:t xml:space="preserve"> but for Nigeria </w:t>
      </w:r>
      <w:r w:rsidR="000E40EC" w:rsidRPr="00BC7C36">
        <w:rPr>
          <w:rFonts w:ascii="Times New Roman" w:hAnsi="Times New Roman" w:cs="Times New Roman"/>
          <w:sz w:val="24"/>
          <w:szCs w:val="24"/>
        </w:rPr>
        <w:t xml:space="preserve">that was reported to </w:t>
      </w:r>
      <w:r w:rsidR="00917E55" w:rsidRPr="00BC7C36">
        <w:rPr>
          <w:rFonts w:ascii="Times New Roman" w:hAnsi="Times New Roman" w:cs="Times New Roman"/>
          <w:sz w:val="24"/>
          <w:szCs w:val="24"/>
        </w:rPr>
        <w:t>have</w:t>
      </w:r>
      <w:r w:rsidR="000E40EC" w:rsidRPr="00BC7C36">
        <w:rPr>
          <w:rFonts w:ascii="Times New Roman" w:hAnsi="Times New Roman" w:cs="Times New Roman"/>
          <w:sz w:val="24"/>
          <w:szCs w:val="24"/>
        </w:rPr>
        <w:t xml:space="preserve"> women of the age group</w:t>
      </w:r>
      <w:r w:rsidR="00917E55" w:rsidRPr="00BC7C36">
        <w:rPr>
          <w:rFonts w:ascii="Times New Roman" w:hAnsi="Times New Roman" w:cs="Times New Roman"/>
          <w:sz w:val="24"/>
          <w:szCs w:val="24"/>
        </w:rPr>
        <w:t xml:space="preserve"> 35-45</w:t>
      </w:r>
      <w:r w:rsidR="000E40EC" w:rsidRPr="00BC7C36">
        <w:rPr>
          <w:rFonts w:ascii="Times New Roman" w:hAnsi="Times New Roman" w:cs="Times New Roman"/>
          <w:sz w:val="24"/>
          <w:szCs w:val="24"/>
        </w:rPr>
        <w:t xml:space="preserve"> years</w:t>
      </w:r>
      <w:r w:rsidR="00917E55" w:rsidRPr="00BC7C36">
        <w:rPr>
          <w:rFonts w:ascii="Times New Roman" w:hAnsi="Times New Roman" w:cs="Times New Roman"/>
          <w:sz w:val="24"/>
          <w:szCs w:val="24"/>
        </w:rPr>
        <w:t xml:space="preserve"> as the age group with highest number of caesarean sections</w:t>
      </w:r>
      <w:r w:rsidR="00A87C77" w:rsidRPr="00BC7C36">
        <w:rPr>
          <w:rFonts w:ascii="Times New Roman" w:hAnsi="Times New Roman" w:cs="Times New Roman"/>
          <w:sz w:val="24"/>
          <w:szCs w:val="24"/>
        </w:rPr>
        <w:t xml:space="preserve"> [</w:t>
      </w:r>
      <w:proofErr w:type="spellStart"/>
      <w:r w:rsidR="00E565C9">
        <w:rPr>
          <w:rFonts w:ascii="Times New Roman" w:hAnsi="Times New Roman" w:cs="Times New Roman"/>
          <w:sz w:val="24"/>
          <w:szCs w:val="24"/>
        </w:rPr>
        <w:t>Govenser</w:t>
      </w:r>
      <w:proofErr w:type="spellEnd"/>
      <w:r w:rsidR="00E565C9">
        <w:rPr>
          <w:rFonts w:ascii="Times New Roman" w:hAnsi="Times New Roman" w:cs="Times New Roman"/>
          <w:sz w:val="24"/>
          <w:szCs w:val="24"/>
        </w:rPr>
        <w:t xml:space="preserve"> et al,</w:t>
      </w:r>
      <w:r w:rsidR="00A05BB0">
        <w:rPr>
          <w:rFonts w:ascii="Times New Roman" w:hAnsi="Times New Roman" w:cs="Times New Roman"/>
          <w:sz w:val="24"/>
          <w:szCs w:val="24"/>
        </w:rPr>
        <w:t xml:space="preserve"> </w:t>
      </w:r>
      <w:r w:rsidR="00E565C9">
        <w:rPr>
          <w:rFonts w:ascii="Times New Roman" w:hAnsi="Times New Roman" w:cs="Times New Roman"/>
          <w:sz w:val="24"/>
          <w:szCs w:val="24"/>
        </w:rPr>
        <w:t>20</w:t>
      </w:r>
      <w:r w:rsidR="00A05BB0">
        <w:rPr>
          <w:rFonts w:ascii="Times New Roman" w:hAnsi="Times New Roman" w:cs="Times New Roman"/>
          <w:sz w:val="24"/>
          <w:szCs w:val="24"/>
        </w:rPr>
        <w:t>19</w:t>
      </w:r>
      <w:r w:rsidR="00917E55" w:rsidRPr="00BC7C36">
        <w:rPr>
          <w:rFonts w:ascii="Times New Roman" w:hAnsi="Times New Roman" w:cs="Times New Roman"/>
          <w:sz w:val="24"/>
          <w:szCs w:val="24"/>
        </w:rPr>
        <w:t>]</w:t>
      </w:r>
      <w:r w:rsidR="00E565C9">
        <w:rPr>
          <w:rFonts w:ascii="Times New Roman" w:hAnsi="Times New Roman" w:cs="Times New Roman"/>
          <w:sz w:val="24"/>
          <w:szCs w:val="24"/>
        </w:rPr>
        <w:t>.</w:t>
      </w:r>
    </w:p>
    <w:p w14:paraId="61589193" w14:textId="7E56F5D9" w:rsidR="003F4E6C" w:rsidRPr="00BC7C36" w:rsidRDefault="00917E55"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The most </w:t>
      </w:r>
      <w:r w:rsidR="00D3221C" w:rsidRPr="00BC7C36">
        <w:rPr>
          <w:rFonts w:ascii="Times New Roman" w:hAnsi="Times New Roman" w:cs="Times New Roman"/>
          <w:sz w:val="24"/>
          <w:szCs w:val="24"/>
        </w:rPr>
        <w:t>frequent indication</w:t>
      </w:r>
      <w:r w:rsidRPr="00BC7C36">
        <w:rPr>
          <w:rFonts w:ascii="Times New Roman" w:hAnsi="Times New Roman" w:cs="Times New Roman"/>
          <w:sz w:val="24"/>
          <w:szCs w:val="24"/>
        </w:rPr>
        <w:t xml:space="preserve"> for emergency caesarean section in our study w</w:t>
      </w:r>
      <w:r w:rsidR="00D3221C" w:rsidRPr="00BC7C36">
        <w:rPr>
          <w:rFonts w:ascii="Times New Roman" w:hAnsi="Times New Roman" w:cs="Times New Roman"/>
          <w:sz w:val="24"/>
          <w:szCs w:val="24"/>
        </w:rPr>
        <w:t xml:space="preserve">as acute fetal </w:t>
      </w:r>
      <w:r w:rsidR="007B2FF7" w:rsidRPr="00BC7C36">
        <w:rPr>
          <w:rFonts w:ascii="Times New Roman" w:hAnsi="Times New Roman" w:cs="Times New Roman"/>
          <w:sz w:val="24"/>
          <w:szCs w:val="24"/>
        </w:rPr>
        <w:t>distress</w:t>
      </w:r>
      <w:r w:rsidR="00183919" w:rsidRPr="00BC7C36">
        <w:rPr>
          <w:rFonts w:ascii="Times New Roman" w:hAnsi="Times New Roman" w:cs="Times New Roman"/>
          <w:sz w:val="24"/>
          <w:szCs w:val="24"/>
        </w:rPr>
        <w:t xml:space="preserve"> 70</w:t>
      </w:r>
      <w:r w:rsidR="007B2FF7" w:rsidRPr="00BC7C36">
        <w:rPr>
          <w:rFonts w:ascii="Times New Roman" w:hAnsi="Times New Roman" w:cs="Times New Roman"/>
          <w:sz w:val="24"/>
          <w:szCs w:val="24"/>
        </w:rPr>
        <w:t xml:space="preserve"> (38.9%), </w:t>
      </w:r>
      <w:r w:rsidR="00D3221C" w:rsidRPr="00BC7C36">
        <w:rPr>
          <w:rFonts w:ascii="Times New Roman" w:hAnsi="Times New Roman" w:cs="Times New Roman"/>
          <w:sz w:val="24"/>
          <w:szCs w:val="24"/>
        </w:rPr>
        <w:t>similar to the situation</w:t>
      </w:r>
      <w:r w:rsidR="00A66FDC" w:rsidRPr="00BC7C36">
        <w:rPr>
          <w:rFonts w:ascii="Times New Roman" w:hAnsi="Times New Roman" w:cs="Times New Roman"/>
          <w:sz w:val="24"/>
          <w:szCs w:val="24"/>
        </w:rPr>
        <w:t xml:space="preserve"> reported</w:t>
      </w:r>
      <w:r w:rsidR="00D3221C" w:rsidRPr="00BC7C36">
        <w:rPr>
          <w:rFonts w:ascii="Times New Roman" w:hAnsi="Times New Roman" w:cs="Times New Roman"/>
          <w:sz w:val="24"/>
          <w:szCs w:val="24"/>
        </w:rPr>
        <w:t xml:space="preserve"> in most African count</w:t>
      </w:r>
      <w:r w:rsidR="005A1EC0" w:rsidRPr="00BC7C36">
        <w:rPr>
          <w:rFonts w:ascii="Times New Roman" w:hAnsi="Times New Roman" w:cs="Times New Roman"/>
          <w:sz w:val="24"/>
          <w:szCs w:val="24"/>
        </w:rPr>
        <w:t>r</w:t>
      </w:r>
      <w:r w:rsidR="00D3221C" w:rsidRPr="00BC7C36">
        <w:rPr>
          <w:rFonts w:ascii="Times New Roman" w:hAnsi="Times New Roman" w:cs="Times New Roman"/>
          <w:sz w:val="24"/>
          <w:szCs w:val="24"/>
        </w:rPr>
        <w:t>ies</w:t>
      </w:r>
      <w:r w:rsidR="00C86644" w:rsidRPr="00BC7C36">
        <w:rPr>
          <w:rFonts w:ascii="Times New Roman" w:hAnsi="Times New Roman" w:cs="Times New Roman"/>
          <w:sz w:val="24"/>
          <w:szCs w:val="24"/>
        </w:rPr>
        <w:t>.</w:t>
      </w:r>
      <w:r w:rsidR="00897305" w:rsidRPr="00BC7C36">
        <w:rPr>
          <w:rFonts w:ascii="Times New Roman" w:hAnsi="Times New Roman" w:cs="Times New Roman"/>
          <w:sz w:val="24"/>
          <w:szCs w:val="24"/>
        </w:rPr>
        <w:t xml:space="preserve"> Spinal anesthesia was used in 163(90.6%</w:t>
      </w:r>
      <w:r w:rsidR="00FF1A94" w:rsidRPr="00BC7C36">
        <w:rPr>
          <w:rFonts w:ascii="Times New Roman" w:hAnsi="Times New Roman" w:cs="Times New Roman"/>
          <w:sz w:val="24"/>
          <w:szCs w:val="24"/>
        </w:rPr>
        <w:t>) cases</w:t>
      </w:r>
      <w:r w:rsidR="00854B48" w:rsidRPr="00BC7C36">
        <w:rPr>
          <w:rFonts w:ascii="Times New Roman" w:hAnsi="Times New Roman" w:cs="Times New Roman"/>
          <w:sz w:val="24"/>
          <w:szCs w:val="24"/>
        </w:rPr>
        <w:t xml:space="preserve"> in our study</w:t>
      </w:r>
      <w:r w:rsidR="003F4E6C" w:rsidRPr="00BC7C36">
        <w:rPr>
          <w:rFonts w:ascii="Times New Roman" w:hAnsi="Times New Roman" w:cs="Times New Roman"/>
          <w:sz w:val="24"/>
          <w:szCs w:val="24"/>
        </w:rPr>
        <w:t xml:space="preserve">. This is similar to what </w:t>
      </w:r>
      <w:r w:rsidR="00183919" w:rsidRPr="00BC7C36">
        <w:rPr>
          <w:rFonts w:ascii="Times New Roman" w:hAnsi="Times New Roman" w:cs="Times New Roman"/>
          <w:sz w:val="24"/>
          <w:szCs w:val="24"/>
        </w:rPr>
        <w:t>was reported in a</w:t>
      </w:r>
      <w:r w:rsidR="00854B48" w:rsidRPr="00BC7C36">
        <w:rPr>
          <w:rFonts w:ascii="Times New Roman" w:hAnsi="Times New Roman" w:cs="Times New Roman"/>
          <w:sz w:val="24"/>
          <w:szCs w:val="24"/>
        </w:rPr>
        <w:t xml:space="preserve"> st</w:t>
      </w:r>
      <w:r w:rsidR="006C1378">
        <w:rPr>
          <w:rFonts w:ascii="Times New Roman" w:hAnsi="Times New Roman" w:cs="Times New Roman"/>
          <w:sz w:val="24"/>
          <w:szCs w:val="24"/>
        </w:rPr>
        <w:t>udy conducted in South Africa [</w:t>
      </w:r>
      <w:proofErr w:type="spellStart"/>
      <w:r w:rsidR="006C1378">
        <w:rPr>
          <w:rFonts w:ascii="Times New Roman" w:hAnsi="Times New Roman" w:cs="Times New Roman"/>
          <w:sz w:val="24"/>
          <w:szCs w:val="24"/>
        </w:rPr>
        <w:t>Cavallaro</w:t>
      </w:r>
      <w:proofErr w:type="spellEnd"/>
      <w:r w:rsidR="006C1378">
        <w:rPr>
          <w:rFonts w:ascii="Times New Roman" w:hAnsi="Times New Roman" w:cs="Times New Roman"/>
          <w:sz w:val="24"/>
          <w:szCs w:val="24"/>
        </w:rPr>
        <w:t xml:space="preserve"> et al, 2020</w:t>
      </w:r>
      <w:r w:rsidR="00854B48" w:rsidRPr="00BC7C36">
        <w:rPr>
          <w:rFonts w:ascii="Times New Roman" w:hAnsi="Times New Roman" w:cs="Times New Roman"/>
          <w:sz w:val="24"/>
          <w:szCs w:val="24"/>
        </w:rPr>
        <w:t>]</w:t>
      </w:r>
      <w:r w:rsidR="00183919" w:rsidRPr="00BC7C36">
        <w:rPr>
          <w:rFonts w:ascii="Times New Roman" w:hAnsi="Times New Roman" w:cs="Times New Roman"/>
          <w:sz w:val="24"/>
          <w:szCs w:val="24"/>
        </w:rPr>
        <w:t xml:space="preserve"> which</w:t>
      </w:r>
      <w:r w:rsidR="00854B48" w:rsidRPr="00BC7C36">
        <w:rPr>
          <w:rFonts w:ascii="Times New Roman" w:hAnsi="Times New Roman" w:cs="Times New Roman"/>
          <w:sz w:val="24"/>
          <w:szCs w:val="24"/>
        </w:rPr>
        <w:t xml:space="preserve"> revealed that 91.7% of the caesarean sections were conducted under spinal anesthesia as compared with 8.3</w:t>
      </w:r>
      <w:r w:rsidR="00ED0492" w:rsidRPr="00BC7C36">
        <w:rPr>
          <w:rFonts w:ascii="Times New Roman" w:hAnsi="Times New Roman" w:cs="Times New Roman"/>
          <w:sz w:val="24"/>
          <w:szCs w:val="24"/>
        </w:rPr>
        <w:t>% that</w:t>
      </w:r>
      <w:r w:rsidR="00854B48" w:rsidRPr="00BC7C36">
        <w:rPr>
          <w:rFonts w:ascii="Times New Roman" w:hAnsi="Times New Roman" w:cs="Times New Roman"/>
          <w:sz w:val="24"/>
          <w:szCs w:val="24"/>
        </w:rPr>
        <w:t xml:space="preserve"> were conducted under general anesthesia. The</w:t>
      </w:r>
      <w:r w:rsidR="003F4E6C" w:rsidRPr="00BC7C36">
        <w:rPr>
          <w:rFonts w:ascii="Times New Roman" w:hAnsi="Times New Roman" w:cs="Times New Roman"/>
          <w:sz w:val="24"/>
          <w:szCs w:val="24"/>
        </w:rPr>
        <w:t xml:space="preserve"> s</w:t>
      </w:r>
      <w:r w:rsidR="007B2FF7" w:rsidRPr="00BC7C36">
        <w:rPr>
          <w:rFonts w:ascii="Times New Roman" w:hAnsi="Times New Roman" w:cs="Times New Roman"/>
          <w:sz w:val="24"/>
          <w:szCs w:val="24"/>
        </w:rPr>
        <w:t>pinal</w:t>
      </w:r>
      <w:r w:rsidR="003F4E6C" w:rsidRPr="00BC7C36">
        <w:rPr>
          <w:rFonts w:ascii="Times New Roman" w:hAnsi="Times New Roman" w:cs="Times New Roman"/>
          <w:sz w:val="24"/>
          <w:szCs w:val="24"/>
        </w:rPr>
        <w:t xml:space="preserve"> anesthesia was preferred because of the ease of its initiation and reduced number of complications as reported by previous studies. General anesthesia has high chances of complications and the length of time for recovery is long compared to regional </w:t>
      </w:r>
      <w:r w:rsidR="00D176A6" w:rsidRPr="00BC7C36">
        <w:rPr>
          <w:rFonts w:ascii="Times New Roman" w:hAnsi="Times New Roman" w:cs="Times New Roman"/>
          <w:sz w:val="24"/>
          <w:szCs w:val="24"/>
        </w:rPr>
        <w:lastRenderedPageBreak/>
        <w:t xml:space="preserve">anesthesia.  Prolonged </w:t>
      </w:r>
      <w:r w:rsidR="00F643A4" w:rsidRPr="00BC7C36">
        <w:rPr>
          <w:rFonts w:ascii="Times New Roman" w:hAnsi="Times New Roman" w:cs="Times New Roman"/>
          <w:sz w:val="24"/>
          <w:szCs w:val="24"/>
        </w:rPr>
        <w:t>preoperative fasting required for general anesthesia also limits its use in our hospitals.</w:t>
      </w:r>
    </w:p>
    <w:p w14:paraId="1DD5AE2A" w14:textId="367BB019" w:rsidR="00DD2448" w:rsidRPr="00BC7C36" w:rsidRDefault="003F4E6C"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One hundred and fifty </w:t>
      </w:r>
      <w:r w:rsidR="00333E18" w:rsidRPr="00BC7C36">
        <w:rPr>
          <w:rFonts w:ascii="Times New Roman" w:hAnsi="Times New Roman" w:cs="Times New Roman"/>
          <w:sz w:val="24"/>
          <w:szCs w:val="24"/>
        </w:rPr>
        <w:t>nine (</w:t>
      </w:r>
      <w:r w:rsidR="0095215E" w:rsidRPr="00BC7C36">
        <w:rPr>
          <w:rFonts w:ascii="Times New Roman" w:hAnsi="Times New Roman" w:cs="Times New Roman"/>
          <w:sz w:val="24"/>
          <w:szCs w:val="24"/>
        </w:rPr>
        <w:t>88.3</w:t>
      </w:r>
      <w:r w:rsidR="00612053" w:rsidRPr="00BC7C36">
        <w:rPr>
          <w:rFonts w:ascii="Times New Roman" w:hAnsi="Times New Roman" w:cs="Times New Roman"/>
          <w:sz w:val="24"/>
          <w:szCs w:val="24"/>
        </w:rPr>
        <w:t>%</w:t>
      </w:r>
      <w:r w:rsidR="0095215E" w:rsidRPr="00BC7C36">
        <w:rPr>
          <w:rFonts w:ascii="Times New Roman" w:hAnsi="Times New Roman" w:cs="Times New Roman"/>
          <w:sz w:val="24"/>
          <w:szCs w:val="24"/>
        </w:rPr>
        <w:t xml:space="preserve">) of the emergency C-sections were conducted by a gynecologist. This </w:t>
      </w:r>
      <w:r w:rsidR="00333E18" w:rsidRPr="00BC7C36">
        <w:rPr>
          <w:rFonts w:ascii="Times New Roman" w:hAnsi="Times New Roman" w:cs="Times New Roman"/>
          <w:sz w:val="24"/>
          <w:szCs w:val="24"/>
        </w:rPr>
        <w:t>is similar</w:t>
      </w:r>
      <w:r w:rsidR="00737B19" w:rsidRPr="00BC7C36">
        <w:rPr>
          <w:rFonts w:ascii="Times New Roman" w:hAnsi="Times New Roman" w:cs="Times New Roman"/>
          <w:sz w:val="24"/>
          <w:szCs w:val="24"/>
        </w:rPr>
        <w:t xml:space="preserve"> to what happens in developed countries but</w:t>
      </w:r>
      <w:r w:rsidR="0095215E" w:rsidRPr="00BC7C36">
        <w:rPr>
          <w:rFonts w:ascii="Times New Roman" w:hAnsi="Times New Roman" w:cs="Times New Roman"/>
          <w:sz w:val="24"/>
          <w:szCs w:val="24"/>
        </w:rPr>
        <w:t xml:space="preserve"> contrary to the</w:t>
      </w:r>
      <w:r w:rsidR="00737B19" w:rsidRPr="00BC7C36">
        <w:rPr>
          <w:rFonts w:ascii="Times New Roman" w:hAnsi="Times New Roman" w:cs="Times New Roman"/>
          <w:sz w:val="24"/>
          <w:szCs w:val="24"/>
        </w:rPr>
        <w:t xml:space="preserve"> situation in Africa. The results</w:t>
      </w:r>
      <w:r w:rsidR="0095215E" w:rsidRPr="00BC7C36">
        <w:rPr>
          <w:rFonts w:ascii="Times New Roman" w:hAnsi="Times New Roman" w:cs="Times New Roman"/>
          <w:sz w:val="24"/>
          <w:szCs w:val="24"/>
        </w:rPr>
        <w:t xml:space="preserve"> of a study conducted in South Africa </w:t>
      </w:r>
      <w:r w:rsidR="00447C4D">
        <w:rPr>
          <w:rFonts w:ascii="Times New Roman" w:hAnsi="Times New Roman" w:cs="Times New Roman"/>
          <w:sz w:val="24"/>
          <w:szCs w:val="24"/>
        </w:rPr>
        <w:t>[</w:t>
      </w:r>
      <w:proofErr w:type="spellStart"/>
      <w:r w:rsidR="00447C4D">
        <w:rPr>
          <w:rFonts w:ascii="Times New Roman" w:hAnsi="Times New Roman" w:cs="Times New Roman"/>
          <w:sz w:val="24"/>
          <w:szCs w:val="24"/>
        </w:rPr>
        <w:t>Cavallaro</w:t>
      </w:r>
      <w:proofErr w:type="spellEnd"/>
      <w:r w:rsidR="00447C4D">
        <w:rPr>
          <w:rFonts w:ascii="Times New Roman" w:hAnsi="Times New Roman" w:cs="Times New Roman"/>
          <w:sz w:val="24"/>
          <w:szCs w:val="24"/>
        </w:rPr>
        <w:t xml:space="preserve"> et al, 2020</w:t>
      </w:r>
      <w:r w:rsidR="00737B19" w:rsidRPr="00BC7C36">
        <w:rPr>
          <w:rFonts w:ascii="Times New Roman" w:hAnsi="Times New Roman" w:cs="Times New Roman"/>
          <w:sz w:val="24"/>
          <w:szCs w:val="24"/>
        </w:rPr>
        <w:t>] revealed that</w:t>
      </w:r>
      <w:r w:rsidR="0095215E" w:rsidRPr="00BC7C36">
        <w:rPr>
          <w:rFonts w:ascii="Times New Roman" w:hAnsi="Times New Roman" w:cs="Times New Roman"/>
          <w:sz w:val="24"/>
          <w:szCs w:val="24"/>
        </w:rPr>
        <w:t xml:space="preserve"> 79.0% of the operations wer</w:t>
      </w:r>
      <w:r w:rsidR="00612053" w:rsidRPr="00BC7C36">
        <w:rPr>
          <w:rFonts w:ascii="Times New Roman" w:hAnsi="Times New Roman" w:cs="Times New Roman"/>
          <w:sz w:val="24"/>
          <w:szCs w:val="24"/>
        </w:rPr>
        <w:t>e done by medical officers. O</w:t>
      </w:r>
      <w:r w:rsidR="0095215E" w:rsidRPr="00BC7C36">
        <w:rPr>
          <w:rFonts w:ascii="Times New Roman" w:hAnsi="Times New Roman" w:cs="Times New Roman"/>
          <w:sz w:val="24"/>
          <w:szCs w:val="24"/>
        </w:rPr>
        <w:t xml:space="preserve">ur </w:t>
      </w:r>
      <w:r w:rsidRPr="00BC7C36">
        <w:rPr>
          <w:rFonts w:ascii="Times New Roman" w:hAnsi="Times New Roman" w:cs="Times New Roman"/>
          <w:sz w:val="24"/>
          <w:szCs w:val="24"/>
        </w:rPr>
        <w:t>study revealed</w:t>
      </w:r>
      <w:r w:rsidR="00612053" w:rsidRPr="00BC7C36">
        <w:rPr>
          <w:rFonts w:ascii="Times New Roman" w:hAnsi="Times New Roman" w:cs="Times New Roman"/>
          <w:sz w:val="24"/>
          <w:szCs w:val="24"/>
        </w:rPr>
        <w:t xml:space="preserve"> that </w:t>
      </w:r>
      <w:r w:rsidRPr="00BC7C36">
        <w:rPr>
          <w:rFonts w:ascii="Times New Roman" w:hAnsi="Times New Roman" w:cs="Times New Roman"/>
          <w:sz w:val="24"/>
          <w:szCs w:val="24"/>
        </w:rPr>
        <w:t xml:space="preserve">the gynecologist is the </w:t>
      </w:r>
      <w:r w:rsidR="00DD2448" w:rsidRPr="00BC7C36">
        <w:rPr>
          <w:rFonts w:ascii="Times New Roman" w:hAnsi="Times New Roman" w:cs="Times New Roman"/>
          <w:sz w:val="24"/>
          <w:szCs w:val="24"/>
        </w:rPr>
        <w:t xml:space="preserve">only </w:t>
      </w:r>
      <w:r w:rsidRPr="00BC7C36">
        <w:rPr>
          <w:rFonts w:ascii="Times New Roman" w:hAnsi="Times New Roman" w:cs="Times New Roman"/>
          <w:sz w:val="24"/>
          <w:szCs w:val="24"/>
        </w:rPr>
        <w:t xml:space="preserve">person responsible for any </w:t>
      </w:r>
      <w:r w:rsidR="0095215E" w:rsidRPr="00BC7C36">
        <w:rPr>
          <w:rFonts w:ascii="Times New Roman" w:hAnsi="Times New Roman" w:cs="Times New Roman"/>
          <w:sz w:val="24"/>
          <w:szCs w:val="24"/>
        </w:rPr>
        <w:t>C-</w:t>
      </w:r>
      <w:r w:rsidRPr="00BC7C36">
        <w:rPr>
          <w:rFonts w:ascii="Times New Roman" w:hAnsi="Times New Roman" w:cs="Times New Roman"/>
          <w:sz w:val="24"/>
          <w:szCs w:val="24"/>
        </w:rPr>
        <w:t>section in the hospital</w:t>
      </w:r>
      <w:r w:rsidR="0095215E" w:rsidRPr="00BC7C36">
        <w:rPr>
          <w:rFonts w:ascii="Times New Roman" w:hAnsi="Times New Roman" w:cs="Times New Roman"/>
          <w:sz w:val="24"/>
          <w:szCs w:val="24"/>
        </w:rPr>
        <w:t>.</w:t>
      </w:r>
      <w:r w:rsidR="00C86644" w:rsidRPr="00BC7C36">
        <w:rPr>
          <w:rFonts w:ascii="Times New Roman" w:hAnsi="Times New Roman" w:cs="Times New Roman"/>
          <w:sz w:val="24"/>
          <w:szCs w:val="24"/>
        </w:rPr>
        <w:t xml:space="preserve"> This confirms the fact that most specialists in the health industry of Cameroon live and work in urban areas. The case of these three hospitals in Douala ma</w:t>
      </w:r>
      <w:r w:rsidR="00333E18" w:rsidRPr="00BC7C36">
        <w:rPr>
          <w:rFonts w:ascii="Times New Roman" w:hAnsi="Times New Roman" w:cs="Times New Roman"/>
          <w:sz w:val="24"/>
          <w:szCs w:val="24"/>
        </w:rPr>
        <w:t>y not be the same for District H</w:t>
      </w:r>
      <w:r w:rsidR="00C86644" w:rsidRPr="00BC7C36">
        <w:rPr>
          <w:rFonts w:ascii="Times New Roman" w:hAnsi="Times New Roman" w:cs="Times New Roman"/>
          <w:sz w:val="24"/>
          <w:szCs w:val="24"/>
        </w:rPr>
        <w:t>ospitals in rural areas that do not have specialists in the field</w:t>
      </w:r>
      <w:r w:rsidR="00333E18" w:rsidRPr="00BC7C36">
        <w:rPr>
          <w:rFonts w:ascii="Times New Roman" w:hAnsi="Times New Roman" w:cs="Times New Roman"/>
          <w:sz w:val="24"/>
          <w:szCs w:val="24"/>
        </w:rPr>
        <w:t>s</w:t>
      </w:r>
      <w:r w:rsidR="00C86644" w:rsidRPr="00BC7C36">
        <w:rPr>
          <w:rFonts w:ascii="Times New Roman" w:hAnsi="Times New Roman" w:cs="Times New Roman"/>
          <w:sz w:val="24"/>
          <w:szCs w:val="24"/>
        </w:rPr>
        <w:t xml:space="preserve"> of obstetrics and </w:t>
      </w:r>
      <w:r w:rsidR="009200E1" w:rsidRPr="00BC7C36">
        <w:rPr>
          <w:rFonts w:ascii="Times New Roman" w:hAnsi="Times New Roman" w:cs="Times New Roman"/>
          <w:sz w:val="24"/>
          <w:szCs w:val="24"/>
        </w:rPr>
        <w:t>gynecology</w:t>
      </w:r>
      <w:r w:rsidR="005453FD" w:rsidRPr="00BC7C36">
        <w:rPr>
          <w:rFonts w:ascii="Times New Roman" w:hAnsi="Times New Roman" w:cs="Times New Roman"/>
          <w:sz w:val="24"/>
          <w:szCs w:val="24"/>
        </w:rPr>
        <w:t>.</w:t>
      </w:r>
    </w:p>
    <w:p w14:paraId="29873B1B" w14:textId="77777777" w:rsidR="00F0061E" w:rsidRPr="00BC7C36" w:rsidRDefault="00FF1A94"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Furthermore, the</w:t>
      </w:r>
      <w:r w:rsidR="007A19D8" w:rsidRPr="00BC7C36">
        <w:rPr>
          <w:rFonts w:ascii="Times New Roman" w:hAnsi="Times New Roman" w:cs="Times New Roman"/>
          <w:sz w:val="24"/>
          <w:szCs w:val="24"/>
        </w:rPr>
        <w:t xml:space="preserve"> results obtained have shown that </w:t>
      </w:r>
      <w:r w:rsidR="00AB0938" w:rsidRPr="00BC7C36">
        <w:rPr>
          <w:rFonts w:ascii="Times New Roman" w:hAnsi="Times New Roman" w:cs="Times New Roman"/>
          <w:sz w:val="24"/>
          <w:szCs w:val="24"/>
        </w:rPr>
        <w:t>t</w:t>
      </w:r>
      <w:r w:rsidR="00944057" w:rsidRPr="00BC7C36">
        <w:rPr>
          <w:rFonts w:ascii="Times New Roman" w:hAnsi="Times New Roman" w:cs="Times New Roman"/>
          <w:sz w:val="24"/>
          <w:szCs w:val="24"/>
        </w:rPr>
        <w:t>he mean waiting time for category one was 253.84</w:t>
      </w:r>
      <w:r w:rsidR="007A19D8" w:rsidRPr="00BC7C36">
        <w:rPr>
          <w:rFonts w:ascii="Times New Roman" w:hAnsi="Times New Roman" w:cs="Times New Roman"/>
          <w:sz w:val="24"/>
          <w:szCs w:val="24"/>
        </w:rPr>
        <w:t xml:space="preserve"> minutes</w:t>
      </w:r>
      <w:r w:rsidR="00944057" w:rsidRPr="00BC7C36">
        <w:rPr>
          <w:rFonts w:ascii="Times New Roman" w:hAnsi="Times New Roman" w:cs="Times New Roman"/>
          <w:sz w:val="24"/>
          <w:szCs w:val="24"/>
        </w:rPr>
        <w:t xml:space="preserve"> while that for category two was 190.97</w:t>
      </w:r>
      <w:r w:rsidR="00C848C3" w:rsidRPr="00BC7C36">
        <w:rPr>
          <w:rFonts w:ascii="Times New Roman" w:hAnsi="Times New Roman" w:cs="Times New Roman"/>
          <w:sz w:val="24"/>
          <w:szCs w:val="24"/>
        </w:rPr>
        <w:t>minutes. The</w:t>
      </w:r>
      <w:r w:rsidR="00AB0938" w:rsidRPr="00BC7C36">
        <w:rPr>
          <w:rFonts w:ascii="Times New Roman" w:hAnsi="Times New Roman" w:cs="Times New Roman"/>
          <w:sz w:val="24"/>
          <w:szCs w:val="24"/>
        </w:rPr>
        <w:t xml:space="preserve"> mean for category one was greater than the mean for category two. This can be explained by the fact that in situations that require very quick acti</w:t>
      </w:r>
      <w:r w:rsidR="00B77676" w:rsidRPr="00BC7C36">
        <w:rPr>
          <w:rFonts w:ascii="Times New Roman" w:hAnsi="Times New Roman" w:cs="Times New Roman"/>
          <w:sz w:val="24"/>
          <w:szCs w:val="24"/>
        </w:rPr>
        <w:t xml:space="preserve">on, there is difficulty </w:t>
      </w:r>
      <w:r w:rsidR="00C848C3" w:rsidRPr="00BC7C36">
        <w:rPr>
          <w:rFonts w:ascii="Times New Roman" w:hAnsi="Times New Roman" w:cs="Times New Roman"/>
          <w:sz w:val="24"/>
          <w:szCs w:val="24"/>
        </w:rPr>
        <w:t>in rapidly</w:t>
      </w:r>
      <w:r w:rsidR="003C2188" w:rsidRPr="00BC7C36">
        <w:rPr>
          <w:rFonts w:ascii="Times New Roman" w:hAnsi="Times New Roman" w:cs="Times New Roman"/>
          <w:sz w:val="24"/>
          <w:szCs w:val="24"/>
        </w:rPr>
        <w:t xml:space="preserve"> sourcing the essential </w:t>
      </w:r>
      <w:r w:rsidR="00C848C3" w:rsidRPr="00BC7C36">
        <w:rPr>
          <w:rFonts w:ascii="Times New Roman" w:hAnsi="Times New Roman" w:cs="Times New Roman"/>
          <w:sz w:val="24"/>
          <w:szCs w:val="24"/>
        </w:rPr>
        <w:t>materials,</w:t>
      </w:r>
      <w:r w:rsidR="003C2188" w:rsidRPr="00BC7C36">
        <w:rPr>
          <w:rFonts w:ascii="Times New Roman" w:hAnsi="Times New Roman" w:cs="Times New Roman"/>
          <w:sz w:val="24"/>
          <w:szCs w:val="24"/>
        </w:rPr>
        <w:t xml:space="preserve"> difficulty in </w:t>
      </w:r>
      <w:r w:rsidR="00B77676" w:rsidRPr="00BC7C36">
        <w:rPr>
          <w:rFonts w:ascii="Times New Roman" w:hAnsi="Times New Roman" w:cs="Times New Roman"/>
          <w:sz w:val="24"/>
          <w:szCs w:val="24"/>
        </w:rPr>
        <w:t xml:space="preserve">coordinating rapid action and </w:t>
      </w:r>
      <w:r w:rsidR="00AB0938" w:rsidRPr="00BC7C36">
        <w:rPr>
          <w:rFonts w:ascii="Times New Roman" w:hAnsi="Times New Roman" w:cs="Times New Roman"/>
          <w:sz w:val="24"/>
          <w:szCs w:val="24"/>
        </w:rPr>
        <w:t>t</w:t>
      </w:r>
      <w:r w:rsidR="003C2188" w:rsidRPr="00BC7C36">
        <w:rPr>
          <w:rFonts w:ascii="Times New Roman" w:hAnsi="Times New Roman" w:cs="Times New Roman"/>
          <w:sz w:val="24"/>
          <w:szCs w:val="24"/>
        </w:rPr>
        <w:t>he surgical team</w:t>
      </w:r>
      <w:r w:rsidR="00F0061E" w:rsidRPr="00BC7C36">
        <w:rPr>
          <w:rFonts w:ascii="Times New Roman" w:hAnsi="Times New Roman" w:cs="Times New Roman"/>
          <w:sz w:val="24"/>
          <w:szCs w:val="24"/>
        </w:rPr>
        <w:t>.</w:t>
      </w:r>
    </w:p>
    <w:p w14:paraId="43F336FA" w14:textId="0B203C74" w:rsidR="00C848C3" w:rsidRPr="00BC7C36" w:rsidRDefault="00EA3880"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The </w:t>
      </w:r>
      <w:proofErr w:type="spellStart"/>
      <w:r w:rsidRPr="00BC7C36">
        <w:rPr>
          <w:rFonts w:ascii="Times New Roman" w:hAnsi="Times New Roman" w:cs="Times New Roman"/>
          <w:sz w:val="24"/>
          <w:szCs w:val="24"/>
        </w:rPr>
        <w:t>Deido</w:t>
      </w:r>
      <w:proofErr w:type="spellEnd"/>
      <w:r w:rsidRPr="00BC7C36">
        <w:rPr>
          <w:rFonts w:ascii="Times New Roman" w:hAnsi="Times New Roman" w:cs="Times New Roman"/>
          <w:sz w:val="24"/>
          <w:szCs w:val="24"/>
        </w:rPr>
        <w:t xml:space="preserve"> Di</w:t>
      </w:r>
      <w:r w:rsidR="00C848C3" w:rsidRPr="00BC7C36">
        <w:rPr>
          <w:rFonts w:ascii="Times New Roman" w:hAnsi="Times New Roman" w:cs="Times New Roman"/>
          <w:sz w:val="24"/>
          <w:szCs w:val="24"/>
        </w:rPr>
        <w:t>strict H</w:t>
      </w:r>
      <w:r w:rsidR="005A1EC0" w:rsidRPr="00BC7C36">
        <w:rPr>
          <w:rFonts w:ascii="Times New Roman" w:hAnsi="Times New Roman" w:cs="Times New Roman"/>
          <w:sz w:val="24"/>
          <w:szCs w:val="24"/>
        </w:rPr>
        <w:t>ospital had the shortest</w:t>
      </w:r>
      <w:r w:rsidRPr="00BC7C36">
        <w:rPr>
          <w:rFonts w:ascii="Times New Roman" w:hAnsi="Times New Roman" w:cs="Times New Roman"/>
          <w:sz w:val="24"/>
          <w:szCs w:val="24"/>
        </w:rPr>
        <w:t xml:space="preserve"> average waiting time to theater (188.96 minutes) whereas the </w:t>
      </w:r>
      <w:proofErr w:type="spellStart"/>
      <w:r w:rsidRPr="00BC7C36">
        <w:rPr>
          <w:rFonts w:ascii="Times New Roman" w:hAnsi="Times New Roman" w:cs="Times New Roman"/>
          <w:sz w:val="24"/>
          <w:szCs w:val="24"/>
        </w:rPr>
        <w:t>Bonassama</w:t>
      </w:r>
      <w:proofErr w:type="spellEnd"/>
      <w:r w:rsidRPr="00BC7C36">
        <w:rPr>
          <w:rFonts w:ascii="Times New Roman" w:hAnsi="Times New Roman" w:cs="Times New Roman"/>
          <w:sz w:val="24"/>
          <w:szCs w:val="24"/>
        </w:rPr>
        <w:t xml:space="preserve"> D</w:t>
      </w:r>
      <w:r w:rsidR="005A1EC0" w:rsidRPr="00BC7C36">
        <w:rPr>
          <w:rFonts w:ascii="Times New Roman" w:hAnsi="Times New Roman" w:cs="Times New Roman"/>
          <w:sz w:val="24"/>
          <w:szCs w:val="24"/>
        </w:rPr>
        <w:t>istrict Hospital had the longest</w:t>
      </w:r>
      <w:r w:rsidRPr="00BC7C36">
        <w:rPr>
          <w:rFonts w:ascii="Times New Roman" w:hAnsi="Times New Roman" w:cs="Times New Roman"/>
          <w:sz w:val="24"/>
          <w:szCs w:val="24"/>
        </w:rPr>
        <w:t xml:space="preserve"> waiting time (273.20 minutes</w:t>
      </w:r>
      <w:r w:rsidR="00C848C3" w:rsidRPr="00BC7C36">
        <w:rPr>
          <w:rFonts w:ascii="Times New Roman" w:hAnsi="Times New Roman" w:cs="Times New Roman"/>
          <w:sz w:val="24"/>
          <w:szCs w:val="24"/>
        </w:rPr>
        <w:t>)</w:t>
      </w:r>
      <w:r w:rsidR="00F0061E" w:rsidRPr="00BC7C36">
        <w:rPr>
          <w:rFonts w:ascii="Times New Roman" w:hAnsi="Times New Roman" w:cs="Times New Roman"/>
          <w:sz w:val="24"/>
          <w:szCs w:val="24"/>
        </w:rPr>
        <w:t>.</w:t>
      </w:r>
      <w:r w:rsidRPr="00BC7C36">
        <w:rPr>
          <w:rFonts w:ascii="Times New Roman" w:hAnsi="Times New Roman" w:cs="Times New Roman"/>
          <w:sz w:val="24"/>
          <w:szCs w:val="24"/>
        </w:rPr>
        <w:t xml:space="preserve"> The differences in mean waiting time among hospitals could be due to differences in organizational structures, staffing, and material </w:t>
      </w:r>
      <w:r w:rsidR="000956D1" w:rsidRPr="00BC7C36">
        <w:rPr>
          <w:rFonts w:ascii="Times New Roman" w:hAnsi="Times New Roman" w:cs="Times New Roman"/>
          <w:sz w:val="24"/>
          <w:szCs w:val="24"/>
        </w:rPr>
        <w:t>resources. However</w:t>
      </w:r>
      <w:r w:rsidR="00F0061E" w:rsidRPr="00BC7C36">
        <w:rPr>
          <w:rFonts w:ascii="Times New Roman" w:hAnsi="Times New Roman" w:cs="Times New Roman"/>
          <w:sz w:val="24"/>
          <w:szCs w:val="24"/>
        </w:rPr>
        <w:t xml:space="preserve">, these results </w:t>
      </w:r>
      <w:r w:rsidR="000956D1" w:rsidRPr="00BC7C36">
        <w:rPr>
          <w:rFonts w:ascii="Times New Roman" w:hAnsi="Times New Roman" w:cs="Times New Roman"/>
          <w:sz w:val="24"/>
          <w:szCs w:val="24"/>
        </w:rPr>
        <w:t>were similar</w:t>
      </w:r>
      <w:r w:rsidR="00F0061E" w:rsidRPr="00BC7C36">
        <w:rPr>
          <w:rFonts w:ascii="Times New Roman" w:hAnsi="Times New Roman" w:cs="Times New Roman"/>
          <w:sz w:val="24"/>
          <w:szCs w:val="24"/>
        </w:rPr>
        <w:t xml:space="preserve"> to waiting times reported by studies in other African countries but contrary to what applies in developed countries.</w:t>
      </w:r>
      <w:r w:rsidR="00351B07" w:rsidRPr="00BC7C36">
        <w:rPr>
          <w:rFonts w:ascii="Times New Roman" w:hAnsi="Times New Roman" w:cs="Times New Roman"/>
          <w:sz w:val="24"/>
          <w:szCs w:val="24"/>
        </w:rPr>
        <w:t xml:space="preserve"> In</w:t>
      </w:r>
      <w:r w:rsidR="007A19D8" w:rsidRPr="00BC7C36">
        <w:rPr>
          <w:rFonts w:ascii="Times New Roman" w:hAnsi="Times New Roman" w:cs="Times New Roman"/>
          <w:sz w:val="24"/>
          <w:szCs w:val="24"/>
        </w:rPr>
        <w:t xml:space="preserve"> a study conducted in Sweden</w:t>
      </w:r>
      <w:r w:rsidR="00351B07" w:rsidRPr="00BC7C36">
        <w:rPr>
          <w:rFonts w:ascii="Times New Roman" w:hAnsi="Times New Roman" w:cs="Times New Roman"/>
          <w:sz w:val="24"/>
          <w:szCs w:val="24"/>
        </w:rPr>
        <w:t xml:space="preserve"> on 11481 caesarean sections</w:t>
      </w:r>
      <w:r w:rsidR="00D3331B" w:rsidRPr="00BC7C36">
        <w:rPr>
          <w:rFonts w:ascii="Times New Roman" w:hAnsi="Times New Roman" w:cs="Times New Roman"/>
          <w:sz w:val="24"/>
          <w:szCs w:val="24"/>
        </w:rPr>
        <w:t>, 2808</w:t>
      </w:r>
      <w:r w:rsidR="0031029A" w:rsidRPr="00BC7C36">
        <w:rPr>
          <w:rFonts w:ascii="Times New Roman" w:hAnsi="Times New Roman" w:cs="Times New Roman"/>
          <w:sz w:val="24"/>
          <w:szCs w:val="24"/>
        </w:rPr>
        <w:t>(24%)</w:t>
      </w:r>
      <w:r w:rsidR="00351B07" w:rsidRPr="00BC7C36">
        <w:rPr>
          <w:rFonts w:ascii="Times New Roman" w:hAnsi="Times New Roman" w:cs="Times New Roman"/>
          <w:sz w:val="24"/>
          <w:szCs w:val="24"/>
        </w:rPr>
        <w:t xml:space="preserve"> were for emergency indication and of </w:t>
      </w:r>
      <w:r w:rsidR="00B77676" w:rsidRPr="00BC7C36">
        <w:rPr>
          <w:rFonts w:ascii="Times New Roman" w:hAnsi="Times New Roman" w:cs="Times New Roman"/>
          <w:sz w:val="24"/>
          <w:szCs w:val="24"/>
        </w:rPr>
        <w:lastRenderedPageBreak/>
        <w:t>these, 1814</w:t>
      </w:r>
      <w:r w:rsidR="00351B07" w:rsidRPr="00BC7C36">
        <w:rPr>
          <w:rFonts w:ascii="Times New Roman" w:hAnsi="Times New Roman" w:cs="Times New Roman"/>
          <w:sz w:val="24"/>
          <w:szCs w:val="24"/>
        </w:rPr>
        <w:t xml:space="preserve">(65%) began surgery within 30 minutes of </w:t>
      </w:r>
      <w:r w:rsidR="000956D1" w:rsidRPr="00BC7C36">
        <w:rPr>
          <w:rFonts w:ascii="Times New Roman" w:hAnsi="Times New Roman" w:cs="Times New Roman"/>
          <w:sz w:val="24"/>
          <w:szCs w:val="24"/>
        </w:rPr>
        <w:t>arrival</w:t>
      </w:r>
      <w:r w:rsidR="0051016B" w:rsidRPr="00BC7C36">
        <w:rPr>
          <w:rFonts w:ascii="Times New Roman" w:hAnsi="Times New Roman" w:cs="Times New Roman"/>
          <w:sz w:val="24"/>
          <w:szCs w:val="24"/>
        </w:rPr>
        <w:t xml:space="preserve"> [</w:t>
      </w:r>
      <w:r w:rsidR="00447C4D">
        <w:rPr>
          <w:rFonts w:ascii="Times New Roman" w:hAnsi="Times New Roman" w:cs="Times New Roman"/>
          <w:sz w:val="24"/>
          <w:szCs w:val="24"/>
        </w:rPr>
        <w:t>Maternity Worldwide, 2020</w:t>
      </w:r>
      <w:r w:rsidR="002B5DB9" w:rsidRPr="00BC7C36">
        <w:rPr>
          <w:rFonts w:ascii="Times New Roman" w:hAnsi="Times New Roman" w:cs="Times New Roman"/>
          <w:sz w:val="24"/>
          <w:szCs w:val="24"/>
        </w:rPr>
        <w:t>]</w:t>
      </w:r>
      <w:r w:rsidR="00447C4D">
        <w:rPr>
          <w:rFonts w:ascii="Times New Roman" w:hAnsi="Times New Roman" w:cs="Times New Roman"/>
          <w:sz w:val="24"/>
          <w:szCs w:val="24"/>
        </w:rPr>
        <w:t xml:space="preserve">. </w:t>
      </w:r>
      <w:r w:rsidR="00D3331B" w:rsidRPr="00BC7C36">
        <w:rPr>
          <w:rFonts w:ascii="Times New Roman" w:hAnsi="Times New Roman" w:cs="Times New Roman"/>
          <w:sz w:val="24"/>
          <w:szCs w:val="24"/>
        </w:rPr>
        <w:t xml:space="preserve"> This is because of the high level of technology and critical care </w:t>
      </w:r>
      <w:r w:rsidR="00602701" w:rsidRPr="00BC7C36">
        <w:rPr>
          <w:rFonts w:ascii="Times New Roman" w:hAnsi="Times New Roman" w:cs="Times New Roman"/>
          <w:sz w:val="24"/>
          <w:szCs w:val="24"/>
        </w:rPr>
        <w:t>support</w:t>
      </w:r>
      <w:r w:rsidR="008111D6" w:rsidRPr="00BC7C36">
        <w:rPr>
          <w:rFonts w:ascii="Times New Roman" w:hAnsi="Times New Roman" w:cs="Times New Roman"/>
          <w:sz w:val="24"/>
          <w:szCs w:val="24"/>
        </w:rPr>
        <w:t xml:space="preserve"> in developed countries</w:t>
      </w:r>
      <w:r w:rsidR="00602701" w:rsidRPr="00BC7C36">
        <w:rPr>
          <w:rFonts w:ascii="Times New Roman" w:hAnsi="Times New Roman" w:cs="Times New Roman"/>
          <w:sz w:val="24"/>
          <w:szCs w:val="24"/>
        </w:rPr>
        <w:t>. In</w:t>
      </w:r>
      <w:r w:rsidR="006E3BBF" w:rsidRPr="00BC7C36">
        <w:rPr>
          <w:rFonts w:ascii="Times New Roman" w:hAnsi="Times New Roman" w:cs="Times New Roman"/>
          <w:sz w:val="24"/>
          <w:szCs w:val="24"/>
        </w:rPr>
        <w:t xml:space="preserve"> our study, o</w:t>
      </w:r>
      <w:r w:rsidR="00944057" w:rsidRPr="00BC7C36">
        <w:rPr>
          <w:rFonts w:ascii="Times New Roman" w:hAnsi="Times New Roman" w:cs="Times New Roman"/>
          <w:sz w:val="24"/>
          <w:szCs w:val="24"/>
        </w:rPr>
        <w:t>ut of the 120(66.7%)</w:t>
      </w:r>
      <w:r w:rsidR="0041538D" w:rsidRPr="00BC7C36">
        <w:rPr>
          <w:rFonts w:ascii="Times New Roman" w:hAnsi="Times New Roman" w:cs="Times New Roman"/>
          <w:sz w:val="24"/>
          <w:szCs w:val="24"/>
        </w:rPr>
        <w:t xml:space="preserve"> </w:t>
      </w:r>
      <w:r w:rsidR="00944057" w:rsidRPr="00BC7C36">
        <w:rPr>
          <w:rFonts w:ascii="Times New Roman" w:hAnsi="Times New Roman" w:cs="Times New Roman"/>
          <w:sz w:val="24"/>
          <w:szCs w:val="24"/>
        </w:rPr>
        <w:t>women who reported for category 1 caesarean sections, only 3( 2.5%) had waiting time less than or equal to the recommended 30 minutes, the rest of the 117(97.5%) abnormally waited  for greater than or equal to 31 minutes before surgical incision in the operating room. Also, of the 60(33.3%) of women who reported with category 2 caesarea</w:t>
      </w:r>
      <w:r w:rsidR="00EE0A0F" w:rsidRPr="00BC7C36">
        <w:rPr>
          <w:rFonts w:ascii="Times New Roman" w:hAnsi="Times New Roman" w:cs="Times New Roman"/>
          <w:sz w:val="24"/>
          <w:szCs w:val="24"/>
        </w:rPr>
        <w:t xml:space="preserve">n sections in the study, only10 </w:t>
      </w:r>
      <w:r w:rsidR="00944057" w:rsidRPr="00BC7C36">
        <w:rPr>
          <w:rFonts w:ascii="Times New Roman" w:hAnsi="Times New Roman" w:cs="Times New Roman"/>
          <w:sz w:val="24"/>
          <w:szCs w:val="24"/>
        </w:rPr>
        <w:t>(16.7%) had to wait for the recommended</w:t>
      </w:r>
      <w:r w:rsidR="0041538D" w:rsidRPr="00BC7C36">
        <w:rPr>
          <w:rFonts w:ascii="Times New Roman" w:hAnsi="Times New Roman" w:cs="Times New Roman"/>
          <w:sz w:val="24"/>
          <w:szCs w:val="24"/>
        </w:rPr>
        <w:t xml:space="preserve"> </w:t>
      </w:r>
      <w:r w:rsidR="00944057" w:rsidRPr="00BC7C36">
        <w:rPr>
          <w:rFonts w:ascii="Times New Roman" w:hAnsi="Times New Roman" w:cs="Times New Roman"/>
          <w:sz w:val="24"/>
          <w:szCs w:val="24"/>
        </w:rPr>
        <w:t xml:space="preserve">≤75minutes time interval whereas 50(83.3%) waited for greater than the recommended 75 minutes before surgery. </w:t>
      </w:r>
      <w:r w:rsidR="00653CB6" w:rsidRPr="00BC7C36">
        <w:rPr>
          <w:rFonts w:ascii="Times New Roman" w:hAnsi="Times New Roman" w:cs="Times New Roman"/>
          <w:sz w:val="24"/>
          <w:szCs w:val="24"/>
        </w:rPr>
        <w:t>T</w:t>
      </w:r>
      <w:r w:rsidR="00944057" w:rsidRPr="00BC7C36">
        <w:rPr>
          <w:rFonts w:ascii="Times New Roman" w:hAnsi="Times New Roman" w:cs="Times New Roman"/>
          <w:sz w:val="24"/>
          <w:szCs w:val="24"/>
        </w:rPr>
        <w:t xml:space="preserve">he figures are </w:t>
      </w:r>
      <w:r w:rsidR="0041538D" w:rsidRPr="00BC7C36">
        <w:rPr>
          <w:rFonts w:ascii="Times New Roman" w:hAnsi="Times New Roman" w:cs="Times New Roman"/>
          <w:sz w:val="24"/>
          <w:szCs w:val="24"/>
        </w:rPr>
        <w:t>similar to</w:t>
      </w:r>
      <w:r w:rsidR="00944057" w:rsidRPr="00BC7C36">
        <w:rPr>
          <w:rFonts w:ascii="Times New Roman" w:hAnsi="Times New Roman" w:cs="Times New Roman"/>
          <w:sz w:val="24"/>
          <w:szCs w:val="24"/>
        </w:rPr>
        <w:t xml:space="preserve"> those reported by othe</w:t>
      </w:r>
      <w:r w:rsidR="00F0061E" w:rsidRPr="00BC7C36">
        <w:rPr>
          <w:rFonts w:ascii="Times New Roman" w:hAnsi="Times New Roman" w:cs="Times New Roman"/>
          <w:sz w:val="24"/>
          <w:szCs w:val="24"/>
        </w:rPr>
        <w:t>r studies conducted in our Sub-R</w:t>
      </w:r>
      <w:r w:rsidR="00944057" w:rsidRPr="00BC7C36">
        <w:rPr>
          <w:rFonts w:ascii="Times New Roman" w:hAnsi="Times New Roman" w:cs="Times New Roman"/>
          <w:sz w:val="24"/>
          <w:szCs w:val="24"/>
        </w:rPr>
        <w:t>egion. For instance,</w:t>
      </w:r>
      <w:r w:rsidR="00944057" w:rsidRPr="00BC7C36">
        <w:rPr>
          <w:rFonts w:ascii="Times New Roman" w:hAnsi="Times New Roman" w:cs="Times New Roman"/>
          <w:color w:val="111111"/>
          <w:sz w:val="24"/>
          <w:szCs w:val="24"/>
        </w:rPr>
        <w:t xml:space="preserve"> a study that was conducted at </w:t>
      </w:r>
      <w:r w:rsidR="00E74604">
        <w:rPr>
          <w:rFonts w:ascii="Times New Roman" w:hAnsi="Times New Roman" w:cs="Times New Roman"/>
          <w:color w:val="111111"/>
          <w:sz w:val="24"/>
          <w:szCs w:val="24"/>
        </w:rPr>
        <w:t>the Yaoundé central hospital [Whitlock, 201</w:t>
      </w:r>
      <w:r w:rsidR="00391F0A">
        <w:rPr>
          <w:rFonts w:ascii="Times New Roman" w:hAnsi="Times New Roman" w:cs="Times New Roman"/>
          <w:color w:val="111111"/>
          <w:sz w:val="24"/>
          <w:szCs w:val="24"/>
        </w:rPr>
        <w:t>9</w:t>
      </w:r>
      <w:r w:rsidR="00670E97" w:rsidRPr="00BC7C36">
        <w:rPr>
          <w:rFonts w:ascii="Times New Roman" w:hAnsi="Times New Roman" w:cs="Times New Roman"/>
          <w:color w:val="111111"/>
          <w:sz w:val="24"/>
          <w:szCs w:val="24"/>
        </w:rPr>
        <w:t>], revealed a mean waiting time-to-</w:t>
      </w:r>
      <w:r w:rsidR="00944057" w:rsidRPr="00BC7C36">
        <w:rPr>
          <w:rFonts w:ascii="Times New Roman" w:hAnsi="Times New Roman" w:cs="Times New Roman"/>
          <w:color w:val="111111"/>
          <w:sz w:val="24"/>
          <w:szCs w:val="24"/>
        </w:rPr>
        <w:t>theater for emergency caesarean section at 224.36 minutes (approximately 3 hours 45 minutes)</w:t>
      </w:r>
      <w:r w:rsidR="00ED0492" w:rsidRPr="00BC7C36">
        <w:rPr>
          <w:rFonts w:ascii="Times New Roman" w:hAnsi="Times New Roman" w:cs="Times New Roman"/>
          <w:color w:val="111111"/>
          <w:sz w:val="24"/>
          <w:szCs w:val="24"/>
        </w:rPr>
        <w:t>.</w:t>
      </w:r>
      <w:r w:rsidR="0030168F" w:rsidRPr="00BC7C36">
        <w:rPr>
          <w:rFonts w:ascii="Times New Roman" w:hAnsi="Times New Roman" w:cs="Times New Roman"/>
          <w:sz w:val="24"/>
          <w:szCs w:val="24"/>
        </w:rPr>
        <w:t xml:space="preserve"> In a</w:t>
      </w:r>
      <w:r w:rsidR="00944057" w:rsidRPr="00BC7C36">
        <w:rPr>
          <w:rFonts w:ascii="Times New Roman" w:hAnsi="Times New Roman" w:cs="Times New Roman"/>
          <w:sz w:val="24"/>
          <w:szCs w:val="24"/>
        </w:rPr>
        <w:t xml:space="preserve">nother study that was conducted at the </w:t>
      </w:r>
      <w:proofErr w:type="spellStart"/>
      <w:r w:rsidR="006072E6" w:rsidRPr="00BC7C36">
        <w:rPr>
          <w:rFonts w:ascii="Times New Roman" w:hAnsi="Times New Roman" w:cs="Times New Roman"/>
          <w:sz w:val="24"/>
          <w:szCs w:val="24"/>
        </w:rPr>
        <w:t>Laquintinie</w:t>
      </w:r>
      <w:proofErr w:type="spellEnd"/>
      <w:r w:rsidR="006072E6" w:rsidRPr="00BC7C36">
        <w:rPr>
          <w:rFonts w:ascii="Times New Roman" w:hAnsi="Times New Roman" w:cs="Times New Roman"/>
          <w:sz w:val="24"/>
          <w:szCs w:val="24"/>
        </w:rPr>
        <w:t xml:space="preserve"> hospital, D</w:t>
      </w:r>
      <w:r w:rsidR="00391F0A">
        <w:rPr>
          <w:rFonts w:ascii="Times New Roman" w:hAnsi="Times New Roman" w:cs="Times New Roman"/>
          <w:sz w:val="24"/>
          <w:szCs w:val="24"/>
        </w:rPr>
        <w:t>ouala [</w:t>
      </w:r>
      <w:proofErr w:type="spellStart"/>
      <w:r w:rsidR="00391F0A">
        <w:rPr>
          <w:rFonts w:ascii="Times New Roman" w:hAnsi="Times New Roman" w:cs="Times New Roman"/>
          <w:sz w:val="24"/>
          <w:szCs w:val="24"/>
        </w:rPr>
        <w:t>S.Cavalho</w:t>
      </w:r>
      <w:proofErr w:type="spellEnd"/>
      <w:r w:rsidR="00391F0A">
        <w:rPr>
          <w:rFonts w:ascii="Times New Roman" w:hAnsi="Times New Roman" w:cs="Times New Roman"/>
          <w:sz w:val="24"/>
          <w:szCs w:val="24"/>
        </w:rPr>
        <w:t xml:space="preserve"> et al, 2013</w:t>
      </w:r>
      <w:r w:rsidR="00944057" w:rsidRPr="00BC7C36">
        <w:rPr>
          <w:rFonts w:ascii="Times New Roman" w:hAnsi="Times New Roman" w:cs="Times New Roman"/>
          <w:sz w:val="24"/>
          <w:szCs w:val="24"/>
        </w:rPr>
        <w:t>], out of 2</w:t>
      </w:r>
      <w:r w:rsidR="00670E97" w:rsidRPr="00BC7C36">
        <w:rPr>
          <w:rFonts w:ascii="Times New Roman" w:hAnsi="Times New Roman" w:cs="Times New Roman"/>
          <w:sz w:val="24"/>
          <w:szCs w:val="24"/>
        </w:rPr>
        <w:t>28 emergency caesarean sections</w:t>
      </w:r>
      <w:r w:rsidR="00944057" w:rsidRPr="00BC7C36">
        <w:rPr>
          <w:rFonts w:ascii="Times New Roman" w:hAnsi="Times New Roman" w:cs="Times New Roman"/>
          <w:sz w:val="24"/>
          <w:szCs w:val="24"/>
        </w:rPr>
        <w:t xml:space="preserve"> </w:t>
      </w:r>
      <w:r w:rsidR="0035057E" w:rsidRPr="00BC7C36">
        <w:rPr>
          <w:rFonts w:ascii="Times New Roman" w:hAnsi="Times New Roman" w:cs="Times New Roman"/>
          <w:sz w:val="24"/>
          <w:szCs w:val="24"/>
        </w:rPr>
        <w:t>performed</w:t>
      </w:r>
      <w:r w:rsidR="001327FE" w:rsidRPr="00BC7C36">
        <w:rPr>
          <w:rFonts w:ascii="Times New Roman" w:hAnsi="Times New Roman" w:cs="Times New Roman"/>
          <w:sz w:val="24"/>
          <w:szCs w:val="24"/>
        </w:rPr>
        <w:t xml:space="preserve"> 218 cases</w:t>
      </w:r>
      <w:r w:rsidR="00670E97" w:rsidRPr="00BC7C36">
        <w:rPr>
          <w:rFonts w:ascii="Times New Roman" w:hAnsi="Times New Roman" w:cs="Times New Roman"/>
          <w:sz w:val="24"/>
          <w:szCs w:val="24"/>
        </w:rPr>
        <w:t xml:space="preserve"> </w:t>
      </w:r>
      <w:r w:rsidR="00944057" w:rsidRPr="00BC7C36">
        <w:rPr>
          <w:rFonts w:ascii="Times New Roman" w:hAnsi="Times New Roman" w:cs="Times New Roman"/>
          <w:sz w:val="24"/>
          <w:szCs w:val="24"/>
        </w:rPr>
        <w:t>(95.6</w:t>
      </w:r>
      <w:r w:rsidR="0035057E" w:rsidRPr="00BC7C36">
        <w:rPr>
          <w:rFonts w:ascii="Times New Roman" w:hAnsi="Times New Roman" w:cs="Times New Roman"/>
          <w:sz w:val="24"/>
          <w:szCs w:val="24"/>
        </w:rPr>
        <w:t>%)</w:t>
      </w:r>
      <w:r w:rsidR="00944057" w:rsidRPr="00BC7C36">
        <w:rPr>
          <w:rFonts w:ascii="Times New Roman" w:hAnsi="Times New Roman" w:cs="Times New Roman"/>
          <w:sz w:val="24"/>
          <w:szCs w:val="24"/>
        </w:rPr>
        <w:t xml:space="preserve"> were performed greater than one hour after the decision was taken. The median waiting time was 214 minutes (3hours 56 minutes) with a minimum of 20 minutes and a maximum of 2104 minutes (approximately 35 hours).</w:t>
      </w:r>
      <w:r w:rsidR="00AB0C66" w:rsidRPr="00BC7C36">
        <w:rPr>
          <w:rFonts w:ascii="Times New Roman" w:hAnsi="Times New Roman" w:cs="Times New Roman"/>
          <w:sz w:val="24"/>
          <w:szCs w:val="24"/>
        </w:rPr>
        <w:t xml:space="preserve"> T</w:t>
      </w:r>
      <w:r w:rsidR="00162125" w:rsidRPr="00BC7C36">
        <w:rPr>
          <w:rFonts w:ascii="Times New Roman" w:hAnsi="Times New Roman" w:cs="Times New Roman"/>
          <w:sz w:val="24"/>
          <w:szCs w:val="24"/>
        </w:rPr>
        <w:t>he</w:t>
      </w:r>
      <w:r w:rsidR="002F1ED2" w:rsidRPr="00BC7C36">
        <w:rPr>
          <w:rFonts w:ascii="Times New Roman" w:hAnsi="Times New Roman" w:cs="Times New Roman"/>
          <w:sz w:val="24"/>
          <w:szCs w:val="24"/>
        </w:rPr>
        <w:t xml:space="preserve"> waiting time </w:t>
      </w:r>
      <w:r w:rsidR="003830F8" w:rsidRPr="00BC7C36">
        <w:rPr>
          <w:rFonts w:ascii="Times New Roman" w:hAnsi="Times New Roman" w:cs="Times New Roman"/>
          <w:sz w:val="24"/>
          <w:szCs w:val="24"/>
        </w:rPr>
        <w:t>in the</w:t>
      </w:r>
      <w:r w:rsidR="00AB0C66" w:rsidRPr="00BC7C36">
        <w:rPr>
          <w:rFonts w:ascii="Times New Roman" w:hAnsi="Times New Roman" w:cs="Times New Roman"/>
          <w:sz w:val="24"/>
          <w:szCs w:val="24"/>
        </w:rPr>
        <w:t xml:space="preserve"> hospitals within</w:t>
      </w:r>
      <w:r w:rsidR="002F1ED2" w:rsidRPr="00BC7C36">
        <w:rPr>
          <w:rFonts w:ascii="Times New Roman" w:hAnsi="Times New Roman" w:cs="Times New Roman"/>
          <w:sz w:val="24"/>
          <w:szCs w:val="24"/>
        </w:rPr>
        <w:t xml:space="preserve"> Cameroon</w:t>
      </w:r>
      <w:r w:rsidR="00AB0C66" w:rsidRPr="00BC7C36">
        <w:rPr>
          <w:rFonts w:ascii="Times New Roman" w:hAnsi="Times New Roman" w:cs="Times New Roman"/>
          <w:sz w:val="24"/>
          <w:szCs w:val="24"/>
        </w:rPr>
        <w:t xml:space="preserve"> is far above </w:t>
      </w:r>
      <w:r w:rsidR="002F1ED2" w:rsidRPr="00BC7C36">
        <w:rPr>
          <w:rFonts w:ascii="Times New Roman" w:hAnsi="Times New Roman" w:cs="Times New Roman"/>
          <w:sz w:val="24"/>
          <w:szCs w:val="24"/>
        </w:rPr>
        <w:t>what</w:t>
      </w:r>
      <w:r w:rsidR="00AB0C66" w:rsidRPr="00BC7C36">
        <w:rPr>
          <w:rFonts w:ascii="Times New Roman" w:hAnsi="Times New Roman" w:cs="Times New Roman"/>
          <w:sz w:val="24"/>
          <w:szCs w:val="24"/>
        </w:rPr>
        <w:t xml:space="preserve"> is observed</w:t>
      </w:r>
      <w:r w:rsidR="002F1ED2" w:rsidRPr="00BC7C36">
        <w:rPr>
          <w:rFonts w:ascii="Times New Roman" w:hAnsi="Times New Roman" w:cs="Times New Roman"/>
          <w:sz w:val="24"/>
          <w:szCs w:val="24"/>
        </w:rPr>
        <w:t xml:space="preserve"> in other </w:t>
      </w:r>
      <w:r w:rsidR="00C848C3" w:rsidRPr="00BC7C36">
        <w:rPr>
          <w:rFonts w:ascii="Times New Roman" w:hAnsi="Times New Roman" w:cs="Times New Roman"/>
          <w:sz w:val="24"/>
          <w:szCs w:val="24"/>
        </w:rPr>
        <w:t>low and</w:t>
      </w:r>
      <w:r w:rsidR="00C22A3C" w:rsidRPr="00BC7C36">
        <w:rPr>
          <w:rFonts w:ascii="Times New Roman" w:hAnsi="Times New Roman" w:cs="Times New Roman"/>
          <w:sz w:val="24"/>
          <w:szCs w:val="24"/>
        </w:rPr>
        <w:t xml:space="preserve"> middle income</w:t>
      </w:r>
      <w:r w:rsidR="002F1ED2" w:rsidRPr="00BC7C36">
        <w:rPr>
          <w:rFonts w:ascii="Times New Roman" w:hAnsi="Times New Roman" w:cs="Times New Roman"/>
          <w:sz w:val="24"/>
          <w:szCs w:val="24"/>
        </w:rPr>
        <w:t xml:space="preserve"> countries. </w:t>
      </w:r>
      <w:r w:rsidR="006072E6" w:rsidRPr="00BC7C36">
        <w:rPr>
          <w:rFonts w:ascii="Times New Roman" w:hAnsi="Times New Roman" w:cs="Times New Roman"/>
          <w:color w:val="000000" w:themeColor="text1"/>
          <w:sz w:val="24"/>
          <w:szCs w:val="24"/>
        </w:rPr>
        <w:t xml:space="preserve">In a </w:t>
      </w:r>
      <w:r w:rsidR="00944057" w:rsidRPr="00BC7C36">
        <w:rPr>
          <w:rFonts w:ascii="Times New Roman" w:hAnsi="Times New Roman" w:cs="Times New Roman"/>
          <w:sz w:val="24"/>
          <w:szCs w:val="24"/>
        </w:rPr>
        <w:t>study that was conducted in Northern Tanzania</w:t>
      </w:r>
      <w:r w:rsidR="00162125" w:rsidRPr="00BC7C36">
        <w:rPr>
          <w:rFonts w:ascii="Times New Roman" w:hAnsi="Times New Roman" w:cs="Times New Roman"/>
          <w:sz w:val="24"/>
          <w:szCs w:val="24"/>
        </w:rPr>
        <w:t>,</w:t>
      </w:r>
      <w:r w:rsidR="00B8649F">
        <w:rPr>
          <w:rFonts w:ascii="Times New Roman" w:hAnsi="Times New Roman" w:cs="Times New Roman"/>
          <w:sz w:val="24"/>
          <w:szCs w:val="24"/>
        </w:rPr>
        <w:t xml:space="preserve"> [</w:t>
      </w:r>
      <w:proofErr w:type="spellStart"/>
      <w:r w:rsidR="00B8649F">
        <w:rPr>
          <w:rFonts w:ascii="Times New Roman" w:hAnsi="Times New Roman" w:cs="Times New Roman"/>
          <w:sz w:val="24"/>
          <w:szCs w:val="24"/>
        </w:rPr>
        <w:t>Onah</w:t>
      </w:r>
      <w:proofErr w:type="spellEnd"/>
      <w:r w:rsidR="00B8649F">
        <w:rPr>
          <w:rFonts w:ascii="Times New Roman" w:hAnsi="Times New Roman" w:cs="Times New Roman"/>
          <w:sz w:val="24"/>
          <w:szCs w:val="24"/>
        </w:rPr>
        <w:t xml:space="preserve"> et al, 2009</w:t>
      </w:r>
      <w:r w:rsidR="00944057" w:rsidRPr="00BC7C36">
        <w:rPr>
          <w:rFonts w:ascii="Times New Roman" w:hAnsi="Times New Roman" w:cs="Times New Roman"/>
          <w:sz w:val="24"/>
          <w:szCs w:val="24"/>
        </w:rPr>
        <w:t xml:space="preserve">] </w:t>
      </w:r>
      <w:r w:rsidR="00162125" w:rsidRPr="00BC7C36">
        <w:rPr>
          <w:rFonts w:ascii="Times New Roman" w:hAnsi="Times New Roman" w:cs="Times New Roman"/>
          <w:sz w:val="24"/>
          <w:szCs w:val="24"/>
        </w:rPr>
        <w:t>out of</w:t>
      </w:r>
      <w:r w:rsidR="00944057" w:rsidRPr="00BC7C36">
        <w:rPr>
          <w:rFonts w:ascii="Times New Roman" w:hAnsi="Times New Roman" w:cs="Times New Roman"/>
          <w:sz w:val="24"/>
          <w:szCs w:val="24"/>
        </w:rPr>
        <w:t xml:space="preserve"> a total of 598 women who underwent category 1 caesarean section, the mea</w:t>
      </w:r>
      <w:r w:rsidR="00AB0C66" w:rsidRPr="00BC7C36">
        <w:rPr>
          <w:rFonts w:ascii="Times New Roman" w:hAnsi="Times New Roman" w:cs="Times New Roman"/>
          <w:sz w:val="24"/>
          <w:szCs w:val="24"/>
        </w:rPr>
        <w:t>n waiting time was 60 minutes. In</w:t>
      </w:r>
      <w:r w:rsidR="00944057" w:rsidRPr="00BC7C36">
        <w:rPr>
          <w:rFonts w:ascii="Times New Roman" w:hAnsi="Times New Roman" w:cs="Times New Roman"/>
          <w:sz w:val="24"/>
          <w:szCs w:val="24"/>
        </w:rPr>
        <w:t xml:space="preserve"> another</w:t>
      </w:r>
      <w:r w:rsidR="00B8649F">
        <w:rPr>
          <w:rFonts w:ascii="Times New Roman" w:hAnsi="Times New Roman" w:cs="Times New Roman"/>
          <w:sz w:val="24"/>
          <w:szCs w:val="24"/>
        </w:rPr>
        <w:t xml:space="preserve"> study conducted in Thailand [Maternity Worldwide, 2020</w:t>
      </w:r>
      <w:r w:rsidR="00944057" w:rsidRPr="00BC7C36">
        <w:rPr>
          <w:rFonts w:ascii="Times New Roman" w:hAnsi="Times New Roman" w:cs="Times New Roman"/>
          <w:sz w:val="24"/>
          <w:szCs w:val="24"/>
        </w:rPr>
        <w:t xml:space="preserve">], 297 participants had an average </w:t>
      </w:r>
      <w:r w:rsidR="002F1ED2" w:rsidRPr="00BC7C36">
        <w:rPr>
          <w:rFonts w:ascii="Times New Roman" w:hAnsi="Times New Roman" w:cs="Times New Roman"/>
          <w:sz w:val="24"/>
          <w:szCs w:val="24"/>
        </w:rPr>
        <w:t>waiting time</w:t>
      </w:r>
      <w:r w:rsidR="00944057" w:rsidRPr="00BC7C36">
        <w:rPr>
          <w:rFonts w:ascii="Times New Roman" w:hAnsi="Times New Roman" w:cs="Times New Roman"/>
          <w:sz w:val="24"/>
          <w:szCs w:val="24"/>
        </w:rPr>
        <w:t xml:space="preserve"> of 92 minutes and the time from decision to arrival in the operation theater was 30 minutes and from arrival in the theater to anesthesia induction the time interval was 31 minutes. </w:t>
      </w:r>
      <w:r w:rsidR="00C22A3C" w:rsidRPr="00BC7C36">
        <w:rPr>
          <w:rFonts w:ascii="Times New Roman" w:hAnsi="Times New Roman" w:cs="Times New Roman"/>
          <w:sz w:val="24"/>
          <w:szCs w:val="24"/>
        </w:rPr>
        <w:t xml:space="preserve">This is probably due to the poor commitment of the staff and </w:t>
      </w:r>
      <w:r w:rsidR="00504BDF" w:rsidRPr="00BC7C36">
        <w:rPr>
          <w:rFonts w:ascii="Times New Roman" w:hAnsi="Times New Roman" w:cs="Times New Roman"/>
          <w:sz w:val="24"/>
          <w:szCs w:val="24"/>
        </w:rPr>
        <w:t>patients</w:t>
      </w:r>
      <w:r w:rsidR="00162125" w:rsidRPr="00BC7C36">
        <w:rPr>
          <w:rFonts w:ascii="Times New Roman" w:hAnsi="Times New Roman" w:cs="Times New Roman"/>
          <w:sz w:val="24"/>
          <w:szCs w:val="24"/>
        </w:rPr>
        <w:t xml:space="preserve"> </w:t>
      </w:r>
      <w:r w:rsidR="00162125" w:rsidRPr="00BC7C36">
        <w:rPr>
          <w:rFonts w:ascii="Times New Roman" w:hAnsi="Times New Roman" w:cs="Times New Roman"/>
          <w:sz w:val="24"/>
          <w:szCs w:val="24"/>
        </w:rPr>
        <w:lastRenderedPageBreak/>
        <w:t>in</w:t>
      </w:r>
      <w:r w:rsidR="00403ED2" w:rsidRPr="00BC7C36">
        <w:rPr>
          <w:rFonts w:ascii="Times New Roman" w:hAnsi="Times New Roman" w:cs="Times New Roman"/>
          <w:sz w:val="24"/>
          <w:szCs w:val="24"/>
        </w:rPr>
        <w:t xml:space="preserve"> hospitals within Cameroon</w:t>
      </w:r>
      <w:r w:rsidR="00504BDF" w:rsidRPr="00BC7C36">
        <w:rPr>
          <w:rFonts w:ascii="Times New Roman" w:hAnsi="Times New Roman" w:cs="Times New Roman"/>
          <w:sz w:val="24"/>
          <w:szCs w:val="24"/>
        </w:rPr>
        <w:t>. It could also be</w:t>
      </w:r>
      <w:r w:rsidR="00C22A3C" w:rsidRPr="00BC7C36">
        <w:rPr>
          <w:rFonts w:ascii="Times New Roman" w:hAnsi="Times New Roman" w:cs="Times New Roman"/>
          <w:sz w:val="24"/>
          <w:szCs w:val="24"/>
        </w:rPr>
        <w:t xml:space="preserve"> due to the </w:t>
      </w:r>
      <w:r w:rsidR="003C1CDE" w:rsidRPr="00BC7C36">
        <w:rPr>
          <w:rFonts w:ascii="Times New Roman" w:hAnsi="Times New Roman" w:cs="Times New Roman"/>
          <w:sz w:val="24"/>
          <w:szCs w:val="24"/>
        </w:rPr>
        <w:t>non-availability</w:t>
      </w:r>
      <w:r w:rsidR="00C22A3C" w:rsidRPr="00BC7C36">
        <w:rPr>
          <w:rFonts w:ascii="Times New Roman" w:hAnsi="Times New Roman" w:cs="Times New Roman"/>
          <w:sz w:val="24"/>
          <w:szCs w:val="24"/>
        </w:rPr>
        <w:t xml:space="preserve"> of the surgeon/gynecologist usually </w:t>
      </w:r>
      <w:r w:rsidR="00504BDF" w:rsidRPr="00BC7C36">
        <w:rPr>
          <w:rFonts w:ascii="Times New Roman" w:hAnsi="Times New Roman" w:cs="Times New Roman"/>
          <w:sz w:val="24"/>
          <w:szCs w:val="24"/>
        </w:rPr>
        <w:t>as a result of</w:t>
      </w:r>
      <w:r w:rsidR="00C22A3C" w:rsidRPr="00BC7C36">
        <w:rPr>
          <w:rFonts w:ascii="Times New Roman" w:hAnsi="Times New Roman" w:cs="Times New Roman"/>
          <w:sz w:val="24"/>
          <w:szCs w:val="24"/>
        </w:rPr>
        <w:t xml:space="preserve"> inadequate </w:t>
      </w:r>
      <w:r w:rsidR="00403ED2" w:rsidRPr="00BC7C36">
        <w:rPr>
          <w:rFonts w:ascii="Times New Roman" w:hAnsi="Times New Roman" w:cs="Times New Roman"/>
          <w:sz w:val="24"/>
          <w:szCs w:val="24"/>
        </w:rPr>
        <w:t>staffing.</w:t>
      </w:r>
    </w:p>
    <w:p w14:paraId="6490E930" w14:textId="77777777" w:rsidR="00221612" w:rsidRPr="00BC7C36" w:rsidRDefault="00221612"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In our study 58(32.2%) </w:t>
      </w:r>
      <w:r w:rsidR="00945096" w:rsidRPr="00BC7C36">
        <w:rPr>
          <w:rFonts w:ascii="Times New Roman" w:hAnsi="Times New Roman" w:cs="Times New Roman"/>
          <w:sz w:val="24"/>
          <w:szCs w:val="24"/>
        </w:rPr>
        <w:t>of the</w:t>
      </w:r>
      <w:r w:rsidRPr="00BC7C36">
        <w:rPr>
          <w:rFonts w:ascii="Times New Roman" w:hAnsi="Times New Roman" w:cs="Times New Roman"/>
          <w:sz w:val="24"/>
          <w:szCs w:val="24"/>
        </w:rPr>
        <w:t xml:space="preserve"> participants responded that no state registered or degree nurse work per shift whereas 116(64.4%) said only one state registered or degree nurse work per shift in the hospitals. I</w:t>
      </w:r>
      <w:r w:rsidR="00403ED2" w:rsidRPr="00BC7C36">
        <w:rPr>
          <w:rFonts w:ascii="Times New Roman" w:hAnsi="Times New Roman" w:cs="Times New Roman"/>
          <w:sz w:val="24"/>
          <w:szCs w:val="24"/>
        </w:rPr>
        <w:t xml:space="preserve">n </w:t>
      </w:r>
      <w:r w:rsidR="00FF1A94" w:rsidRPr="00BC7C36">
        <w:rPr>
          <w:rFonts w:ascii="Times New Roman" w:hAnsi="Times New Roman" w:cs="Times New Roman"/>
          <w:sz w:val="24"/>
          <w:szCs w:val="24"/>
        </w:rPr>
        <w:t>Cameroon, the</w:t>
      </w:r>
      <w:r w:rsidRPr="00BC7C36">
        <w:rPr>
          <w:rFonts w:ascii="Times New Roman" w:hAnsi="Times New Roman" w:cs="Times New Roman"/>
          <w:sz w:val="24"/>
          <w:szCs w:val="24"/>
        </w:rPr>
        <w:t xml:space="preserve"> number of</w:t>
      </w:r>
      <w:r w:rsidR="00403ED2" w:rsidRPr="00BC7C36">
        <w:rPr>
          <w:rFonts w:ascii="Times New Roman" w:hAnsi="Times New Roman" w:cs="Times New Roman"/>
          <w:sz w:val="24"/>
          <w:szCs w:val="24"/>
        </w:rPr>
        <w:t xml:space="preserve"> assistant nurses </w:t>
      </w:r>
      <w:r w:rsidRPr="00BC7C36">
        <w:rPr>
          <w:rFonts w:ascii="Times New Roman" w:hAnsi="Times New Roman" w:cs="Times New Roman"/>
          <w:sz w:val="24"/>
          <w:szCs w:val="24"/>
        </w:rPr>
        <w:t>outweighs that for state registered or degree nurses</w:t>
      </w:r>
      <w:r w:rsidR="00403ED2" w:rsidRPr="00BC7C36">
        <w:rPr>
          <w:rFonts w:ascii="Times New Roman" w:hAnsi="Times New Roman" w:cs="Times New Roman"/>
          <w:sz w:val="24"/>
          <w:szCs w:val="24"/>
        </w:rPr>
        <w:t xml:space="preserve"> in most of the government owned hospitals. This reduces the </w:t>
      </w:r>
      <w:r w:rsidR="00164ED8" w:rsidRPr="00BC7C36">
        <w:rPr>
          <w:rFonts w:ascii="Times New Roman" w:hAnsi="Times New Roman" w:cs="Times New Roman"/>
          <w:sz w:val="24"/>
          <w:szCs w:val="24"/>
        </w:rPr>
        <w:t>efficiency and effectiveness of care which may have an influence on waiting time.</w:t>
      </w:r>
    </w:p>
    <w:p w14:paraId="264EC482" w14:textId="77777777" w:rsidR="002D78C1" w:rsidRPr="00BC7C36" w:rsidRDefault="00A15F15" w:rsidP="00A51B74">
      <w:pPr>
        <w:spacing w:before="240" w:line="480" w:lineRule="auto"/>
        <w:jc w:val="both"/>
        <w:rPr>
          <w:rFonts w:ascii="Times New Roman" w:hAnsi="Times New Roman" w:cs="Times New Roman"/>
          <w:color w:val="111111"/>
          <w:sz w:val="24"/>
          <w:szCs w:val="24"/>
        </w:rPr>
      </w:pPr>
      <w:r w:rsidRPr="00BC7C36">
        <w:rPr>
          <w:rFonts w:ascii="Times New Roman" w:hAnsi="Times New Roman" w:cs="Times New Roman"/>
          <w:sz w:val="24"/>
          <w:szCs w:val="24"/>
        </w:rPr>
        <w:t>Moreover,</w:t>
      </w:r>
      <w:r w:rsidR="00944057" w:rsidRPr="00BC7C36">
        <w:rPr>
          <w:rFonts w:ascii="Times New Roman" w:hAnsi="Times New Roman" w:cs="Times New Roman"/>
          <w:sz w:val="24"/>
          <w:szCs w:val="24"/>
        </w:rPr>
        <w:t xml:space="preserve"> our study</w:t>
      </w:r>
      <w:r w:rsidRPr="00BC7C36">
        <w:rPr>
          <w:rFonts w:ascii="Times New Roman" w:hAnsi="Times New Roman" w:cs="Times New Roman"/>
          <w:sz w:val="24"/>
          <w:szCs w:val="24"/>
        </w:rPr>
        <w:t xml:space="preserve"> showed that</w:t>
      </w:r>
      <w:r w:rsidR="00944057" w:rsidRPr="00BC7C36">
        <w:rPr>
          <w:rFonts w:ascii="Times New Roman" w:hAnsi="Times New Roman" w:cs="Times New Roman"/>
          <w:sz w:val="24"/>
          <w:szCs w:val="24"/>
        </w:rPr>
        <w:t xml:space="preserve"> the mean time from arrival</w:t>
      </w:r>
      <w:r w:rsidR="006072E6" w:rsidRPr="00BC7C36">
        <w:rPr>
          <w:rFonts w:ascii="Times New Roman" w:hAnsi="Times New Roman" w:cs="Times New Roman"/>
          <w:sz w:val="24"/>
          <w:szCs w:val="24"/>
        </w:rPr>
        <w:t xml:space="preserve"> in the hospital</w:t>
      </w:r>
      <w:r w:rsidR="00944057" w:rsidRPr="00BC7C36">
        <w:rPr>
          <w:rFonts w:ascii="Times New Roman" w:hAnsi="Times New Roman" w:cs="Times New Roman"/>
          <w:sz w:val="24"/>
          <w:szCs w:val="24"/>
        </w:rPr>
        <w:t xml:space="preserve"> to decision for </w:t>
      </w:r>
      <w:r w:rsidR="002F1ED2" w:rsidRPr="00BC7C36">
        <w:rPr>
          <w:rFonts w:ascii="Times New Roman" w:hAnsi="Times New Roman" w:cs="Times New Roman"/>
          <w:sz w:val="24"/>
          <w:szCs w:val="24"/>
        </w:rPr>
        <w:t>surgery (</w:t>
      </w:r>
      <w:r w:rsidR="00944057" w:rsidRPr="00BC7C36">
        <w:rPr>
          <w:rFonts w:ascii="Times New Roman" w:hAnsi="Times New Roman" w:cs="Times New Roman"/>
          <w:sz w:val="24"/>
          <w:szCs w:val="24"/>
        </w:rPr>
        <w:t xml:space="preserve">78.24 minutes) was greater compared to that from </w:t>
      </w:r>
      <w:r w:rsidR="00C54A38" w:rsidRPr="00BC7C36">
        <w:rPr>
          <w:rFonts w:ascii="Times New Roman" w:hAnsi="Times New Roman" w:cs="Times New Roman"/>
          <w:sz w:val="24"/>
          <w:szCs w:val="24"/>
        </w:rPr>
        <w:t xml:space="preserve">decision for surgery </w:t>
      </w:r>
      <w:r w:rsidR="00944057" w:rsidRPr="00BC7C36">
        <w:rPr>
          <w:rFonts w:ascii="Times New Roman" w:hAnsi="Times New Roman" w:cs="Times New Roman"/>
          <w:sz w:val="24"/>
          <w:szCs w:val="24"/>
        </w:rPr>
        <w:t>to commencement of</w:t>
      </w:r>
      <w:r w:rsidR="00C54A38" w:rsidRPr="00BC7C36">
        <w:rPr>
          <w:rFonts w:ascii="Times New Roman" w:hAnsi="Times New Roman" w:cs="Times New Roman"/>
          <w:sz w:val="24"/>
          <w:szCs w:val="24"/>
        </w:rPr>
        <w:t xml:space="preserve"> the</w:t>
      </w:r>
      <w:r w:rsidR="00944057" w:rsidRPr="00BC7C36">
        <w:rPr>
          <w:rFonts w:ascii="Times New Roman" w:hAnsi="Times New Roman" w:cs="Times New Roman"/>
          <w:sz w:val="24"/>
          <w:szCs w:val="24"/>
        </w:rPr>
        <w:t xml:space="preserve"> surgery (58.68 minutes). This implies that patients wait for a very long time before consultation by the final decision maker for surgery. This could be </w:t>
      </w:r>
      <w:r w:rsidR="00C54A38" w:rsidRPr="00BC7C36">
        <w:rPr>
          <w:rFonts w:ascii="Times New Roman" w:hAnsi="Times New Roman" w:cs="Times New Roman"/>
          <w:sz w:val="24"/>
          <w:szCs w:val="24"/>
        </w:rPr>
        <w:t>due to</w:t>
      </w:r>
      <w:r w:rsidR="00944057" w:rsidRPr="00BC7C36">
        <w:rPr>
          <w:rFonts w:ascii="Times New Roman" w:hAnsi="Times New Roman" w:cs="Times New Roman"/>
          <w:sz w:val="24"/>
          <w:szCs w:val="24"/>
        </w:rPr>
        <w:t xml:space="preserve"> the shortages in the number of gynecologist</w:t>
      </w:r>
      <w:r w:rsidR="00C54A38" w:rsidRPr="00BC7C36">
        <w:rPr>
          <w:rFonts w:ascii="Times New Roman" w:hAnsi="Times New Roman" w:cs="Times New Roman"/>
          <w:sz w:val="24"/>
          <w:szCs w:val="24"/>
        </w:rPr>
        <w:t>s</w:t>
      </w:r>
      <w:r w:rsidR="00944057" w:rsidRPr="00BC7C36">
        <w:rPr>
          <w:rFonts w:ascii="Times New Roman" w:hAnsi="Times New Roman" w:cs="Times New Roman"/>
          <w:sz w:val="24"/>
          <w:szCs w:val="24"/>
        </w:rPr>
        <w:t xml:space="preserve"> and the fact that most of the hospitals have internal regulations that do not permit </w:t>
      </w:r>
      <w:r w:rsidR="0000702F" w:rsidRPr="00BC7C36">
        <w:rPr>
          <w:rFonts w:ascii="Times New Roman" w:hAnsi="Times New Roman" w:cs="Times New Roman"/>
          <w:sz w:val="24"/>
          <w:szCs w:val="24"/>
        </w:rPr>
        <w:t>medical officers</w:t>
      </w:r>
      <w:r w:rsidR="00944057" w:rsidRPr="00BC7C36">
        <w:rPr>
          <w:rFonts w:ascii="Times New Roman" w:hAnsi="Times New Roman" w:cs="Times New Roman"/>
          <w:sz w:val="24"/>
          <w:szCs w:val="24"/>
        </w:rPr>
        <w:t xml:space="preserve"> to take charge of caesarean </w:t>
      </w:r>
      <w:r w:rsidR="006C48CD" w:rsidRPr="00BC7C36">
        <w:rPr>
          <w:rFonts w:ascii="Times New Roman" w:hAnsi="Times New Roman" w:cs="Times New Roman"/>
          <w:sz w:val="24"/>
          <w:szCs w:val="24"/>
        </w:rPr>
        <w:t>sections. One</w:t>
      </w:r>
      <w:r w:rsidR="00944057" w:rsidRPr="00BC7C36">
        <w:rPr>
          <w:rFonts w:ascii="Times New Roman" w:hAnsi="Times New Roman" w:cs="Times New Roman"/>
          <w:sz w:val="24"/>
          <w:szCs w:val="24"/>
        </w:rPr>
        <w:t xml:space="preserve"> hundred and twent</w:t>
      </w:r>
      <w:r w:rsidR="00DF43B8" w:rsidRPr="00BC7C36">
        <w:rPr>
          <w:rFonts w:ascii="Times New Roman" w:hAnsi="Times New Roman" w:cs="Times New Roman"/>
          <w:sz w:val="24"/>
          <w:szCs w:val="24"/>
        </w:rPr>
        <w:t>y</w:t>
      </w:r>
      <w:r w:rsidR="00944057" w:rsidRPr="00BC7C36">
        <w:rPr>
          <w:rFonts w:ascii="Times New Roman" w:hAnsi="Times New Roman" w:cs="Times New Roman"/>
          <w:sz w:val="24"/>
          <w:szCs w:val="24"/>
        </w:rPr>
        <w:t xml:space="preserve"> nine</w:t>
      </w:r>
      <w:r w:rsidR="00944057" w:rsidRPr="00BC7C36">
        <w:rPr>
          <w:rFonts w:ascii="Times New Roman" w:hAnsi="Times New Roman" w:cs="Times New Roman"/>
          <w:b/>
          <w:sz w:val="24"/>
          <w:szCs w:val="24"/>
        </w:rPr>
        <w:t xml:space="preserve"> (</w:t>
      </w:r>
      <w:r w:rsidR="00944057" w:rsidRPr="00BC7C36">
        <w:rPr>
          <w:rFonts w:ascii="Times New Roman" w:hAnsi="Times New Roman" w:cs="Times New Roman"/>
          <w:sz w:val="24"/>
          <w:szCs w:val="24"/>
        </w:rPr>
        <w:t>81.1%) of participants said that the final decision for any obstetric emergency surgery comes from the obstetrician or gynecologist.</w:t>
      </w:r>
      <w:r w:rsidR="00944057" w:rsidRPr="00BC7C36">
        <w:rPr>
          <w:rFonts w:ascii="Times New Roman" w:hAnsi="Times New Roman" w:cs="Times New Roman"/>
          <w:color w:val="111111"/>
          <w:sz w:val="24"/>
          <w:szCs w:val="24"/>
        </w:rPr>
        <w:t xml:space="preserve"> Most of them must buy the needed medical supplies before </w:t>
      </w:r>
      <w:r w:rsidR="00523AA2" w:rsidRPr="00BC7C36">
        <w:rPr>
          <w:rFonts w:ascii="Times New Roman" w:hAnsi="Times New Roman" w:cs="Times New Roman"/>
          <w:color w:val="111111"/>
          <w:sz w:val="24"/>
          <w:szCs w:val="24"/>
        </w:rPr>
        <w:t>treatment.</w:t>
      </w:r>
      <w:r w:rsidR="00523AA2" w:rsidRPr="00BC7C36">
        <w:rPr>
          <w:rFonts w:ascii="Times New Roman" w:hAnsi="Times New Roman" w:cs="Times New Roman"/>
          <w:sz w:val="24"/>
          <w:szCs w:val="24"/>
        </w:rPr>
        <w:t xml:space="preserve"> Most</w:t>
      </w:r>
      <w:r w:rsidR="00C54A38" w:rsidRPr="00BC7C36">
        <w:rPr>
          <w:rFonts w:ascii="Times New Roman" w:hAnsi="Times New Roman" w:cs="Times New Roman"/>
          <w:sz w:val="24"/>
          <w:szCs w:val="24"/>
        </w:rPr>
        <w:t xml:space="preserve"> of the surgical team members had to come from outside through phone calls</w:t>
      </w:r>
      <w:r w:rsidR="004B6307" w:rsidRPr="00BC7C36">
        <w:rPr>
          <w:rFonts w:ascii="Times New Roman" w:hAnsi="Times New Roman" w:cs="Times New Roman"/>
          <w:sz w:val="24"/>
          <w:szCs w:val="24"/>
        </w:rPr>
        <w:t>. There was also</w:t>
      </w:r>
      <w:r w:rsidR="00C54A38" w:rsidRPr="00BC7C36">
        <w:rPr>
          <w:rFonts w:ascii="Times New Roman" w:hAnsi="Times New Roman" w:cs="Times New Roman"/>
          <w:sz w:val="24"/>
          <w:szCs w:val="24"/>
        </w:rPr>
        <w:t xml:space="preserve"> laxity on the part of the personnel. </w:t>
      </w:r>
      <w:r w:rsidR="00523AA2" w:rsidRPr="00BC7C36">
        <w:rPr>
          <w:rFonts w:ascii="Times New Roman" w:hAnsi="Times New Roman" w:cs="Times New Roman"/>
          <w:color w:val="111111"/>
          <w:sz w:val="24"/>
          <w:szCs w:val="24"/>
        </w:rPr>
        <w:t>These could</w:t>
      </w:r>
      <w:r w:rsidR="00C54A38" w:rsidRPr="00BC7C36">
        <w:rPr>
          <w:rFonts w:ascii="Times New Roman" w:hAnsi="Times New Roman" w:cs="Times New Roman"/>
          <w:color w:val="111111"/>
          <w:sz w:val="24"/>
          <w:szCs w:val="24"/>
        </w:rPr>
        <w:t xml:space="preserve"> lead</w:t>
      </w:r>
      <w:r w:rsidR="006072E6" w:rsidRPr="00BC7C36">
        <w:rPr>
          <w:rFonts w:ascii="Times New Roman" w:hAnsi="Times New Roman" w:cs="Times New Roman"/>
          <w:color w:val="111111"/>
          <w:sz w:val="24"/>
          <w:szCs w:val="24"/>
        </w:rPr>
        <w:t xml:space="preserve"> to t</w:t>
      </w:r>
      <w:r w:rsidR="004B6307" w:rsidRPr="00BC7C36">
        <w:rPr>
          <w:rFonts w:ascii="Times New Roman" w:hAnsi="Times New Roman" w:cs="Times New Roman"/>
          <w:color w:val="111111"/>
          <w:sz w:val="24"/>
          <w:szCs w:val="24"/>
        </w:rPr>
        <w:t>he increase in the</w:t>
      </w:r>
      <w:r w:rsidR="00617594" w:rsidRPr="00BC7C36">
        <w:rPr>
          <w:rFonts w:ascii="Times New Roman" w:hAnsi="Times New Roman" w:cs="Times New Roman"/>
          <w:color w:val="111111"/>
          <w:sz w:val="24"/>
          <w:szCs w:val="24"/>
        </w:rPr>
        <w:t xml:space="preserve"> arrival to decision time interval of 78.24 </w:t>
      </w:r>
      <w:r w:rsidR="00C54A38" w:rsidRPr="00BC7C36">
        <w:rPr>
          <w:rFonts w:ascii="Times New Roman" w:hAnsi="Times New Roman" w:cs="Times New Roman"/>
          <w:color w:val="111111"/>
          <w:sz w:val="24"/>
          <w:szCs w:val="24"/>
        </w:rPr>
        <w:t xml:space="preserve">minutes. </w:t>
      </w:r>
    </w:p>
    <w:p w14:paraId="36D5828C" w14:textId="77777777" w:rsidR="008C7DF1" w:rsidRPr="00BC7C36" w:rsidRDefault="00A80509"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The </w:t>
      </w:r>
      <w:r w:rsidR="00367690" w:rsidRPr="00BC7C36">
        <w:rPr>
          <w:rFonts w:ascii="Times New Roman" w:hAnsi="Times New Roman" w:cs="Times New Roman"/>
          <w:sz w:val="24"/>
          <w:szCs w:val="24"/>
        </w:rPr>
        <w:t xml:space="preserve">Caesarean sections were performed solely by the gynecologist. In cases of his </w:t>
      </w:r>
      <w:r w:rsidR="000855FD" w:rsidRPr="00BC7C36">
        <w:rPr>
          <w:rFonts w:ascii="Times New Roman" w:hAnsi="Times New Roman" w:cs="Times New Roman"/>
          <w:sz w:val="24"/>
          <w:szCs w:val="24"/>
        </w:rPr>
        <w:t>non-availability</w:t>
      </w:r>
      <w:r w:rsidR="00367690" w:rsidRPr="00BC7C36">
        <w:rPr>
          <w:rFonts w:ascii="Times New Roman" w:hAnsi="Times New Roman" w:cs="Times New Roman"/>
          <w:sz w:val="24"/>
          <w:szCs w:val="24"/>
        </w:rPr>
        <w:t xml:space="preserve">, the procedure had to wait until he </w:t>
      </w:r>
      <w:r w:rsidR="00E352A1" w:rsidRPr="00BC7C36">
        <w:rPr>
          <w:rFonts w:ascii="Times New Roman" w:hAnsi="Times New Roman" w:cs="Times New Roman"/>
          <w:sz w:val="24"/>
          <w:szCs w:val="24"/>
        </w:rPr>
        <w:t>came. Those</w:t>
      </w:r>
      <w:r w:rsidR="004B6307" w:rsidRPr="00BC7C36">
        <w:rPr>
          <w:rFonts w:ascii="Times New Roman" w:hAnsi="Times New Roman" w:cs="Times New Roman"/>
          <w:sz w:val="24"/>
          <w:szCs w:val="24"/>
        </w:rPr>
        <w:t xml:space="preserve"> who were </w:t>
      </w:r>
      <w:r w:rsidR="00E61B0A" w:rsidRPr="00BC7C36">
        <w:rPr>
          <w:rFonts w:ascii="Times New Roman" w:hAnsi="Times New Roman" w:cs="Times New Roman"/>
          <w:sz w:val="24"/>
          <w:szCs w:val="24"/>
        </w:rPr>
        <w:t>married</w:t>
      </w:r>
      <w:r w:rsidR="004B6307" w:rsidRPr="00BC7C36">
        <w:rPr>
          <w:rFonts w:ascii="Times New Roman" w:hAnsi="Times New Roman" w:cs="Times New Roman"/>
          <w:sz w:val="24"/>
          <w:szCs w:val="24"/>
        </w:rPr>
        <w:t xml:space="preserve"> or cohabiting had to</w:t>
      </w:r>
      <w:r w:rsidR="00944057" w:rsidRPr="00BC7C36">
        <w:rPr>
          <w:rFonts w:ascii="Times New Roman" w:hAnsi="Times New Roman" w:cs="Times New Roman"/>
          <w:sz w:val="24"/>
          <w:szCs w:val="24"/>
        </w:rPr>
        <w:t xml:space="preserve"> wait for their family members and /or spouses before accepting the </w:t>
      </w:r>
      <w:r w:rsidR="00944057" w:rsidRPr="00BC7C36">
        <w:rPr>
          <w:rFonts w:ascii="Times New Roman" w:hAnsi="Times New Roman" w:cs="Times New Roman"/>
          <w:sz w:val="24"/>
          <w:szCs w:val="24"/>
        </w:rPr>
        <w:lastRenderedPageBreak/>
        <w:t xml:space="preserve">surgery. </w:t>
      </w:r>
      <w:r w:rsidR="004B6307" w:rsidRPr="00BC7C36">
        <w:rPr>
          <w:rFonts w:ascii="Times New Roman" w:hAnsi="Times New Roman" w:cs="Times New Roman"/>
          <w:sz w:val="24"/>
          <w:szCs w:val="24"/>
        </w:rPr>
        <w:t xml:space="preserve">The unmarried group had to wait for family members for moral and financial support. </w:t>
      </w:r>
    </w:p>
    <w:p w14:paraId="37FE0E1A" w14:textId="77777777" w:rsidR="00E8554E" w:rsidRPr="00BC7C36" w:rsidRDefault="008C7DF1"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Financial constraints also have a role to play on how fast or slow an emergency procedure has to be </w:t>
      </w:r>
      <w:r w:rsidR="00E8554E" w:rsidRPr="00BC7C36">
        <w:rPr>
          <w:rFonts w:ascii="Times New Roman" w:hAnsi="Times New Roman" w:cs="Times New Roman"/>
          <w:sz w:val="24"/>
          <w:szCs w:val="24"/>
        </w:rPr>
        <w:t>done. In</w:t>
      </w:r>
      <w:r w:rsidRPr="00BC7C36">
        <w:rPr>
          <w:rFonts w:ascii="Times New Roman" w:hAnsi="Times New Roman" w:cs="Times New Roman"/>
          <w:sz w:val="24"/>
          <w:szCs w:val="24"/>
        </w:rPr>
        <w:t xml:space="preserve"> our study</w:t>
      </w:r>
      <w:r w:rsidR="00523AA2" w:rsidRPr="00BC7C36">
        <w:rPr>
          <w:rFonts w:ascii="Times New Roman" w:hAnsi="Times New Roman" w:cs="Times New Roman"/>
          <w:sz w:val="24"/>
          <w:szCs w:val="24"/>
        </w:rPr>
        <w:t>, 73</w:t>
      </w:r>
      <w:r w:rsidR="00EE5849" w:rsidRPr="00BC7C36">
        <w:rPr>
          <w:rFonts w:ascii="Times New Roman" w:hAnsi="Times New Roman" w:cs="Times New Roman"/>
          <w:sz w:val="24"/>
          <w:szCs w:val="24"/>
        </w:rPr>
        <w:t>(82.1%</w:t>
      </w:r>
      <w:r w:rsidR="00350FBA" w:rsidRPr="00BC7C36">
        <w:rPr>
          <w:rFonts w:ascii="Times New Roman" w:hAnsi="Times New Roman" w:cs="Times New Roman"/>
          <w:sz w:val="24"/>
          <w:szCs w:val="24"/>
        </w:rPr>
        <w:t xml:space="preserve">) participants </w:t>
      </w:r>
      <w:r w:rsidR="00EE5849" w:rsidRPr="00BC7C36">
        <w:rPr>
          <w:rFonts w:ascii="Times New Roman" w:hAnsi="Times New Roman" w:cs="Times New Roman"/>
          <w:sz w:val="24"/>
          <w:szCs w:val="24"/>
        </w:rPr>
        <w:t>had</w:t>
      </w:r>
      <w:r w:rsidR="00944057" w:rsidRPr="00BC7C36">
        <w:rPr>
          <w:rFonts w:ascii="Times New Roman" w:hAnsi="Times New Roman" w:cs="Times New Roman"/>
          <w:sz w:val="24"/>
          <w:szCs w:val="24"/>
        </w:rPr>
        <w:t xml:space="preserve"> to cause the team to wait due to the fact that they did not have money to pay for the caution fee instituted by the hospital. </w:t>
      </w:r>
    </w:p>
    <w:p w14:paraId="286FBBBC" w14:textId="061238A6" w:rsidR="00ED214D" w:rsidRPr="00BC7C36" w:rsidRDefault="00350FBA" w:rsidP="00A51B74">
      <w:pPr>
        <w:spacing w:before="240" w:line="480" w:lineRule="auto"/>
        <w:jc w:val="both"/>
        <w:rPr>
          <w:rFonts w:ascii="Times New Roman" w:hAnsi="Times New Roman" w:cs="Times New Roman"/>
          <w:color w:val="111111"/>
          <w:sz w:val="24"/>
          <w:szCs w:val="24"/>
        </w:rPr>
      </w:pPr>
      <w:r w:rsidRPr="00BC7C36">
        <w:rPr>
          <w:rFonts w:ascii="Times New Roman" w:hAnsi="Times New Roman" w:cs="Times New Roman"/>
          <w:sz w:val="24"/>
          <w:szCs w:val="24"/>
        </w:rPr>
        <w:t>The problem of</w:t>
      </w:r>
      <w:r w:rsidR="00EE5849" w:rsidRPr="00BC7C36">
        <w:rPr>
          <w:rFonts w:ascii="Times New Roman" w:hAnsi="Times New Roman" w:cs="Times New Roman"/>
          <w:sz w:val="24"/>
          <w:szCs w:val="24"/>
        </w:rPr>
        <w:t xml:space="preserve"> staff</w:t>
      </w:r>
      <w:r w:rsidR="00944057" w:rsidRPr="00BC7C36">
        <w:rPr>
          <w:rFonts w:ascii="Times New Roman" w:hAnsi="Times New Roman" w:cs="Times New Roman"/>
          <w:sz w:val="24"/>
          <w:szCs w:val="24"/>
        </w:rPr>
        <w:t xml:space="preserve"> shortages remain</w:t>
      </w:r>
      <w:r w:rsidRPr="00BC7C36">
        <w:rPr>
          <w:rFonts w:ascii="Times New Roman" w:hAnsi="Times New Roman" w:cs="Times New Roman"/>
          <w:sz w:val="24"/>
          <w:szCs w:val="24"/>
        </w:rPr>
        <w:t>s</w:t>
      </w:r>
      <w:r w:rsidR="00944057" w:rsidRPr="00BC7C36">
        <w:rPr>
          <w:rFonts w:ascii="Times New Roman" w:hAnsi="Times New Roman" w:cs="Times New Roman"/>
          <w:sz w:val="24"/>
          <w:szCs w:val="24"/>
        </w:rPr>
        <w:t xml:space="preserve"> a factor that influences health care delivery</w:t>
      </w:r>
      <w:r w:rsidR="00EE5849" w:rsidRPr="00BC7C36">
        <w:rPr>
          <w:rFonts w:ascii="Times New Roman" w:hAnsi="Times New Roman" w:cs="Times New Roman"/>
          <w:sz w:val="24"/>
          <w:szCs w:val="24"/>
        </w:rPr>
        <w:t xml:space="preserve"> in many countries</w:t>
      </w:r>
      <w:r w:rsidR="00944057" w:rsidRPr="00BC7C36">
        <w:rPr>
          <w:rFonts w:ascii="Times New Roman" w:hAnsi="Times New Roman" w:cs="Times New Roman"/>
          <w:sz w:val="24"/>
          <w:szCs w:val="24"/>
        </w:rPr>
        <w:t xml:space="preserve">. </w:t>
      </w:r>
      <w:r w:rsidR="00E8554E" w:rsidRPr="00BC7C36">
        <w:rPr>
          <w:rFonts w:ascii="Times New Roman" w:hAnsi="Times New Roman" w:cs="Times New Roman"/>
          <w:sz w:val="24"/>
          <w:szCs w:val="24"/>
        </w:rPr>
        <w:t>Our</w:t>
      </w:r>
      <w:r w:rsidR="00944057" w:rsidRPr="00BC7C36">
        <w:rPr>
          <w:rFonts w:ascii="Times New Roman" w:hAnsi="Times New Roman" w:cs="Times New Roman"/>
          <w:sz w:val="24"/>
          <w:szCs w:val="24"/>
        </w:rPr>
        <w:t xml:space="preserve"> study </w:t>
      </w:r>
      <w:r w:rsidR="00E8554E" w:rsidRPr="00BC7C36">
        <w:rPr>
          <w:rFonts w:ascii="Times New Roman" w:hAnsi="Times New Roman" w:cs="Times New Roman"/>
          <w:sz w:val="24"/>
          <w:szCs w:val="24"/>
        </w:rPr>
        <w:t xml:space="preserve">showed that </w:t>
      </w:r>
      <w:r w:rsidR="00944057" w:rsidRPr="00BC7C36">
        <w:rPr>
          <w:rFonts w:ascii="Times New Roman" w:hAnsi="Times New Roman" w:cs="Times New Roman"/>
          <w:sz w:val="24"/>
          <w:szCs w:val="24"/>
        </w:rPr>
        <w:t xml:space="preserve">many patients with obstetric emergencies that require emergency caesarean sections </w:t>
      </w:r>
      <w:r w:rsidR="00E8554E" w:rsidRPr="00BC7C36">
        <w:rPr>
          <w:rFonts w:ascii="Times New Roman" w:hAnsi="Times New Roman" w:cs="Times New Roman"/>
          <w:sz w:val="24"/>
          <w:szCs w:val="24"/>
        </w:rPr>
        <w:t>entered</w:t>
      </w:r>
      <w:r w:rsidR="00944057" w:rsidRPr="00BC7C36">
        <w:rPr>
          <w:rFonts w:ascii="Times New Roman" w:hAnsi="Times New Roman" w:cs="Times New Roman"/>
          <w:sz w:val="24"/>
          <w:szCs w:val="24"/>
        </w:rPr>
        <w:t xml:space="preserve"> the hospital when the surgeon was not available or when he had many other patients with the same urgency. They had to wait for long before consultation and surgery</w:t>
      </w:r>
      <w:r w:rsidR="00E8554E" w:rsidRPr="00BC7C36">
        <w:rPr>
          <w:rFonts w:ascii="Times New Roman" w:hAnsi="Times New Roman" w:cs="Times New Roman"/>
          <w:sz w:val="24"/>
          <w:szCs w:val="24"/>
        </w:rPr>
        <w:t xml:space="preserve"> because of the lack of qualified consultants</w:t>
      </w:r>
      <w:r w:rsidR="00944057" w:rsidRPr="00BC7C36">
        <w:rPr>
          <w:rFonts w:ascii="Times New Roman" w:hAnsi="Times New Roman" w:cs="Times New Roman"/>
          <w:sz w:val="24"/>
          <w:szCs w:val="24"/>
        </w:rPr>
        <w:t xml:space="preserve">. </w:t>
      </w:r>
      <w:r w:rsidR="00E8554E" w:rsidRPr="00BC7C36">
        <w:rPr>
          <w:rFonts w:ascii="Times New Roman" w:hAnsi="Times New Roman" w:cs="Times New Roman"/>
          <w:sz w:val="24"/>
          <w:szCs w:val="24"/>
        </w:rPr>
        <w:t>This is similar to what was reported in</w:t>
      </w:r>
      <w:r w:rsidR="00944057" w:rsidRPr="00BC7C36">
        <w:rPr>
          <w:rFonts w:ascii="Times New Roman" w:hAnsi="Times New Roman" w:cs="Times New Roman"/>
          <w:sz w:val="24"/>
          <w:szCs w:val="24"/>
        </w:rPr>
        <w:t xml:space="preserve"> a st</w:t>
      </w:r>
      <w:r w:rsidRPr="00BC7C36">
        <w:rPr>
          <w:rFonts w:ascii="Times New Roman" w:hAnsi="Times New Roman" w:cs="Times New Roman"/>
          <w:sz w:val="24"/>
          <w:szCs w:val="24"/>
        </w:rPr>
        <w:t>udy in Palestinian hosp</w:t>
      </w:r>
      <w:r w:rsidR="00F94179">
        <w:rPr>
          <w:rFonts w:ascii="Times New Roman" w:hAnsi="Times New Roman" w:cs="Times New Roman"/>
          <w:sz w:val="24"/>
          <w:szCs w:val="24"/>
        </w:rPr>
        <w:t>itals [</w:t>
      </w:r>
      <w:proofErr w:type="spellStart"/>
      <w:r w:rsidR="00F94179">
        <w:rPr>
          <w:rFonts w:ascii="Times New Roman" w:hAnsi="Times New Roman" w:cs="Times New Roman"/>
          <w:sz w:val="24"/>
          <w:szCs w:val="24"/>
        </w:rPr>
        <w:t>Sommer</w:t>
      </w:r>
      <w:proofErr w:type="spellEnd"/>
      <w:r w:rsidR="00F94179">
        <w:rPr>
          <w:rFonts w:ascii="Times New Roman" w:hAnsi="Times New Roman" w:cs="Times New Roman"/>
          <w:sz w:val="24"/>
          <w:szCs w:val="24"/>
        </w:rPr>
        <w:t xml:space="preserve"> and Roth, 2017</w:t>
      </w:r>
      <w:r w:rsidR="00944057" w:rsidRPr="00BC7C36">
        <w:rPr>
          <w:rFonts w:ascii="Times New Roman" w:hAnsi="Times New Roman" w:cs="Times New Roman"/>
          <w:sz w:val="24"/>
          <w:szCs w:val="24"/>
        </w:rPr>
        <w:t xml:space="preserve">] </w:t>
      </w:r>
      <w:r w:rsidR="00E8554E" w:rsidRPr="00BC7C36">
        <w:rPr>
          <w:rFonts w:ascii="Times New Roman" w:hAnsi="Times New Roman" w:cs="Times New Roman"/>
          <w:sz w:val="24"/>
          <w:szCs w:val="24"/>
        </w:rPr>
        <w:t>where</w:t>
      </w:r>
      <w:r w:rsidR="00944057" w:rsidRPr="00BC7C36">
        <w:rPr>
          <w:rFonts w:ascii="Times New Roman" w:hAnsi="Times New Roman" w:cs="Times New Roman"/>
          <w:sz w:val="24"/>
          <w:szCs w:val="24"/>
        </w:rPr>
        <w:t xml:space="preserve"> the most common cause of delayed surgical interventions in patients was inefficiency of the surgical team, </w:t>
      </w:r>
      <w:r w:rsidR="004C133B" w:rsidRPr="00BC7C36">
        <w:rPr>
          <w:rFonts w:ascii="Times New Roman" w:hAnsi="Times New Roman" w:cs="Times New Roman"/>
          <w:sz w:val="24"/>
          <w:szCs w:val="24"/>
        </w:rPr>
        <w:t>non-availability</w:t>
      </w:r>
      <w:r w:rsidR="00944057" w:rsidRPr="00BC7C36">
        <w:rPr>
          <w:rFonts w:ascii="Times New Roman" w:hAnsi="Times New Roman" w:cs="Times New Roman"/>
          <w:sz w:val="24"/>
          <w:szCs w:val="24"/>
        </w:rPr>
        <w:t xml:space="preserve"> of supplies, emergency bags, the absence of a dedicated theater and emergency team for obstetric emergencies in the </w:t>
      </w:r>
      <w:r w:rsidR="00EE5849" w:rsidRPr="00BC7C36">
        <w:rPr>
          <w:rFonts w:ascii="Times New Roman" w:hAnsi="Times New Roman" w:cs="Times New Roman"/>
          <w:sz w:val="24"/>
          <w:szCs w:val="24"/>
        </w:rPr>
        <w:t xml:space="preserve">hospitals. </w:t>
      </w:r>
      <w:r w:rsidR="00E8554E" w:rsidRPr="00BC7C36">
        <w:rPr>
          <w:rFonts w:ascii="Times New Roman" w:hAnsi="Times New Roman" w:cs="Times New Roman"/>
          <w:sz w:val="24"/>
          <w:szCs w:val="24"/>
        </w:rPr>
        <w:t xml:space="preserve">The same situation was reported </w:t>
      </w:r>
      <w:r w:rsidR="00944057" w:rsidRPr="00BC7C36">
        <w:rPr>
          <w:rFonts w:ascii="Times New Roman" w:hAnsi="Times New Roman" w:cs="Times New Roman"/>
          <w:color w:val="111111"/>
          <w:sz w:val="24"/>
          <w:szCs w:val="24"/>
        </w:rPr>
        <w:t xml:space="preserve">in two </w:t>
      </w:r>
      <w:r w:rsidR="00EE5849" w:rsidRPr="00BC7C36">
        <w:rPr>
          <w:rFonts w:ascii="Times New Roman" w:hAnsi="Times New Roman" w:cs="Times New Roman"/>
          <w:color w:val="111111"/>
          <w:sz w:val="24"/>
          <w:szCs w:val="24"/>
        </w:rPr>
        <w:t xml:space="preserve">hospitals in </w:t>
      </w:r>
      <w:r w:rsidR="00E8554E" w:rsidRPr="00BC7C36">
        <w:rPr>
          <w:rFonts w:ascii="Times New Roman" w:hAnsi="Times New Roman" w:cs="Times New Roman"/>
          <w:color w:val="111111"/>
          <w:sz w:val="24"/>
          <w:szCs w:val="24"/>
        </w:rPr>
        <w:t>Nigeria</w:t>
      </w:r>
      <w:r w:rsidR="00C45D19">
        <w:rPr>
          <w:rFonts w:ascii="Times New Roman" w:hAnsi="Times New Roman" w:cs="Times New Roman"/>
          <w:color w:val="111111"/>
          <w:sz w:val="24"/>
          <w:szCs w:val="24"/>
        </w:rPr>
        <w:t xml:space="preserve"> [</w:t>
      </w:r>
      <w:proofErr w:type="spellStart"/>
      <w:r w:rsidR="00C45D19">
        <w:rPr>
          <w:rFonts w:ascii="Times New Roman" w:hAnsi="Times New Roman" w:cs="Times New Roman"/>
          <w:color w:val="111111"/>
          <w:sz w:val="24"/>
          <w:szCs w:val="24"/>
        </w:rPr>
        <w:t>Govenser</w:t>
      </w:r>
      <w:proofErr w:type="spellEnd"/>
      <w:r w:rsidR="00C45D19">
        <w:rPr>
          <w:rFonts w:ascii="Times New Roman" w:hAnsi="Times New Roman" w:cs="Times New Roman"/>
          <w:color w:val="111111"/>
          <w:sz w:val="24"/>
          <w:szCs w:val="24"/>
        </w:rPr>
        <w:t xml:space="preserve"> et al, 2019</w:t>
      </w:r>
      <w:r w:rsidR="00670E97" w:rsidRPr="00BC7C36">
        <w:rPr>
          <w:rFonts w:ascii="Times New Roman" w:hAnsi="Times New Roman" w:cs="Times New Roman"/>
          <w:color w:val="111111"/>
          <w:sz w:val="24"/>
          <w:szCs w:val="24"/>
        </w:rPr>
        <w:t>] where</w:t>
      </w:r>
      <w:r w:rsidR="00523AA2" w:rsidRPr="00BC7C36">
        <w:rPr>
          <w:rFonts w:ascii="Times New Roman" w:hAnsi="Times New Roman" w:cs="Times New Roman"/>
          <w:color w:val="111111"/>
          <w:sz w:val="24"/>
          <w:szCs w:val="24"/>
        </w:rPr>
        <w:t xml:space="preserve"> the</w:t>
      </w:r>
      <w:r w:rsidR="00944057" w:rsidRPr="00BC7C36">
        <w:rPr>
          <w:rFonts w:ascii="Times New Roman" w:hAnsi="Times New Roman" w:cs="Times New Roman"/>
          <w:color w:val="111111"/>
          <w:sz w:val="24"/>
          <w:szCs w:val="24"/>
        </w:rPr>
        <w:t xml:space="preserve"> reasons for the long delays were the huge case load of severe cases and the absence of any clear policy towards ensuring prompt and adequate treatment for life-threatening </w:t>
      </w:r>
      <w:r w:rsidR="00AB00A8" w:rsidRPr="00BC7C36">
        <w:rPr>
          <w:rFonts w:ascii="Times New Roman" w:hAnsi="Times New Roman" w:cs="Times New Roman"/>
          <w:color w:val="111111"/>
          <w:sz w:val="24"/>
          <w:szCs w:val="24"/>
        </w:rPr>
        <w:t xml:space="preserve">emergencies. </w:t>
      </w:r>
    </w:p>
    <w:p w14:paraId="6181EF4A" w14:textId="77777777" w:rsidR="00944057" w:rsidRPr="00BC7C36" w:rsidRDefault="00AB00A8"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color w:val="111111"/>
          <w:sz w:val="24"/>
          <w:szCs w:val="24"/>
        </w:rPr>
        <w:t>Another cause for delay</w:t>
      </w:r>
      <w:r w:rsidR="00E8554E" w:rsidRPr="00BC7C36">
        <w:rPr>
          <w:rFonts w:ascii="Times New Roman" w:hAnsi="Times New Roman" w:cs="Times New Roman"/>
          <w:color w:val="111111"/>
          <w:sz w:val="24"/>
          <w:szCs w:val="24"/>
        </w:rPr>
        <w:t xml:space="preserve"> that was highlighted</w:t>
      </w:r>
      <w:r w:rsidRPr="00BC7C36">
        <w:rPr>
          <w:rFonts w:ascii="Times New Roman" w:hAnsi="Times New Roman" w:cs="Times New Roman"/>
          <w:color w:val="111111"/>
          <w:sz w:val="24"/>
          <w:szCs w:val="24"/>
        </w:rPr>
        <w:t xml:space="preserve"> in our study was </w:t>
      </w:r>
      <w:r w:rsidR="00944057" w:rsidRPr="00BC7C36">
        <w:rPr>
          <w:rFonts w:ascii="Times New Roman" w:hAnsi="Times New Roman" w:cs="Times New Roman"/>
          <w:color w:val="111111"/>
          <w:sz w:val="24"/>
          <w:szCs w:val="24"/>
        </w:rPr>
        <w:t xml:space="preserve">the lack of a guideline and simulation </w:t>
      </w:r>
      <w:r w:rsidR="00523AA2" w:rsidRPr="00BC7C36">
        <w:rPr>
          <w:rFonts w:ascii="Times New Roman" w:hAnsi="Times New Roman" w:cs="Times New Roman"/>
          <w:color w:val="111111"/>
          <w:sz w:val="24"/>
          <w:szCs w:val="24"/>
        </w:rPr>
        <w:t>drills. This</w:t>
      </w:r>
      <w:r w:rsidRPr="00BC7C36">
        <w:rPr>
          <w:rFonts w:ascii="Times New Roman" w:hAnsi="Times New Roman" w:cs="Times New Roman"/>
          <w:color w:val="111111"/>
          <w:sz w:val="24"/>
          <w:szCs w:val="24"/>
        </w:rPr>
        <w:t xml:space="preserve"> could make</w:t>
      </w:r>
      <w:r w:rsidR="00944057" w:rsidRPr="00BC7C36">
        <w:rPr>
          <w:rFonts w:ascii="Times New Roman" w:hAnsi="Times New Roman" w:cs="Times New Roman"/>
          <w:color w:val="111111"/>
          <w:sz w:val="24"/>
          <w:szCs w:val="24"/>
        </w:rPr>
        <w:t xml:space="preserve"> the surgical team not to know what to do at what time and by whom. This confusion could </w:t>
      </w:r>
      <w:r w:rsidRPr="00BC7C36">
        <w:rPr>
          <w:rFonts w:ascii="Times New Roman" w:hAnsi="Times New Roman" w:cs="Times New Roman"/>
          <w:color w:val="111111"/>
          <w:sz w:val="24"/>
          <w:szCs w:val="24"/>
        </w:rPr>
        <w:t>lead to a substantial delay</w:t>
      </w:r>
      <w:r w:rsidR="00944057" w:rsidRPr="00BC7C36">
        <w:rPr>
          <w:rFonts w:ascii="Times New Roman" w:hAnsi="Times New Roman" w:cs="Times New Roman"/>
          <w:color w:val="111111"/>
          <w:sz w:val="24"/>
          <w:szCs w:val="24"/>
        </w:rPr>
        <w:t xml:space="preserve"> in the waiting time</w:t>
      </w:r>
      <w:r w:rsidR="00367690" w:rsidRPr="00BC7C36">
        <w:rPr>
          <w:rFonts w:ascii="Times New Roman" w:hAnsi="Times New Roman" w:cs="Times New Roman"/>
          <w:color w:val="111111"/>
          <w:sz w:val="24"/>
          <w:szCs w:val="24"/>
        </w:rPr>
        <w:t>-</w:t>
      </w:r>
      <w:r w:rsidR="00ED214D" w:rsidRPr="00BC7C36">
        <w:rPr>
          <w:rFonts w:ascii="Times New Roman" w:hAnsi="Times New Roman" w:cs="Times New Roman"/>
          <w:color w:val="111111"/>
          <w:sz w:val="24"/>
          <w:szCs w:val="24"/>
        </w:rPr>
        <w:t>to</w:t>
      </w:r>
      <w:r w:rsidR="00367690" w:rsidRPr="00BC7C36">
        <w:rPr>
          <w:rFonts w:ascii="Times New Roman" w:hAnsi="Times New Roman" w:cs="Times New Roman"/>
          <w:color w:val="111111"/>
          <w:sz w:val="24"/>
          <w:szCs w:val="24"/>
        </w:rPr>
        <w:t>-</w:t>
      </w:r>
      <w:r w:rsidR="00944057" w:rsidRPr="00BC7C36">
        <w:rPr>
          <w:rFonts w:ascii="Times New Roman" w:hAnsi="Times New Roman" w:cs="Times New Roman"/>
          <w:color w:val="111111"/>
          <w:sz w:val="24"/>
          <w:szCs w:val="24"/>
        </w:rPr>
        <w:t>theater.</w:t>
      </w:r>
    </w:p>
    <w:p w14:paraId="50C5DB79" w14:textId="09700B5F" w:rsidR="00944057" w:rsidRPr="00BC7C36" w:rsidRDefault="00944057" w:rsidP="00A51B74">
      <w:pPr>
        <w:spacing w:before="240" w:line="480" w:lineRule="auto"/>
        <w:jc w:val="both"/>
        <w:rPr>
          <w:rFonts w:ascii="Times New Roman" w:hAnsi="Times New Roman" w:cs="Times New Roman"/>
          <w:sz w:val="24"/>
          <w:szCs w:val="24"/>
        </w:rPr>
      </w:pPr>
      <w:r w:rsidRPr="00BC7C36">
        <w:rPr>
          <w:rFonts w:ascii="Times New Roman" w:hAnsi="Times New Roman" w:cs="Times New Roman"/>
          <w:sz w:val="24"/>
          <w:szCs w:val="24"/>
        </w:rPr>
        <w:lastRenderedPageBreak/>
        <w:t>In Cameroon just like in many other African countries, most government hospitals do not provide emergency supplies to their patients. The patient must buy all supplies for her surgery. In situations where the patient lacks money, the hospital personnel had to wait for supplies to be brought by family members. This could account for delayed emergency surgery.</w:t>
      </w:r>
      <w:r w:rsidRPr="00BC7C36">
        <w:rPr>
          <w:rFonts w:ascii="Times New Roman" w:hAnsi="Times New Roman" w:cs="Times New Roman"/>
          <w:color w:val="111111"/>
          <w:sz w:val="24"/>
          <w:szCs w:val="24"/>
        </w:rPr>
        <w:t xml:space="preserve"> However, when the patient succeeds to be placed on the operating table, it took less time for the baby to be delivered with Mean incision to delivery time in our study being 11.08 </w:t>
      </w:r>
      <w:r w:rsidR="00523AA2" w:rsidRPr="00BC7C36">
        <w:rPr>
          <w:rFonts w:ascii="Times New Roman" w:hAnsi="Times New Roman" w:cs="Times New Roman"/>
          <w:color w:val="111111"/>
          <w:sz w:val="24"/>
          <w:szCs w:val="24"/>
        </w:rPr>
        <w:t>minutes.</w:t>
      </w:r>
      <w:r w:rsidR="00523AA2" w:rsidRPr="00BC7C36">
        <w:rPr>
          <w:rFonts w:ascii="Times New Roman" w:hAnsi="Times New Roman" w:cs="Times New Roman"/>
          <w:sz w:val="24"/>
          <w:szCs w:val="24"/>
        </w:rPr>
        <w:t xml:space="preserve"> The</w:t>
      </w:r>
      <w:r w:rsidRPr="00BC7C36">
        <w:rPr>
          <w:rFonts w:ascii="Times New Roman" w:hAnsi="Times New Roman" w:cs="Times New Roman"/>
          <w:sz w:val="24"/>
          <w:szCs w:val="24"/>
        </w:rPr>
        <w:t xml:space="preserve"> delivery is most likely to be achieved within the recommended time frame if the complement of qualified personnel and delivery suites is sufficient to allow one-to-one care to be provided to women in active </w:t>
      </w:r>
      <w:r w:rsidR="00460094" w:rsidRPr="00BC7C36">
        <w:rPr>
          <w:rFonts w:ascii="Times New Roman" w:hAnsi="Times New Roman" w:cs="Times New Roman"/>
          <w:sz w:val="24"/>
          <w:szCs w:val="24"/>
        </w:rPr>
        <w:t>labor</w:t>
      </w:r>
      <w:r w:rsidRPr="00BC7C36">
        <w:rPr>
          <w:rFonts w:ascii="Times New Roman" w:hAnsi="Times New Roman" w:cs="Times New Roman"/>
          <w:sz w:val="24"/>
          <w:szCs w:val="24"/>
        </w:rPr>
        <w:t>.</w:t>
      </w:r>
      <w:r w:rsidR="00460094" w:rsidRPr="00BC7C36">
        <w:rPr>
          <w:rFonts w:ascii="Times New Roman" w:hAnsi="Times New Roman" w:cs="Times New Roman"/>
          <w:sz w:val="24"/>
          <w:szCs w:val="24"/>
        </w:rPr>
        <w:t>, F</w:t>
      </w:r>
      <w:r w:rsidRPr="00BC7C36">
        <w:rPr>
          <w:rFonts w:ascii="Times New Roman" w:hAnsi="Times New Roman" w:cs="Times New Roman"/>
          <w:sz w:val="24"/>
          <w:szCs w:val="24"/>
        </w:rPr>
        <w:t>ailure to provide this level of care hinders the woman’s transfer to the operating theater but once the woman has arrived in the theater, the laboring woman-to-personnel ratio has no further bearing on the delivery time of the baby</w:t>
      </w:r>
      <w:r w:rsidR="00C45D19">
        <w:rPr>
          <w:rFonts w:ascii="Times New Roman" w:hAnsi="Times New Roman" w:cs="Times New Roman"/>
          <w:sz w:val="24"/>
          <w:szCs w:val="24"/>
        </w:rPr>
        <w:t xml:space="preserve"> [</w:t>
      </w:r>
      <w:proofErr w:type="spellStart"/>
      <w:r w:rsidR="00C45D19">
        <w:rPr>
          <w:rFonts w:ascii="Times New Roman" w:hAnsi="Times New Roman" w:cs="Times New Roman"/>
          <w:sz w:val="24"/>
          <w:szCs w:val="24"/>
        </w:rPr>
        <w:t>Hirani</w:t>
      </w:r>
      <w:proofErr w:type="spellEnd"/>
      <w:r w:rsidR="00C45D19">
        <w:rPr>
          <w:rFonts w:ascii="Times New Roman" w:hAnsi="Times New Roman" w:cs="Times New Roman"/>
          <w:sz w:val="24"/>
          <w:szCs w:val="24"/>
        </w:rPr>
        <w:t xml:space="preserve"> et al, 20</w:t>
      </w:r>
      <w:r w:rsidR="00800EFF">
        <w:rPr>
          <w:rFonts w:ascii="Times New Roman" w:hAnsi="Times New Roman" w:cs="Times New Roman"/>
          <w:sz w:val="24"/>
          <w:szCs w:val="24"/>
        </w:rPr>
        <w:t>1</w:t>
      </w:r>
      <w:r w:rsidR="000958A5">
        <w:rPr>
          <w:rFonts w:ascii="Times New Roman" w:hAnsi="Times New Roman" w:cs="Times New Roman"/>
          <w:sz w:val="24"/>
          <w:szCs w:val="24"/>
        </w:rPr>
        <w:t>7</w:t>
      </w:r>
      <w:r w:rsidR="00A47471" w:rsidRPr="00BC7C36">
        <w:rPr>
          <w:rFonts w:ascii="Times New Roman" w:hAnsi="Times New Roman" w:cs="Times New Roman"/>
          <w:sz w:val="24"/>
          <w:szCs w:val="24"/>
        </w:rPr>
        <w:t>]</w:t>
      </w:r>
      <w:r w:rsidR="000958A5">
        <w:rPr>
          <w:rFonts w:ascii="Times New Roman" w:hAnsi="Times New Roman" w:cs="Times New Roman"/>
          <w:sz w:val="24"/>
          <w:szCs w:val="24"/>
        </w:rPr>
        <w:t>.</w:t>
      </w:r>
    </w:p>
    <w:p w14:paraId="518198E2" w14:textId="77777777" w:rsidR="00944057" w:rsidRPr="00BC7C36" w:rsidRDefault="003C1CDE" w:rsidP="00BE170E">
      <w:pPr>
        <w:pStyle w:val="Heading2"/>
      </w:pPr>
      <w:bookmarkStart w:id="117" w:name="_Toc51751537"/>
      <w:bookmarkStart w:id="118" w:name="_Toc228817654"/>
      <w:r w:rsidRPr="00BC7C36">
        <w:t>5.2. Conclusions</w:t>
      </w:r>
      <w:bookmarkEnd w:id="117"/>
      <w:bookmarkEnd w:id="118"/>
    </w:p>
    <w:p w14:paraId="73D2ED77" w14:textId="77777777" w:rsidR="00E07CA7" w:rsidRPr="00BC7C36" w:rsidRDefault="00944057" w:rsidP="00A51B74">
      <w:pPr>
        <w:spacing w:line="480" w:lineRule="auto"/>
        <w:jc w:val="both"/>
        <w:rPr>
          <w:rFonts w:ascii="Times New Roman" w:hAnsi="Times New Roman" w:cs="Times New Roman"/>
          <w:sz w:val="24"/>
          <w:szCs w:val="24"/>
        </w:rPr>
      </w:pPr>
      <w:r w:rsidRPr="00BC7C36">
        <w:rPr>
          <w:rFonts w:ascii="Times New Roman" w:hAnsi="Times New Roman" w:cs="Times New Roman"/>
          <w:sz w:val="24"/>
          <w:szCs w:val="24"/>
        </w:rPr>
        <w:t>The following conclusions can be made from the study results obtained:</w:t>
      </w:r>
    </w:p>
    <w:p w14:paraId="7DECE67D" w14:textId="77777777" w:rsidR="00944057" w:rsidRPr="00BC7C36" w:rsidRDefault="009366B3" w:rsidP="00A51B74">
      <w:pPr>
        <w:spacing w:line="480" w:lineRule="auto"/>
        <w:jc w:val="both"/>
        <w:rPr>
          <w:rFonts w:ascii="Times New Roman" w:hAnsi="Times New Roman" w:cs="Times New Roman"/>
          <w:color w:val="000000" w:themeColor="text1"/>
          <w:sz w:val="24"/>
          <w:szCs w:val="24"/>
        </w:rPr>
      </w:pPr>
      <w:r w:rsidRPr="00BC7C36">
        <w:rPr>
          <w:rFonts w:ascii="Times New Roman" w:hAnsi="Times New Roman" w:cs="Times New Roman"/>
          <w:color w:val="000000" w:themeColor="text1"/>
          <w:sz w:val="24"/>
          <w:szCs w:val="24"/>
        </w:rPr>
        <w:t>1. The waiting time-to-theater for categories one and two caesarean sections in our hospitals</w:t>
      </w:r>
      <w:r w:rsidR="00FF5B9D" w:rsidRPr="00BC7C36">
        <w:rPr>
          <w:rFonts w:ascii="Times New Roman" w:hAnsi="Times New Roman" w:cs="Times New Roman"/>
          <w:color w:val="000000" w:themeColor="text1"/>
          <w:sz w:val="24"/>
          <w:szCs w:val="24"/>
        </w:rPr>
        <w:t xml:space="preserve"> is significantly above the recommended 30-minutes and 75-minutes, respectively</w:t>
      </w:r>
      <w:r w:rsidR="00F26AB1" w:rsidRPr="00BC7C36">
        <w:rPr>
          <w:rFonts w:ascii="Times New Roman" w:hAnsi="Times New Roman" w:cs="Times New Roman"/>
          <w:color w:val="000000" w:themeColor="text1"/>
          <w:sz w:val="24"/>
          <w:szCs w:val="24"/>
        </w:rPr>
        <w:t>.</w:t>
      </w:r>
    </w:p>
    <w:p w14:paraId="045337C9" w14:textId="77777777" w:rsidR="00977A45" w:rsidRPr="00BC7C36" w:rsidRDefault="00E96FAD" w:rsidP="00A51B74">
      <w:pPr>
        <w:spacing w:line="480" w:lineRule="auto"/>
        <w:jc w:val="both"/>
        <w:rPr>
          <w:rFonts w:ascii="Times New Roman" w:hAnsi="Times New Roman" w:cs="Times New Roman"/>
          <w:color w:val="000000" w:themeColor="text1"/>
          <w:sz w:val="24"/>
          <w:szCs w:val="24"/>
        </w:rPr>
      </w:pPr>
      <w:r w:rsidRPr="00BC7C36">
        <w:rPr>
          <w:rFonts w:ascii="Times New Roman" w:hAnsi="Times New Roman" w:cs="Times New Roman"/>
          <w:color w:val="000000" w:themeColor="text1"/>
          <w:sz w:val="24"/>
          <w:szCs w:val="24"/>
        </w:rPr>
        <w:t xml:space="preserve">2. </w:t>
      </w:r>
      <w:r w:rsidR="009366B3" w:rsidRPr="00BC7C36">
        <w:rPr>
          <w:rFonts w:ascii="Times New Roman" w:hAnsi="Times New Roman" w:cs="Times New Roman"/>
          <w:color w:val="000000" w:themeColor="text1"/>
          <w:sz w:val="24"/>
          <w:szCs w:val="24"/>
        </w:rPr>
        <w:t>The</w:t>
      </w:r>
      <w:r w:rsidR="00870434" w:rsidRPr="00BC7C36">
        <w:rPr>
          <w:rFonts w:ascii="Times New Roman" w:hAnsi="Times New Roman" w:cs="Times New Roman"/>
          <w:color w:val="000000" w:themeColor="text1"/>
          <w:sz w:val="24"/>
          <w:szCs w:val="24"/>
        </w:rPr>
        <w:t xml:space="preserve"> patient factors that are associated to the</w:t>
      </w:r>
      <w:r w:rsidR="009366B3" w:rsidRPr="00BC7C36">
        <w:rPr>
          <w:rFonts w:ascii="Times New Roman" w:hAnsi="Times New Roman" w:cs="Times New Roman"/>
          <w:color w:val="000000" w:themeColor="text1"/>
          <w:sz w:val="24"/>
          <w:szCs w:val="24"/>
        </w:rPr>
        <w:t xml:space="preserve"> prolonged waiting time-to-</w:t>
      </w:r>
      <w:r w:rsidR="00440197" w:rsidRPr="00BC7C36">
        <w:rPr>
          <w:rFonts w:ascii="Times New Roman" w:hAnsi="Times New Roman" w:cs="Times New Roman"/>
          <w:color w:val="000000" w:themeColor="text1"/>
          <w:sz w:val="24"/>
          <w:szCs w:val="24"/>
        </w:rPr>
        <w:t xml:space="preserve">theatre </w:t>
      </w:r>
      <w:r w:rsidR="00522AA8" w:rsidRPr="00BC7C36">
        <w:rPr>
          <w:rFonts w:ascii="Times New Roman" w:hAnsi="Times New Roman" w:cs="Times New Roman"/>
          <w:color w:val="000000" w:themeColor="text1"/>
          <w:sz w:val="24"/>
          <w:szCs w:val="24"/>
        </w:rPr>
        <w:t>in</w:t>
      </w:r>
      <w:r w:rsidR="00440197" w:rsidRPr="00BC7C36">
        <w:rPr>
          <w:rFonts w:ascii="Times New Roman" w:hAnsi="Times New Roman" w:cs="Times New Roman"/>
          <w:color w:val="000000" w:themeColor="text1"/>
          <w:sz w:val="24"/>
          <w:szCs w:val="24"/>
        </w:rPr>
        <w:t xml:space="preserve"> our hospitals</w:t>
      </w:r>
      <w:r w:rsidR="009366B3" w:rsidRPr="00BC7C36">
        <w:rPr>
          <w:rFonts w:ascii="Times New Roman" w:hAnsi="Times New Roman" w:cs="Times New Roman"/>
          <w:color w:val="000000" w:themeColor="text1"/>
          <w:sz w:val="24"/>
          <w:szCs w:val="24"/>
        </w:rPr>
        <w:t xml:space="preserve"> </w:t>
      </w:r>
      <w:r w:rsidR="00870434" w:rsidRPr="00BC7C36">
        <w:rPr>
          <w:rFonts w:ascii="Times New Roman" w:hAnsi="Times New Roman" w:cs="Times New Roman"/>
          <w:color w:val="000000" w:themeColor="text1"/>
          <w:sz w:val="24"/>
          <w:szCs w:val="24"/>
        </w:rPr>
        <w:t>include</w:t>
      </w:r>
      <w:r w:rsidR="009366B3" w:rsidRPr="00BC7C36">
        <w:rPr>
          <w:rFonts w:ascii="Times New Roman" w:hAnsi="Times New Roman" w:cs="Times New Roman"/>
          <w:color w:val="000000" w:themeColor="text1"/>
          <w:sz w:val="24"/>
          <w:szCs w:val="24"/>
        </w:rPr>
        <w:t xml:space="preserve"> financial constraints, marital </w:t>
      </w:r>
      <w:r w:rsidR="00977A45" w:rsidRPr="00BC7C36">
        <w:rPr>
          <w:rFonts w:ascii="Times New Roman" w:hAnsi="Times New Roman" w:cs="Times New Roman"/>
          <w:color w:val="000000" w:themeColor="text1"/>
          <w:sz w:val="24"/>
          <w:szCs w:val="24"/>
        </w:rPr>
        <w:t xml:space="preserve">status, and unstable medical </w:t>
      </w:r>
      <w:r w:rsidR="0020609C" w:rsidRPr="00BC7C36">
        <w:rPr>
          <w:rFonts w:ascii="Times New Roman" w:hAnsi="Times New Roman" w:cs="Times New Roman"/>
          <w:color w:val="000000" w:themeColor="text1"/>
          <w:sz w:val="24"/>
          <w:szCs w:val="24"/>
        </w:rPr>
        <w:t>state</w:t>
      </w:r>
      <w:r w:rsidR="00977A45" w:rsidRPr="00BC7C36">
        <w:rPr>
          <w:rFonts w:ascii="Times New Roman" w:hAnsi="Times New Roman" w:cs="Times New Roman"/>
          <w:color w:val="000000" w:themeColor="text1"/>
          <w:sz w:val="24"/>
          <w:szCs w:val="24"/>
        </w:rPr>
        <w:t>.</w:t>
      </w:r>
    </w:p>
    <w:p w14:paraId="078FBC91" w14:textId="77777777" w:rsidR="001F545C" w:rsidRPr="00BC7C36" w:rsidRDefault="0020609C" w:rsidP="00A51B74">
      <w:pPr>
        <w:spacing w:line="480" w:lineRule="auto"/>
        <w:jc w:val="both"/>
        <w:rPr>
          <w:rFonts w:ascii="Times New Roman" w:hAnsi="Times New Roman" w:cs="Times New Roman"/>
          <w:color w:val="000000" w:themeColor="text1"/>
          <w:sz w:val="24"/>
          <w:szCs w:val="24"/>
        </w:rPr>
      </w:pPr>
      <w:r w:rsidRPr="00BC7C36">
        <w:rPr>
          <w:rFonts w:ascii="Times New Roman" w:hAnsi="Times New Roman" w:cs="Times New Roman"/>
          <w:color w:val="000000" w:themeColor="text1"/>
          <w:sz w:val="24"/>
          <w:szCs w:val="24"/>
        </w:rPr>
        <w:t>3. The</w:t>
      </w:r>
      <w:r w:rsidR="00977A45" w:rsidRPr="00BC7C36">
        <w:rPr>
          <w:rFonts w:ascii="Times New Roman" w:hAnsi="Times New Roman" w:cs="Times New Roman"/>
          <w:color w:val="000000" w:themeColor="text1"/>
          <w:sz w:val="24"/>
          <w:szCs w:val="24"/>
        </w:rPr>
        <w:t xml:space="preserve"> hospital factors that are associated </w:t>
      </w:r>
      <w:r w:rsidR="00FF5B9D" w:rsidRPr="00BC7C36">
        <w:rPr>
          <w:rFonts w:ascii="Times New Roman" w:hAnsi="Times New Roman" w:cs="Times New Roman"/>
          <w:color w:val="000000" w:themeColor="text1"/>
          <w:sz w:val="24"/>
          <w:szCs w:val="24"/>
        </w:rPr>
        <w:t xml:space="preserve">with </w:t>
      </w:r>
      <w:r w:rsidR="00977A45" w:rsidRPr="00BC7C36">
        <w:rPr>
          <w:rFonts w:ascii="Times New Roman" w:hAnsi="Times New Roman" w:cs="Times New Roman"/>
          <w:color w:val="000000" w:themeColor="text1"/>
          <w:sz w:val="24"/>
          <w:szCs w:val="24"/>
        </w:rPr>
        <w:t>the prolonged waiting tim</w:t>
      </w:r>
      <w:r w:rsidRPr="00BC7C36">
        <w:rPr>
          <w:rFonts w:ascii="Times New Roman" w:hAnsi="Times New Roman" w:cs="Times New Roman"/>
          <w:color w:val="000000" w:themeColor="text1"/>
          <w:sz w:val="24"/>
          <w:szCs w:val="24"/>
        </w:rPr>
        <w:t>e-to-</w:t>
      </w:r>
      <w:r w:rsidR="00977A45" w:rsidRPr="00BC7C36">
        <w:rPr>
          <w:rFonts w:ascii="Times New Roman" w:hAnsi="Times New Roman" w:cs="Times New Roman"/>
          <w:color w:val="000000" w:themeColor="text1"/>
          <w:sz w:val="24"/>
          <w:szCs w:val="24"/>
        </w:rPr>
        <w:t>theater in our hospitals include</w:t>
      </w:r>
      <w:r w:rsidR="009366B3" w:rsidRPr="00BC7C36">
        <w:rPr>
          <w:rFonts w:ascii="Times New Roman" w:hAnsi="Times New Roman" w:cs="Times New Roman"/>
          <w:color w:val="000000" w:themeColor="text1"/>
          <w:sz w:val="24"/>
          <w:szCs w:val="24"/>
        </w:rPr>
        <w:t xml:space="preserve"> staff </w:t>
      </w:r>
      <w:r w:rsidRPr="00BC7C36">
        <w:rPr>
          <w:rFonts w:ascii="Times New Roman" w:hAnsi="Times New Roman" w:cs="Times New Roman"/>
          <w:color w:val="000000" w:themeColor="text1"/>
          <w:sz w:val="24"/>
          <w:szCs w:val="24"/>
        </w:rPr>
        <w:t>shortages, caesarean sections strictly by the gynecologist,</w:t>
      </w:r>
      <w:r w:rsidR="009366B3" w:rsidRPr="00BC7C36">
        <w:rPr>
          <w:rFonts w:ascii="Times New Roman" w:hAnsi="Times New Roman" w:cs="Times New Roman"/>
          <w:color w:val="000000" w:themeColor="text1"/>
          <w:sz w:val="24"/>
          <w:szCs w:val="24"/>
        </w:rPr>
        <w:t xml:space="preserve"> and increased workload</w:t>
      </w:r>
      <w:r w:rsidR="00D12D66" w:rsidRPr="00BC7C36">
        <w:rPr>
          <w:rFonts w:ascii="Times New Roman" w:hAnsi="Times New Roman" w:cs="Times New Roman"/>
          <w:color w:val="000000" w:themeColor="text1"/>
          <w:sz w:val="24"/>
          <w:szCs w:val="24"/>
        </w:rPr>
        <w:t>.</w:t>
      </w:r>
    </w:p>
    <w:p w14:paraId="3041B00A" w14:textId="77777777" w:rsidR="00944057" w:rsidRPr="00BC7C36" w:rsidRDefault="003C1CDE" w:rsidP="00BE170E">
      <w:pPr>
        <w:pStyle w:val="Heading2"/>
      </w:pPr>
      <w:bookmarkStart w:id="119" w:name="_Toc51751538"/>
      <w:bookmarkStart w:id="120" w:name="_Toc228817655"/>
      <w:r w:rsidRPr="00BC7C36">
        <w:lastRenderedPageBreak/>
        <w:t>5.3. Recommendations</w:t>
      </w:r>
      <w:bookmarkEnd w:id="119"/>
      <w:bookmarkEnd w:id="120"/>
    </w:p>
    <w:p w14:paraId="630B2D4C" w14:textId="77777777" w:rsidR="00944057" w:rsidRPr="00BC7C36" w:rsidRDefault="003C097A" w:rsidP="00A51B74">
      <w:pPr>
        <w:spacing w:line="480" w:lineRule="auto"/>
        <w:jc w:val="both"/>
        <w:rPr>
          <w:rFonts w:ascii="Times New Roman" w:hAnsi="Times New Roman" w:cs="Times New Roman"/>
          <w:sz w:val="24"/>
          <w:szCs w:val="24"/>
        </w:rPr>
      </w:pPr>
      <w:r w:rsidRPr="00BC7C36">
        <w:rPr>
          <w:rFonts w:ascii="Times New Roman" w:hAnsi="Times New Roman" w:cs="Times New Roman"/>
          <w:sz w:val="24"/>
          <w:szCs w:val="24"/>
        </w:rPr>
        <w:t>1.</w:t>
      </w:r>
      <w:r w:rsidR="00436107" w:rsidRPr="00BC7C36">
        <w:rPr>
          <w:rFonts w:ascii="Times New Roman" w:hAnsi="Times New Roman" w:cs="Times New Roman"/>
          <w:sz w:val="24"/>
          <w:szCs w:val="24"/>
        </w:rPr>
        <w:t xml:space="preserve"> </w:t>
      </w:r>
      <w:r w:rsidR="00286288" w:rsidRPr="00BC7C36">
        <w:rPr>
          <w:rFonts w:ascii="Times New Roman" w:hAnsi="Times New Roman" w:cs="Times New Roman"/>
          <w:sz w:val="24"/>
          <w:szCs w:val="24"/>
        </w:rPr>
        <w:t>The prolo</w:t>
      </w:r>
      <w:r w:rsidR="004F362F" w:rsidRPr="00BC7C36">
        <w:rPr>
          <w:rFonts w:ascii="Times New Roman" w:hAnsi="Times New Roman" w:cs="Times New Roman"/>
          <w:sz w:val="24"/>
          <w:szCs w:val="24"/>
        </w:rPr>
        <w:t>nged waiting time-to-</w:t>
      </w:r>
      <w:r w:rsidR="00944057" w:rsidRPr="00BC7C36">
        <w:rPr>
          <w:rFonts w:ascii="Times New Roman" w:hAnsi="Times New Roman" w:cs="Times New Roman"/>
          <w:sz w:val="24"/>
          <w:szCs w:val="24"/>
        </w:rPr>
        <w:t xml:space="preserve">theater established in this study constitutes evidence that policy makers should </w:t>
      </w:r>
      <w:r w:rsidR="00A1102A" w:rsidRPr="00BC7C36">
        <w:rPr>
          <w:rFonts w:ascii="Times New Roman" w:hAnsi="Times New Roman" w:cs="Times New Roman"/>
          <w:sz w:val="24"/>
          <w:szCs w:val="24"/>
        </w:rPr>
        <w:t>develop</w:t>
      </w:r>
      <w:r w:rsidR="00944057" w:rsidRPr="00BC7C36">
        <w:rPr>
          <w:rFonts w:ascii="Times New Roman" w:hAnsi="Times New Roman" w:cs="Times New Roman"/>
          <w:sz w:val="24"/>
          <w:szCs w:val="24"/>
        </w:rPr>
        <w:t xml:space="preserve"> a </w:t>
      </w:r>
      <w:r w:rsidR="00D4665E" w:rsidRPr="00BC7C36">
        <w:rPr>
          <w:rFonts w:ascii="Times New Roman" w:hAnsi="Times New Roman" w:cs="Times New Roman"/>
          <w:sz w:val="24"/>
          <w:szCs w:val="24"/>
        </w:rPr>
        <w:t>guideline</w:t>
      </w:r>
      <w:r w:rsidR="00944057" w:rsidRPr="00BC7C36">
        <w:rPr>
          <w:rFonts w:ascii="Times New Roman" w:hAnsi="Times New Roman" w:cs="Times New Roman"/>
          <w:sz w:val="24"/>
          <w:szCs w:val="24"/>
        </w:rPr>
        <w:t xml:space="preserve"> in each hospital that </w:t>
      </w:r>
      <w:r w:rsidR="00D4665E" w:rsidRPr="00BC7C36">
        <w:rPr>
          <w:rFonts w:ascii="Times New Roman" w:hAnsi="Times New Roman" w:cs="Times New Roman"/>
          <w:sz w:val="24"/>
          <w:szCs w:val="24"/>
        </w:rPr>
        <w:t>indicat</w:t>
      </w:r>
      <w:r w:rsidR="00944057" w:rsidRPr="00BC7C36">
        <w:rPr>
          <w:rFonts w:ascii="Times New Roman" w:hAnsi="Times New Roman" w:cs="Times New Roman"/>
          <w:sz w:val="24"/>
          <w:szCs w:val="24"/>
        </w:rPr>
        <w:t>es and monitors time of action</w:t>
      </w:r>
      <w:r w:rsidR="0093764A" w:rsidRPr="00BC7C36">
        <w:rPr>
          <w:rFonts w:ascii="Times New Roman" w:hAnsi="Times New Roman" w:cs="Times New Roman"/>
          <w:sz w:val="24"/>
          <w:szCs w:val="24"/>
        </w:rPr>
        <w:t xml:space="preserve"> at each stage</w:t>
      </w:r>
      <w:r w:rsidRPr="00BC7C36">
        <w:rPr>
          <w:rFonts w:ascii="Times New Roman" w:hAnsi="Times New Roman" w:cs="Times New Roman"/>
          <w:sz w:val="24"/>
          <w:szCs w:val="24"/>
        </w:rPr>
        <w:t xml:space="preserve"> </w:t>
      </w:r>
      <w:r w:rsidR="00A1102A" w:rsidRPr="00BC7C36">
        <w:rPr>
          <w:rFonts w:ascii="Times New Roman" w:hAnsi="Times New Roman" w:cs="Times New Roman"/>
          <w:sz w:val="24"/>
          <w:szCs w:val="24"/>
        </w:rPr>
        <w:t>of</w:t>
      </w:r>
      <w:r w:rsidR="00944057" w:rsidRPr="00BC7C36">
        <w:rPr>
          <w:rFonts w:ascii="Times New Roman" w:hAnsi="Times New Roman" w:cs="Times New Roman"/>
          <w:sz w:val="24"/>
          <w:szCs w:val="24"/>
        </w:rPr>
        <w:t xml:space="preserve"> all emergency surg</w:t>
      </w:r>
      <w:r w:rsidR="006D4F1E" w:rsidRPr="00BC7C36">
        <w:rPr>
          <w:rFonts w:ascii="Times New Roman" w:hAnsi="Times New Roman" w:cs="Times New Roman"/>
          <w:sz w:val="24"/>
          <w:szCs w:val="24"/>
        </w:rPr>
        <w:t>ical interventions</w:t>
      </w:r>
      <w:r w:rsidR="00944057" w:rsidRPr="00BC7C36">
        <w:rPr>
          <w:rFonts w:ascii="Times New Roman" w:hAnsi="Times New Roman" w:cs="Times New Roman"/>
          <w:sz w:val="24"/>
          <w:szCs w:val="24"/>
        </w:rPr>
        <w:t>.</w:t>
      </w:r>
    </w:p>
    <w:p w14:paraId="3ED5A941" w14:textId="77777777" w:rsidR="00944057" w:rsidRPr="00BC7C36" w:rsidRDefault="00350FBA" w:rsidP="00A51B74">
      <w:pPr>
        <w:spacing w:line="480" w:lineRule="auto"/>
        <w:jc w:val="both"/>
        <w:rPr>
          <w:rFonts w:ascii="Times New Roman" w:hAnsi="Times New Roman" w:cs="Times New Roman"/>
          <w:sz w:val="24"/>
          <w:szCs w:val="24"/>
        </w:rPr>
      </w:pPr>
      <w:r w:rsidRPr="00BC7C36">
        <w:rPr>
          <w:rFonts w:ascii="Times New Roman" w:hAnsi="Times New Roman" w:cs="Times New Roman"/>
          <w:sz w:val="24"/>
          <w:szCs w:val="24"/>
        </w:rPr>
        <w:t xml:space="preserve">2. </w:t>
      </w:r>
      <w:r w:rsidR="00523AA2" w:rsidRPr="00BC7C36">
        <w:rPr>
          <w:rFonts w:ascii="Times New Roman" w:hAnsi="Times New Roman" w:cs="Times New Roman"/>
          <w:sz w:val="24"/>
          <w:szCs w:val="24"/>
        </w:rPr>
        <w:t>The commencement</w:t>
      </w:r>
      <w:r w:rsidR="00FE0CEE" w:rsidRPr="00BC7C36">
        <w:rPr>
          <w:rFonts w:ascii="Times New Roman" w:hAnsi="Times New Roman" w:cs="Times New Roman"/>
          <w:sz w:val="24"/>
          <w:szCs w:val="24"/>
        </w:rPr>
        <w:t xml:space="preserve"> of the universal health coverage in Cameroon will be a great initiative in the regulation of patient and hospital systems toward the reduction of waiting time for emergency surgery.</w:t>
      </w:r>
    </w:p>
    <w:p w14:paraId="146EB91C" w14:textId="0AAFCCD1" w:rsidR="00944057" w:rsidRPr="00BC7C36" w:rsidRDefault="00944057" w:rsidP="00BC7C36">
      <w:pPr>
        <w:spacing w:after="0" w:line="480" w:lineRule="auto"/>
        <w:jc w:val="both"/>
        <w:rPr>
          <w:rFonts w:ascii="Times New Roman" w:hAnsi="Times New Roman" w:cs="Times New Roman"/>
          <w:sz w:val="24"/>
          <w:szCs w:val="24"/>
        </w:rPr>
      </w:pPr>
    </w:p>
    <w:sectPr w:rsidR="00944057" w:rsidRPr="00BC7C36" w:rsidSect="00BC7C36">
      <w:headerReference w:type="default" r:id="rId19"/>
      <w:footerReference w:type="even" r:id="rId20"/>
      <w:footerReference w:type="default" r:id="rId21"/>
      <w:footerReference w:type="first" r:id="rId22"/>
      <w:type w:val="continuous"/>
      <w:pgSz w:w="11906" w:h="16838" w:code="9"/>
      <w:pgMar w:top="1418" w:right="1474" w:bottom="1418" w:left="1985"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A858ED" w14:textId="77777777" w:rsidR="006F7E73" w:rsidRDefault="006F7E73" w:rsidP="00BF3493">
      <w:pPr>
        <w:spacing w:after="0" w:line="240" w:lineRule="auto"/>
      </w:pPr>
      <w:r>
        <w:separator/>
      </w:r>
    </w:p>
  </w:endnote>
  <w:endnote w:type="continuationSeparator" w:id="0">
    <w:p w14:paraId="24927D73" w14:textId="77777777" w:rsidR="006F7E73" w:rsidRDefault="006F7E73" w:rsidP="00BF3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95B1E0" w14:textId="77777777" w:rsidR="00B8495A" w:rsidRDefault="00B8495A">
    <w:pPr>
      <w:pStyle w:val="Footer"/>
      <w:jc w:val="center"/>
    </w:pPr>
  </w:p>
  <w:p w14:paraId="66D58496" w14:textId="77777777" w:rsidR="00B8495A" w:rsidRDefault="00B849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28D7DC" w14:textId="77777777" w:rsidR="00B8495A" w:rsidRDefault="00B8495A" w:rsidP="00596693">
    <w:pPr>
      <w:pStyle w:val="Footer"/>
      <w:tabs>
        <w:tab w:val="clear" w:pos="4680"/>
        <w:tab w:val="clear" w:pos="9360"/>
        <w:tab w:val="left" w:pos="1573"/>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F78A2" w14:textId="77777777" w:rsidR="00B8495A" w:rsidRDefault="00B8495A">
    <w:pPr>
      <w:pStyle w:val="Footer"/>
      <w:jc w:val="center"/>
    </w:pPr>
  </w:p>
  <w:p w14:paraId="4E43C068" w14:textId="77777777" w:rsidR="00B8495A" w:rsidRDefault="00B849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8C3C7C" w14:textId="77777777" w:rsidR="006F7E73" w:rsidRDefault="006F7E73" w:rsidP="00BF3493">
      <w:pPr>
        <w:spacing w:after="0" w:line="240" w:lineRule="auto"/>
      </w:pPr>
      <w:r>
        <w:separator/>
      </w:r>
    </w:p>
  </w:footnote>
  <w:footnote w:type="continuationSeparator" w:id="0">
    <w:p w14:paraId="3E962B9D" w14:textId="77777777" w:rsidR="006F7E73" w:rsidRDefault="006F7E73" w:rsidP="00BF34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99446"/>
      <w:docPartObj>
        <w:docPartGallery w:val="Page Numbers (Top of Page)"/>
        <w:docPartUnique/>
      </w:docPartObj>
    </w:sdtPr>
    <w:sdtEndPr>
      <w:rPr>
        <w:rFonts w:ascii="Times New Roman" w:hAnsi="Times New Roman" w:cs="Times New Roman"/>
        <w:noProof/>
        <w:sz w:val="24"/>
      </w:rPr>
    </w:sdtEndPr>
    <w:sdtContent>
      <w:p w14:paraId="7B93776E" w14:textId="77777777" w:rsidR="00B8495A" w:rsidRPr="00911A7B" w:rsidRDefault="00B8495A" w:rsidP="00FE51D5">
        <w:pPr>
          <w:pStyle w:val="Header"/>
          <w:jc w:val="center"/>
          <w:rPr>
            <w:rFonts w:ascii="Times New Roman" w:hAnsi="Times New Roman" w:cs="Times New Roman"/>
            <w:sz w:val="24"/>
          </w:rPr>
        </w:pPr>
        <w:r w:rsidRPr="00911A7B">
          <w:rPr>
            <w:rFonts w:ascii="Times New Roman" w:hAnsi="Times New Roman" w:cs="Times New Roman"/>
            <w:sz w:val="24"/>
          </w:rPr>
          <w:fldChar w:fldCharType="begin"/>
        </w:r>
        <w:r w:rsidRPr="00911A7B">
          <w:rPr>
            <w:rFonts w:ascii="Times New Roman" w:hAnsi="Times New Roman" w:cs="Times New Roman"/>
            <w:sz w:val="24"/>
          </w:rPr>
          <w:instrText xml:space="preserve"> PAGE   \* MERGEFORMAT </w:instrText>
        </w:r>
        <w:r w:rsidRPr="00911A7B">
          <w:rPr>
            <w:rFonts w:ascii="Times New Roman" w:hAnsi="Times New Roman" w:cs="Times New Roman"/>
            <w:sz w:val="24"/>
          </w:rPr>
          <w:fldChar w:fldCharType="separate"/>
        </w:r>
        <w:r w:rsidR="00FE51D5">
          <w:rPr>
            <w:rFonts w:ascii="Times New Roman" w:hAnsi="Times New Roman" w:cs="Times New Roman"/>
            <w:noProof/>
            <w:sz w:val="24"/>
          </w:rPr>
          <w:t>1</w:t>
        </w:r>
        <w:r w:rsidRPr="00911A7B">
          <w:rPr>
            <w:rFonts w:ascii="Times New Roman" w:hAnsi="Times New Roman" w:cs="Times New Roman"/>
            <w:noProof/>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92854"/>
    <w:multiLevelType w:val="hybridMultilevel"/>
    <w:tmpl w:val="C180C8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DF088C"/>
    <w:multiLevelType w:val="multilevel"/>
    <w:tmpl w:val="4ADA0DA8"/>
    <w:lvl w:ilvl="0">
      <w:start w:val="5"/>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7503346"/>
    <w:multiLevelType w:val="hybridMultilevel"/>
    <w:tmpl w:val="ACE0B0DA"/>
    <w:lvl w:ilvl="0" w:tplc="04090005">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nsid w:val="0DDE398F"/>
    <w:multiLevelType w:val="hybridMultilevel"/>
    <w:tmpl w:val="D88632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930283"/>
    <w:multiLevelType w:val="hybridMultilevel"/>
    <w:tmpl w:val="315C2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AE64C3"/>
    <w:multiLevelType w:val="hybridMultilevel"/>
    <w:tmpl w:val="66E4D4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F237AB"/>
    <w:multiLevelType w:val="hybridMultilevel"/>
    <w:tmpl w:val="A77600E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nsid w:val="18896738"/>
    <w:multiLevelType w:val="hybridMultilevel"/>
    <w:tmpl w:val="2EDC3C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51054D"/>
    <w:multiLevelType w:val="multilevel"/>
    <w:tmpl w:val="37D67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0A80597"/>
    <w:multiLevelType w:val="hybridMultilevel"/>
    <w:tmpl w:val="ECF2BCCC"/>
    <w:lvl w:ilvl="0" w:tplc="5D6C8BF2">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nsid w:val="218B1646"/>
    <w:multiLevelType w:val="hybridMultilevel"/>
    <w:tmpl w:val="5E267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076DCC"/>
    <w:multiLevelType w:val="hybridMultilevel"/>
    <w:tmpl w:val="17047C3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E424998"/>
    <w:multiLevelType w:val="hybridMultilevel"/>
    <w:tmpl w:val="99ACC4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E82EC7"/>
    <w:multiLevelType w:val="hybridMultilevel"/>
    <w:tmpl w:val="A8184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B92290"/>
    <w:multiLevelType w:val="hybridMultilevel"/>
    <w:tmpl w:val="95CE80CA"/>
    <w:lvl w:ilvl="0" w:tplc="626AF882">
      <w:start w:val="1"/>
      <w:numFmt w:val="decimal"/>
      <w:lvlText w:val="%1.)"/>
      <w:lvlJc w:val="left"/>
      <w:pPr>
        <w:ind w:left="360" w:hanging="360"/>
      </w:pPr>
      <w:rPr>
        <w:rFonts w:ascii="Times New Roman" w:eastAsiaTheme="minorHAnsi"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3905522"/>
    <w:multiLevelType w:val="multilevel"/>
    <w:tmpl w:val="9D62678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357214C7"/>
    <w:multiLevelType w:val="multilevel"/>
    <w:tmpl w:val="B6D6C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6116566"/>
    <w:multiLevelType w:val="multilevel"/>
    <w:tmpl w:val="A1969774"/>
    <w:lvl w:ilvl="0">
      <w:start w:val="1"/>
      <w:numFmt w:val="decimal"/>
      <w:lvlText w:val="%1."/>
      <w:lvlJc w:val="left"/>
      <w:pPr>
        <w:ind w:left="405" w:hanging="405"/>
      </w:pPr>
    </w:lvl>
    <w:lvl w:ilvl="1">
      <w:start w:val="1"/>
      <w:numFmt w:val="decimal"/>
      <w:lvlText w:val="%1.%2."/>
      <w:lvlJc w:val="left"/>
      <w:pPr>
        <w:ind w:left="405" w:hanging="40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368E305D"/>
    <w:multiLevelType w:val="hybridMultilevel"/>
    <w:tmpl w:val="256C1F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70F6C0D"/>
    <w:multiLevelType w:val="hybridMultilevel"/>
    <w:tmpl w:val="FA0C58DC"/>
    <w:lvl w:ilvl="0" w:tplc="04090005">
      <w:start w:val="1"/>
      <w:numFmt w:val="bullet"/>
      <w:lvlText w:val=""/>
      <w:lvlJc w:val="left"/>
      <w:pPr>
        <w:ind w:left="782" w:hanging="360"/>
      </w:pPr>
      <w:rPr>
        <w:rFonts w:ascii="Wingdings" w:hAnsi="Wingdings"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0">
    <w:nsid w:val="3B8A6FD4"/>
    <w:multiLevelType w:val="hybridMultilevel"/>
    <w:tmpl w:val="ACA829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E004DE9"/>
    <w:multiLevelType w:val="hybridMultilevel"/>
    <w:tmpl w:val="6C42AF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EB2463"/>
    <w:multiLevelType w:val="hybridMultilevel"/>
    <w:tmpl w:val="CD9C873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44DB4F15"/>
    <w:multiLevelType w:val="hybridMultilevel"/>
    <w:tmpl w:val="1A5CB8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5A75193"/>
    <w:multiLevelType w:val="hybridMultilevel"/>
    <w:tmpl w:val="5E94DF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C8C626C"/>
    <w:multiLevelType w:val="hybridMultilevel"/>
    <w:tmpl w:val="D5D63448"/>
    <w:lvl w:ilvl="0" w:tplc="F6944D2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EC0181"/>
    <w:multiLevelType w:val="hybridMultilevel"/>
    <w:tmpl w:val="9CA889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3A530EF"/>
    <w:multiLevelType w:val="hybridMultilevel"/>
    <w:tmpl w:val="8C2E5F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D272DF3"/>
    <w:multiLevelType w:val="hybridMultilevel"/>
    <w:tmpl w:val="DA5453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F6B231D"/>
    <w:multiLevelType w:val="multilevel"/>
    <w:tmpl w:val="A0CC3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02D468B"/>
    <w:multiLevelType w:val="multilevel"/>
    <w:tmpl w:val="184692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704C5DAE"/>
    <w:multiLevelType w:val="hybridMultilevel"/>
    <w:tmpl w:val="279CDA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1F50EB2"/>
    <w:multiLevelType w:val="hybridMultilevel"/>
    <w:tmpl w:val="EBF817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4B104CB"/>
    <w:multiLevelType w:val="hybridMultilevel"/>
    <w:tmpl w:val="A1CECFF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74BD5AD6"/>
    <w:multiLevelType w:val="hybridMultilevel"/>
    <w:tmpl w:val="2744D3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AC34E70"/>
    <w:multiLevelType w:val="hybridMultilevel"/>
    <w:tmpl w:val="FCB69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D5D2B30"/>
    <w:multiLevelType w:val="hybridMultilevel"/>
    <w:tmpl w:val="E5CEB354"/>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nsid w:val="7F62307B"/>
    <w:multiLevelType w:val="hybridMultilevel"/>
    <w:tmpl w:val="152C8D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8"/>
  </w:num>
  <w:num w:numId="5">
    <w:abstractNumId w:val="37"/>
  </w:num>
  <w:num w:numId="6">
    <w:abstractNumId w:val="21"/>
  </w:num>
  <w:num w:numId="7">
    <w:abstractNumId w:val="23"/>
  </w:num>
  <w:num w:numId="8">
    <w:abstractNumId w:val="16"/>
  </w:num>
  <w:num w:numId="9">
    <w:abstractNumId w:val="2"/>
  </w:num>
  <w:num w:numId="1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34"/>
  </w:num>
  <w:num w:numId="16">
    <w:abstractNumId w:val="15"/>
  </w:num>
  <w:num w:numId="17">
    <w:abstractNumId w:val="5"/>
  </w:num>
  <w:num w:numId="18">
    <w:abstractNumId w:val="19"/>
  </w:num>
  <w:num w:numId="19">
    <w:abstractNumId w:val="8"/>
  </w:num>
  <w:num w:numId="20">
    <w:abstractNumId w:val="29"/>
  </w:num>
  <w:num w:numId="21">
    <w:abstractNumId w:val="3"/>
  </w:num>
  <w:num w:numId="22">
    <w:abstractNumId w:val="6"/>
  </w:num>
  <w:num w:numId="23">
    <w:abstractNumId w:val="10"/>
  </w:num>
  <w:num w:numId="24">
    <w:abstractNumId w:val="14"/>
  </w:num>
  <w:num w:numId="25">
    <w:abstractNumId w:val="26"/>
  </w:num>
  <w:num w:numId="26">
    <w:abstractNumId w:val="11"/>
  </w:num>
  <w:num w:numId="27">
    <w:abstractNumId w:val="1"/>
  </w:num>
  <w:num w:numId="28">
    <w:abstractNumId w:val="25"/>
  </w:num>
  <w:num w:numId="29">
    <w:abstractNumId w:val="27"/>
  </w:num>
  <w:num w:numId="30">
    <w:abstractNumId w:val="7"/>
  </w:num>
  <w:num w:numId="31">
    <w:abstractNumId w:val="24"/>
  </w:num>
  <w:num w:numId="32">
    <w:abstractNumId w:val="31"/>
  </w:num>
  <w:num w:numId="33">
    <w:abstractNumId w:val="30"/>
  </w:num>
  <w:num w:numId="34">
    <w:abstractNumId w:val="4"/>
  </w:num>
  <w:num w:numId="35">
    <w:abstractNumId w:val="35"/>
  </w:num>
  <w:num w:numId="36">
    <w:abstractNumId w:val="12"/>
  </w:num>
  <w:num w:numId="37">
    <w:abstractNumId w:val="18"/>
  </w:num>
  <w:num w:numId="38">
    <w:abstractNumId w:val="32"/>
  </w:num>
  <w:num w:numId="39">
    <w:abstractNumId w:val="20"/>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493"/>
    <w:rsid w:val="000006F5"/>
    <w:rsid w:val="000019A8"/>
    <w:rsid w:val="00001BDB"/>
    <w:rsid w:val="00001CFC"/>
    <w:rsid w:val="000048D0"/>
    <w:rsid w:val="00004A6A"/>
    <w:rsid w:val="00006489"/>
    <w:rsid w:val="0000673B"/>
    <w:rsid w:val="00006847"/>
    <w:rsid w:val="0000689B"/>
    <w:rsid w:val="00006CDE"/>
    <w:rsid w:val="00006E98"/>
    <w:rsid w:val="0000702F"/>
    <w:rsid w:val="000075F2"/>
    <w:rsid w:val="00007B91"/>
    <w:rsid w:val="00007BA6"/>
    <w:rsid w:val="000108FC"/>
    <w:rsid w:val="00011B8C"/>
    <w:rsid w:val="00012218"/>
    <w:rsid w:val="000123C2"/>
    <w:rsid w:val="00012435"/>
    <w:rsid w:val="00013229"/>
    <w:rsid w:val="00013EC2"/>
    <w:rsid w:val="000145D9"/>
    <w:rsid w:val="00016C2F"/>
    <w:rsid w:val="00016E8A"/>
    <w:rsid w:val="0002046D"/>
    <w:rsid w:val="000207E8"/>
    <w:rsid w:val="0002138D"/>
    <w:rsid w:val="000216E4"/>
    <w:rsid w:val="00021C2F"/>
    <w:rsid w:val="00021C4A"/>
    <w:rsid w:val="000223B2"/>
    <w:rsid w:val="00022633"/>
    <w:rsid w:val="00022F82"/>
    <w:rsid w:val="000230E4"/>
    <w:rsid w:val="00023488"/>
    <w:rsid w:val="00024C34"/>
    <w:rsid w:val="000255E8"/>
    <w:rsid w:val="000259C6"/>
    <w:rsid w:val="000273B2"/>
    <w:rsid w:val="00030E0D"/>
    <w:rsid w:val="0003162B"/>
    <w:rsid w:val="000323AF"/>
    <w:rsid w:val="0003281B"/>
    <w:rsid w:val="000340EF"/>
    <w:rsid w:val="0003463E"/>
    <w:rsid w:val="00035771"/>
    <w:rsid w:val="0003578E"/>
    <w:rsid w:val="00036380"/>
    <w:rsid w:val="00036998"/>
    <w:rsid w:val="000408CE"/>
    <w:rsid w:val="000422DF"/>
    <w:rsid w:val="000424EA"/>
    <w:rsid w:val="00042631"/>
    <w:rsid w:val="00042856"/>
    <w:rsid w:val="000432F5"/>
    <w:rsid w:val="00043457"/>
    <w:rsid w:val="00043F1B"/>
    <w:rsid w:val="00044BAC"/>
    <w:rsid w:val="0004551D"/>
    <w:rsid w:val="00046E41"/>
    <w:rsid w:val="000473E8"/>
    <w:rsid w:val="00047D75"/>
    <w:rsid w:val="00051F5A"/>
    <w:rsid w:val="000520FA"/>
    <w:rsid w:val="000536EA"/>
    <w:rsid w:val="00053B03"/>
    <w:rsid w:val="0005450E"/>
    <w:rsid w:val="00054684"/>
    <w:rsid w:val="000549C4"/>
    <w:rsid w:val="00056543"/>
    <w:rsid w:val="000572EE"/>
    <w:rsid w:val="00060F0C"/>
    <w:rsid w:val="000612E9"/>
    <w:rsid w:val="00061BA2"/>
    <w:rsid w:val="00062D20"/>
    <w:rsid w:val="00063EF5"/>
    <w:rsid w:val="00065730"/>
    <w:rsid w:val="000660BF"/>
    <w:rsid w:val="000667D4"/>
    <w:rsid w:val="00066B32"/>
    <w:rsid w:val="00067E22"/>
    <w:rsid w:val="00070CD1"/>
    <w:rsid w:val="00071401"/>
    <w:rsid w:val="0007213A"/>
    <w:rsid w:val="00072448"/>
    <w:rsid w:val="000724B4"/>
    <w:rsid w:val="000726C6"/>
    <w:rsid w:val="0007382B"/>
    <w:rsid w:val="00075066"/>
    <w:rsid w:val="00075159"/>
    <w:rsid w:val="0007542A"/>
    <w:rsid w:val="00075A7D"/>
    <w:rsid w:val="000764E4"/>
    <w:rsid w:val="0007654F"/>
    <w:rsid w:val="00076828"/>
    <w:rsid w:val="000769B1"/>
    <w:rsid w:val="0007794D"/>
    <w:rsid w:val="00080A22"/>
    <w:rsid w:val="00080C88"/>
    <w:rsid w:val="0008149E"/>
    <w:rsid w:val="00082163"/>
    <w:rsid w:val="00082CA8"/>
    <w:rsid w:val="00083EE0"/>
    <w:rsid w:val="000843F3"/>
    <w:rsid w:val="00084946"/>
    <w:rsid w:val="00084DA2"/>
    <w:rsid w:val="000850AC"/>
    <w:rsid w:val="000855FD"/>
    <w:rsid w:val="00085D6A"/>
    <w:rsid w:val="00085E36"/>
    <w:rsid w:val="000870F9"/>
    <w:rsid w:val="00087152"/>
    <w:rsid w:val="000872F1"/>
    <w:rsid w:val="0008736F"/>
    <w:rsid w:val="00087474"/>
    <w:rsid w:val="00087FD0"/>
    <w:rsid w:val="00090716"/>
    <w:rsid w:val="00090DB4"/>
    <w:rsid w:val="0009171E"/>
    <w:rsid w:val="000918D9"/>
    <w:rsid w:val="000918F4"/>
    <w:rsid w:val="00091CA5"/>
    <w:rsid w:val="000922B9"/>
    <w:rsid w:val="00092B8C"/>
    <w:rsid w:val="00092F50"/>
    <w:rsid w:val="00094531"/>
    <w:rsid w:val="0009541D"/>
    <w:rsid w:val="00095514"/>
    <w:rsid w:val="000956D1"/>
    <w:rsid w:val="000958A5"/>
    <w:rsid w:val="000962AC"/>
    <w:rsid w:val="000969E4"/>
    <w:rsid w:val="00097463"/>
    <w:rsid w:val="000978A6"/>
    <w:rsid w:val="00097C86"/>
    <w:rsid w:val="000A0A2A"/>
    <w:rsid w:val="000A1272"/>
    <w:rsid w:val="000A1C0B"/>
    <w:rsid w:val="000A2676"/>
    <w:rsid w:val="000A277B"/>
    <w:rsid w:val="000A2A82"/>
    <w:rsid w:val="000A3321"/>
    <w:rsid w:val="000A388A"/>
    <w:rsid w:val="000A3A41"/>
    <w:rsid w:val="000A43A4"/>
    <w:rsid w:val="000A455A"/>
    <w:rsid w:val="000A540C"/>
    <w:rsid w:val="000A5A43"/>
    <w:rsid w:val="000A62AD"/>
    <w:rsid w:val="000A6CF7"/>
    <w:rsid w:val="000A7625"/>
    <w:rsid w:val="000B0568"/>
    <w:rsid w:val="000B0593"/>
    <w:rsid w:val="000B1D1F"/>
    <w:rsid w:val="000B233C"/>
    <w:rsid w:val="000B2373"/>
    <w:rsid w:val="000B2FA7"/>
    <w:rsid w:val="000B306D"/>
    <w:rsid w:val="000B31C1"/>
    <w:rsid w:val="000B354D"/>
    <w:rsid w:val="000B3D5A"/>
    <w:rsid w:val="000B3E6B"/>
    <w:rsid w:val="000B45DF"/>
    <w:rsid w:val="000B487D"/>
    <w:rsid w:val="000B4B6F"/>
    <w:rsid w:val="000B564E"/>
    <w:rsid w:val="000B622F"/>
    <w:rsid w:val="000C020F"/>
    <w:rsid w:val="000C05B2"/>
    <w:rsid w:val="000C0ED6"/>
    <w:rsid w:val="000C1147"/>
    <w:rsid w:val="000C1296"/>
    <w:rsid w:val="000C141F"/>
    <w:rsid w:val="000C2215"/>
    <w:rsid w:val="000C2769"/>
    <w:rsid w:val="000C2CA7"/>
    <w:rsid w:val="000C454D"/>
    <w:rsid w:val="000C49C6"/>
    <w:rsid w:val="000C4D1B"/>
    <w:rsid w:val="000C553F"/>
    <w:rsid w:val="000C5C4A"/>
    <w:rsid w:val="000C5D1A"/>
    <w:rsid w:val="000C6691"/>
    <w:rsid w:val="000D0A91"/>
    <w:rsid w:val="000D0DC3"/>
    <w:rsid w:val="000D1695"/>
    <w:rsid w:val="000D17C8"/>
    <w:rsid w:val="000D1AF5"/>
    <w:rsid w:val="000D2504"/>
    <w:rsid w:val="000D4078"/>
    <w:rsid w:val="000D4C1C"/>
    <w:rsid w:val="000D567B"/>
    <w:rsid w:val="000D58A2"/>
    <w:rsid w:val="000D5A5E"/>
    <w:rsid w:val="000D5F5A"/>
    <w:rsid w:val="000D68B4"/>
    <w:rsid w:val="000D6951"/>
    <w:rsid w:val="000D6CAC"/>
    <w:rsid w:val="000D75FF"/>
    <w:rsid w:val="000D7A5E"/>
    <w:rsid w:val="000E0383"/>
    <w:rsid w:val="000E07F9"/>
    <w:rsid w:val="000E2588"/>
    <w:rsid w:val="000E25CE"/>
    <w:rsid w:val="000E3C15"/>
    <w:rsid w:val="000E40EC"/>
    <w:rsid w:val="000E4D4C"/>
    <w:rsid w:val="000E4F4A"/>
    <w:rsid w:val="000E518B"/>
    <w:rsid w:val="000E51FB"/>
    <w:rsid w:val="000E5ADC"/>
    <w:rsid w:val="000E61BC"/>
    <w:rsid w:val="000E721A"/>
    <w:rsid w:val="000F060E"/>
    <w:rsid w:val="000F083D"/>
    <w:rsid w:val="000F0C5E"/>
    <w:rsid w:val="000F0F00"/>
    <w:rsid w:val="000F1003"/>
    <w:rsid w:val="000F17D8"/>
    <w:rsid w:val="000F2854"/>
    <w:rsid w:val="000F3000"/>
    <w:rsid w:val="000F3531"/>
    <w:rsid w:val="000F3712"/>
    <w:rsid w:val="000F3ECF"/>
    <w:rsid w:val="000F47CF"/>
    <w:rsid w:val="000F4FD9"/>
    <w:rsid w:val="000F510E"/>
    <w:rsid w:val="000F6C79"/>
    <w:rsid w:val="000F7252"/>
    <w:rsid w:val="000F7769"/>
    <w:rsid w:val="000F7DEA"/>
    <w:rsid w:val="00100100"/>
    <w:rsid w:val="00100688"/>
    <w:rsid w:val="0010148A"/>
    <w:rsid w:val="001029B5"/>
    <w:rsid w:val="001042E2"/>
    <w:rsid w:val="001046A6"/>
    <w:rsid w:val="00105CCB"/>
    <w:rsid w:val="00106725"/>
    <w:rsid w:val="00106DB7"/>
    <w:rsid w:val="0010701E"/>
    <w:rsid w:val="00107B2B"/>
    <w:rsid w:val="00107B77"/>
    <w:rsid w:val="001102C2"/>
    <w:rsid w:val="00110C77"/>
    <w:rsid w:val="00111242"/>
    <w:rsid w:val="0011287F"/>
    <w:rsid w:val="00114BC8"/>
    <w:rsid w:val="00115C91"/>
    <w:rsid w:val="0011615A"/>
    <w:rsid w:val="00116CC0"/>
    <w:rsid w:val="001178C0"/>
    <w:rsid w:val="00117C18"/>
    <w:rsid w:val="00120607"/>
    <w:rsid w:val="00121B2B"/>
    <w:rsid w:val="001231A4"/>
    <w:rsid w:val="00123715"/>
    <w:rsid w:val="0012479A"/>
    <w:rsid w:val="00124A51"/>
    <w:rsid w:val="001251A5"/>
    <w:rsid w:val="001253FC"/>
    <w:rsid w:val="00125623"/>
    <w:rsid w:val="00125C08"/>
    <w:rsid w:val="00125FA9"/>
    <w:rsid w:val="00126202"/>
    <w:rsid w:val="00130826"/>
    <w:rsid w:val="0013095F"/>
    <w:rsid w:val="00131675"/>
    <w:rsid w:val="00131E9A"/>
    <w:rsid w:val="0013258C"/>
    <w:rsid w:val="001327FE"/>
    <w:rsid w:val="00132B75"/>
    <w:rsid w:val="00133297"/>
    <w:rsid w:val="001337F1"/>
    <w:rsid w:val="001341B4"/>
    <w:rsid w:val="0013422E"/>
    <w:rsid w:val="00134BBF"/>
    <w:rsid w:val="00135442"/>
    <w:rsid w:val="00135625"/>
    <w:rsid w:val="00135B17"/>
    <w:rsid w:val="00135ECA"/>
    <w:rsid w:val="00136398"/>
    <w:rsid w:val="00140071"/>
    <w:rsid w:val="00140310"/>
    <w:rsid w:val="001424CA"/>
    <w:rsid w:val="0014372B"/>
    <w:rsid w:val="001438C9"/>
    <w:rsid w:val="0014420C"/>
    <w:rsid w:val="00144838"/>
    <w:rsid w:val="00145E39"/>
    <w:rsid w:val="001500C4"/>
    <w:rsid w:val="00150799"/>
    <w:rsid w:val="00150B0D"/>
    <w:rsid w:val="00151A0E"/>
    <w:rsid w:val="00151CB1"/>
    <w:rsid w:val="00151F8E"/>
    <w:rsid w:val="00153570"/>
    <w:rsid w:val="00157BA3"/>
    <w:rsid w:val="0016028A"/>
    <w:rsid w:val="001603ED"/>
    <w:rsid w:val="00160787"/>
    <w:rsid w:val="00161F16"/>
    <w:rsid w:val="00162125"/>
    <w:rsid w:val="001626DD"/>
    <w:rsid w:val="001635CF"/>
    <w:rsid w:val="0016367E"/>
    <w:rsid w:val="00163949"/>
    <w:rsid w:val="00164550"/>
    <w:rsid w:val="00164A2A"/>
    <w:rsid w:val="00164B09"/>
    <w:rsid w:val="00164ED8"/>
    <w:rsid w:val="001650DB"/>
    <w:rsid w:val="001656F1"/>
    <w:rsid w:val="001662C0"/>
    <w:rsid w:val="00166A07"/>
    <w:rsid w:val="00166A2F"/>
    <w:rsid w:val="001679CA"/>
    <w:rsid w:val="00167C42"/>
    <w:rsid w:val="00170D36"/>
    <w:rsid w:val="00170E97"/>
    <w:rsid w:val="00170FCC"/>
    <w:rsid w:val="00171985"/>
    <w:rsid w:val="0017350C"/>
    <w:rsid w:val="001741DC"/>
    <w:rsid w:val="00174338"/>
    <w:rsid w:val="00174851"/>
    <w:rsid w:val="00174CF8"/>
    <w:rsid w:val="00175039"/>
    <w:rsid w:val="00175698"/>
    <w:rsid w:val="001762F3"/>
    <w:rsid w:val="0017672C"/>
    <w:rsid w:val="0017756A"/>
    <w:rsid w:val="00177FC6"/>
    <w:rsid w:val="001800D6"/>
    <w:rsid w:val="001801C9"/>
    <w:rsid w:val="00180A36"/>
    <w:rsid w:val="00181EC6"/>
    <w:rsid w:val="00183481"/>
    <w:rsid w:val="00183919"/>
    <w:rsid w:val="001852D4"/>
    <w:rsid w:val="0018541A"/>
    <w:rsid w:val="00185574"/>
    <w:rsid w:val="00185BB3"/>
    <w:rsid w:val="00185C60"/>
    <w:rsid w:val="001870DF"/>
    <w:rsid w:val="00187A79"/>
    <w:rsid w:val="001902D9"/>
    <w:rsid w:val="00190697"/>
    <w:rsid w:val="00191A14"/>
    <w:rsid w:val="00192772"/>
    <w:rsid w:val="00192B24"/>
    <w:rsid w:val="00193A76"/>
    <w:rsid w:val="00193E32"/>
    <w:rsid w:val="00194428"/>
    <w:rsid w:val="00194A69"/>
    <w:rsid w:val="00194EA1"/>
    <w:rsid w:val="00195287"/>
    <w:rsid w:val="00197F76"/>
    <w:rsid w:val="001A05CF"/>
    <w:rsid w:val="001A05E4"/>
    <w:rsid w:val="001A09E5"/>
    <w:rsid w:val="001A0B8D"/>
    <w:rsid w:val="001A0C47"/>
    <w:rsid w:val="001A0D89"/>
    <w:rsid w:val="001A12A7"/>
    <w:rsid w:val="001A1FC9"/>
    <w:rsid w:val="001A29F2"/>
    <w:rsid w:val="001A3169"/>
    <w:rsid w:val="001A33FB"/>
    <w:rsid w:val="001A3BE7"/>
    <w:rsid w:val="001A48A5"/>
    <w:rsid w:val="001A55EC"/>
    <w:rsid w:val="001A631F"/>
    <w:rsid w:val="001A6FCB"/>
    <w:rsid w:val="001B0042"/>
    <w:rsid w:val="001B087C"/>
    <w:rsid w:val="001B0A36"/>
    <w:rsid w:val="001B0B3B"/>
    <w:rsid w:val="001B0B97"/>
    <w:rsid w:val="001B16E0"/>
    <w:rsid w:val="001B242C"/>
    <w:rsid w:val="001B2C48"/>
    <w:rsid w:val="001B3618"/>
    <w:rsid w:val="001B3727"/>
    <w:rsid w:val="001B37CF"/>
    <w:rsid w:val="001B53BF"/>
    <w:rsid w:val="001B6842"/>
    <w:rsid w:val="001B6A84"/>
    <w:rsid w:val="001B7C9F"/>
    <w:rsid w:val="001B7F43"/>
    <w:rsid w:val="001B7F75"/>
    <w:rsid w:val="001C0EDF"/>
    <w:rsid w:val="001C174A"/>
    <w:rsid w:val="001C2222"/>
    <w:rsid w:val="001C23E2"/>
    <w:rsid w:val="001C2B98"/>
    <w:rsid w:val="001C40DB"/>
    <w:rsid w:val="001C51EF"/>
    <w:rsid w:val="001C6231"/>
    <w:rsid w:val="001C6BB8"/>
    <w:rsid w:val="001D00F0"/>
    <w:rsid w:val="001D03A5"/>
    <w:rsid w:val="001D0837"/>
    <w:rsid w:val="001D1987"/>
    <w:rsid w:val="001D1AAE"/>
    <w:rsid w:val="001D2002"/>
    <w:rsid w:val="001D21A7"/>
    <w:rsid w:val="001D2C0C"/>
    <w:rsid w:val="001D3238"/>
    <w:rsid w:val="001D3E93"/>
    <w:rsid w:val="001D3FDC"/>
    <w:rsid w:val="001D423E"/>
    <w:rsid w:val="001D4FE0"/>
    <w:rsid w:val="001D5099"/>
    <w:rsid w:val="001D6191"/>
    <w:rsid w:val="001D6845"/>
    <w:rsid w:val="001D70AF"/>
    <w:rsid w:val="001D7352"/>
    <w:rsid w:val="001E06C7"/>
    <w:rsid w:val="001E0A29"/>
    <w:rsid w:val="001E0EDB"/>
    <w:rsid w:val="001E2673"/>
    <w:rsid w:val="001E2A25"/>
    <w:rsid w:val="001E2D66"/>
    <w:rsid w:val="001E33F2"/>
    <w:rsid w:val="001E3689"/>
    <w:rsid w:val="001E3D5C"/>
    <w:rsid w:val="001E5E41"/>
    <w:rsid w:val="001E5E82"/>
    <w:rsid w:val="001E6D0A"/>
    <w:rsid w:val="001E7562"/>
    <w:rsid w:val="001F002C"/>
    <w:rsid w:val="001F0945"/>
    <w:rsid w:val="001F0982"/>
    <w:rsid w:val="001F0BA0"/>
    <w:rsid w:val="001F0F2D"/>
    <w:rsid w:val="001F1483"/>
    <w:rsid w:val="001F1711"/>
    <w:rsid w:val="001F1988"/>
    <w:rsid w:val="001F19DD"/>
    <w:rsid w:val="001F318E"/>
    <w:rsid w:val="001F4F87"/>
    <w:rsid w:val="001F507B"/>
    <w:rsid w:val="001F545C"/>
    <w:rsid w:val="001F6176"/>
    <w:rsid w:val="001F67AA"/>
    <w:rsid w:val="001F6885"/>
    <w:rsid w:val="001F74BA"/>
    <w:rsid w:val="00201593"/>
    <w:rsid w:val="00201D94"/>
    <w:rsid w:val="0020218B"/>
    <w:rsid w:val="00202967"/>
    <w:rsid w:val="00202B49"/>
    <w:rsid w:val="00203920"/>
    <w:rsid w:val="002042A5"/>
    <w:rsid w:val="00204AE3"/>
    <w:rsid w:val="0020609C"/>
    <w:rsid w:val="00206183"/>
    <w:rsid w:val="00206375"/>
    <w:rsid w:val="0020645F"/>
    <w:rsid w:val="0020648B"/>
    <w:rsid w:val="00206B38"/>
    <w:rsid w:val="00206F64"/>
    <w:rsid w:val="00207DF0"/>
    <w:rsid w:val="0021074A"/>
    <w:rsid w:val="0021081E"/>
    <w:rsid w:val="00211097"/>
    <w:rsid w:val="0021194B"/>
    <w:rsid w:val="00211EA4"/>
    <w:rsid w:val="00212060"/>
    <w:rsid w:val="002123CD"/>
    <w:rsid w:val="00212993"/>
    <w:rsid w:val="00212EA0"/>
    <w:rsid w:val="00212F6F"/>
    <w:rsid w:val="00213410"/>
    <w:rsid w:val="00213558"/>
    <w:rsid w:val="00214213"/>
    <w:rsid w:val="00214654"/>
    <w:rsid w:val="002156E3"/>
    <w:rsid w:val="002163EC"/>
    <w:rsid w:val="0021680E"/>
    <w:rsid w:val="0021767F"/>
    <w:rsid w:val="00217764"/>
    <w:rsid w:val="00217EE3"/>
    <w:rsid w:val="002201C3"/>
    <w:rsid w:val="00220B92"/>
    <w:rsid w:val="00221612"/>
    <w:rsid w:val="00222198"/>
    <w:rsid w:val="00222340"/>
    <w:rsid w:val="00222F23"/>
    <w:rsid w:val="002233FD"/>
    <w:rsid w:val="002239B4"/>
    <w:rsid w:val="00224BB6"/>
    <w:rsid w:val="0022582D"/>
    <w:rsid w:val="00226450"/>
    <w:rsid w:val="00226A7C"/>
    <w:rsid w:val="002317F1"/>
    <w:rsid w:val="00231DBE"/>
    <w:rsid w:val="0023258B"/>
    <w:rsid w:val="0023291B"/>
    <w:rsid w:val="0023410D"/>
    <w:rsid w:val="0023435F"/>
    <w:rsid w:val="002347B7"/>
    <w:rsid w:val="002352CA"/>
    <w:rsid w:val="002356E4"/>
    <w:rsid w:val="00235C96"/>
    <w:rsid w:val="00236987"/>
    <w:rsid w:val="00236F01"/>
    <w:rsid w:val="00236F44"/>
    <w:rsid w:val="00236F79"/>
    <w:rsid w:val="00237151"/>
    <w:rsid w:val="00240758"/>
    <w:rsid w:val="00240D80"/>
    <w:rsid w:val="00241586"/>
    <w:rsid w:val="00242643"/>
    <w:rsid w:val="00242BCF"/>
    <w:rsid w:val="00243219"/>
    <w:rsid w:val="002435B0"/>
    <w:rsid w:val="00243B66"/>
    <w:rsid w:val="00243BBD"/>
    <w:rsid w:val="00243E98"/>
    <w:rsid w:val="002446AD"/>
    <w:rsid w:val="00246304"/>
    <w:rsid w:val="002475AF"/>
    <w:rsid w:val="00252BD9"/>
    <w:rsid w:val="002535E8"/>
    <w:rsid w:val="00253A4C"/>
    <w:rsid w:val="00254B4D"/>
    <w:rsid w:val="00255120"/>
    <w:rsid w:val="002560FD"/>
    <w:rsid w:val="002564DA"/>
    <w:rsid w:val="00256834"/>
    <w:rsid w:val="00256A48"/>
    <w:rsid w:val="00256A5A"/>
    <w:rsid w:val="00256FD7"/>
    <w:rsid w:val="00257DE4"/>
    <w:rsid w:val="00260290"/>
    <w:rsid w:val="002610B7"/>
    <w:rsid w:val="002615B7"/>
    <w:rsid w:val="00261888"/>
    <w:rsid w:val="00262202"/>
    <w:rsid w:val="00262395"/>
    <w:rsid w:val="00262B66"/>
    <w:rsid w:val="0026400B"/>
    <w:rsid w:val="002645CD"/>
    <w:rsid w:val="00264BA4"/>
    <w:rsid w:val="00264EC6"/>
    <w:rsid w:val="00265271"/>
    <w:rsid w:val="002653D7"/>
    <w:rsid w:val="00265590"/>
    <w:rsid w:val="00266160"/>
    <w:rsid w:val="0026781A"/>
    <w:rsid w:val="0027052F"/>
    <w:rsid w:val="00271369"/>
    <w:rsid w:val="00271EBC"/>
    <w:rsid w:val="0027236F"/>
    <w:rsid w:val="00272A84"/>
    <w:rsid w:val="00272D60"/>
    <w:rsid w:val="00274120"/>
    <w:rsid w:val="00274ABE"/>
    <w:rsid w:val="00274B24"/>
    <w:rsid w:val="0027534D"/>
    <w:rsid w:val="002754E8"/>
    <w:rsid w:val="00275ED3"/>
    <w:rsid w:val="0027614B"/>
    <w:rsid w:val="002766EC"/>
    <w:rsid w:val="002767B4"/>
    <w:rsid w:val="00276B1D"/>
    <w:rsid w:val="002775DD"/>
    <w:rsid w:val="002817C5"/>
    <w:rsid w:val="00281962"/>
    <w:rsid w:val="002823E9"/>
    <w:rsid w:val="00282A41"/>
    <w:rsid w:val="00282A57"/>
    <w:rsid w:val="00282D2D"/>
    <w:rsid w:val="00283216"/>
    <w:rsid w:val="00283607"/>
    <w:rsid w:val="00284960"/>
    <w:rsid w:val="00286288"/>
    <w:rsid w:val="00286309"/>
    <w:rsid w:val="002864D0"/>
    <w:rsid w:val="002872D7"/>
    <w:rsid w:val="00287C62"/>
    <w:rsid w:val="00287CCA"/>
    <w:rsid w:val="002900E0"/>
    <w:rsid w:val="0029020F"/>
    <w:rsid w:val="002906A8"/>
    <w:rsid w:val="002912E2"/>
    <w:rsid w:val="00291300"/>
    <w:rsid w:val="002919B6"/>
    <w:rsid w:val="00292634"/>
    <w:rsid w:val="00293454"/>
    <w:rsid w:val="00293A8E"/>
    <w:rsid w:val="00293B88"/>
    <w:rsid w:val="00293C08"/>
    <w:rsid w:val="00293CCF"/>
    <w:rsid w:val="002953D0"/>
    <w:rsid w:val="00295B42"/>
    <w:rsid w:val="002967D4"/>
    <w:rsid w:val="00297578"/>
    <w:rsid w:val="0029758F"/>
    <w:rsid w:val="00297AAF"/>
    <w:rsid w:val="002A0342"/>
    <w:rsid w:val="002A1487"/>
    <w:rsid w:val="002A1574"/>
    <w:rsid w:val="002A1817"/>
    <w:rsid w:val="002A199A"/>
    <w:rsid w:val="002A2581"/>
    <w:rsid w:val="002A25A9"/>
    <w:rsid w:val="002A2BAE"/>
    <w:rsid w:val="002A2C13"/>
    <w:rsid w:val="002A3D81"/>
    <w:rsid w:val="002A468F"/>
    <w:rsid w:val="002A5543"/>
    <w:rsid w:val="002A5D24"/>
    <w:rsid w:val="002A60DB"/>
    <w:rsid w:val="002A61E4"/>
    <w:rsid w:val="002A701F"/>
    <w:rsid w:val="002A76E4"/>
    <w:rsid w:val="002A771F"/>
    <w:rsid w:val="002A799A"/>
    <w:rsid w:val="002A7EA5"/>
    <w:rsid w:val="002B067C"/>
    <w:rsid w:val="002B1056"/>
    <w:rsid w:val="002B106D"/>
    <w:rsid w:val="002B12DC"/>
    <w:rsid w:val="002B294C"/>
    <w:rsid w:val="002B2C3A"/>
    <w:rsid w:val="002B3687"/>
    <w:rsid w:val="002B3C28"/>
    <w:rsid w:val="002B3CCE"/>
    <w:rsid w:val="002B3D6C"/>
    <w:rsid w:val="002B4062"/>
    <w:rsid w:val="002B43C1"/>
    <w:rsid w:val="002B4499"/>
    <w:rsid w:val="002B4CD7"/>
    <w:rsid w:val="002B4E0B"/>
    <w:rsid w:val="002B541E"/>
    <w:rsid w:val="002B5DB9"/>
    <w:rsid w:val="002B67EE"/>
    <w:rsid w:val="002B7717"/>
    <w:rsid w:val="002B7EF8"/>
    <w:rsid w:val="002C0074"/>
    <w:rsid w:val="002C07F4"/>
    <w:rsid w:val="002C0B49"/>
    <w:rsid w:val="002C0D73"/>
    <w:rsid w:val="002C0E49"/>
    <w:rsid w:val="002C13C5"/>
    <w:rsid w:val="002C18B2"/>
    <w:rsid w:val="002C2233"/>
    <w:rsid w:val="002C2316"/>
    <w:rsid w:val="002C24BC"/>
    <w:rsid w:val="002C28C6"/>
    <w:rsid w:val="002C2C88"/>
    <w:rsid w:val="002C3183"/>
    <w:rsid w:val="002C31C1"/>
    <w:rsid w:val="002C39E6"/>
    <w:rsid w:val="002C3CD4"/>
    <w:rsid w:val="002C3F75"/>
    <w:rsid w:val="002C4C12"/>
    <w:rsid w:val="002C4EB2"/>
    <w:rsid w:val="002C4F67"/>
    <w:rsid w:val="002C50CE"/>
    <w:rsid w:val="002C5268"/>
    <w:rsid w:val="002C5287"/>
    <w:rsid w:val="002C58DB"/>
    <w:rsid w:val="002C5ED1"/>
    <w:rsid w:val="002C624A"/>
    <w:rsid w:val="002C63C3"/>
    <w:rsid w:val="002C668F"/>
    <w:rsid w:val="002C6711"/>
    <w:rsid w:val="002C6987"/>
    <w:rsid w:val="002D03DF"/>
    <w:rsid w:val="002D123E"/>
    <w:rsid w:val="002D24CD"/>
    <w:rsid w:val="002D26B9"/>
    <w:rsid w:val="002D2E35"/>
    <w:rsid w:val="002D3A7B"/>
    <w:rsid w:val="002D3C9F"/>
    <w:rsid w:val="002D3E67"/>
    <w:rsid w:val="002D4A14"/>
    <w:rsid w:val="002D50AC"/>
    <w:rsid w:val="002D5121"/>
    <w:rsid w:val="002D59E8"/>
    <w:rsid w:val="002D5E54"/>
    <w:rsid w:val="002D67CD"/>
    <w:rsid w:val="002D6D08"/>
    <w:rsid w:val="002D78C1"/>
    <w:rsid w:val="002E0C09"/>
    <w:rsid w:val="002E0CEF"/>
    <w:rsid w:val="002E0FF5"/>
    <w:rsid w:val="002E1F9D"/>
    <w:rsid w:val="002E3048"/>
    <w:rsid w:val="002E3092"/>
    <w:rsid w:val="002E31FD"/>
    <w:rsid w:val="002E3502"/>
    <w:rsid w:val="002E412E"/>
    <w:rsid w:val="002E4202"/>
    <w:rsid w:val="002E4812"/>
    <w:rsid w:val="002E4BAE"/>
    <w:rsid w:val="002E4E58"/>
    <w:rsid w:val="002E5B7E"/>
    <w:rsid w:val="002E65E3"/>
    <w:rsid w:val="002E7AB8"/>
    <w:rsid w:val="002F0A80"/>
    <w:rsid w:val="002F11A8"/>
    <w:rsid w:val="002F1480"/>
    <w:rsid w:val="002F1ED2"/>
    <w:rsid w:val="002F27E8"/>
    <w:rsid w:val="002F2C77"/>
    <w:rsid w:val="002F2F54"/>
    <w:rsid w:val="002F3378"/>
    <w:rsid w:val="002F3678"/>
    <w:rsid w:val="002F3C3F"/>
    <w:rsid w:val="002F49C8"/>
    <w:rsid w:val="002F4FFD"/>
    <w:rsid w:val="002F5E78"/>
    <w:rsid w:val="002F658D"/>
    <w:rsid w:val="00300177"/>
    <w:rsid w:val="0030168F"/>
    <w:rsid w:val="00301D44"/>
    <w:rsid w:val="003026DF"/>
    <w:rsid w:val="00302B24"/>
    <w:rsid w:val="00304156"/>
    <w:rsid w:val="00304E7A"/>
    <w:rsid w:val="00305239"/>
    <w:rsid w:val="00305534"/>
    <w:rsid w:val="0030567E"/>
    <w:rsid w:val="00306316"/>
    <w:rsid w:val="00307A4C"/>
    <w:rsid w:val="00307E93"/>
    <w:rsid w:val="0031029A"/>
    <w:rsid w:val="00310397"/>
    <w:rsid w:val="00310DB2"/>
    <w:rsid w:val="00313450"/>
    <w:rsid w:val="00313C75"/>
    <w:rsid w:val="0031482C"/>
    <w:rsid w:val="00314F87"/>
    <w:rsid w:val="00315284"/>
    <w:rsid w:val="00316222"/>
    <w:rsid w:val="0031641C"/>
    <w:rsid w:val="00316987"/>
    <w:rsid w:val="00316B73"/>
    <w:rsid w:val="00316DC7"/>
    <w:rsid w:val="00317DF1"/>
    <w:rsid w:val="00320863"/>
    <w:rsid w:val="00320DE9"/>
    <w:rsid w:val="003214CC"/>
    <w:rsid w:val="003216BF"/>
    <w:rsid w:val="00321A4E"/>
    <w:rsid w:val="00321BFA"/>
    <w:rsid w:val="00321D2A"/>
    <w:rsid w:val="003224DB"/>
    <w:rsid w:val="003227F9"/>
    <w:rsid w:val="00322E5D"/>
    <w:rsid w:val="00324E49"/>
    <w:rsid w:val="00325396"/>
    <w:rsid w:val="00325548"/>
    <w:rsid w:val="003258E5"/>
    <w:rsid w:val="00325DC6"/>
    <w:rsid w:val="00325FBC"/>
    <w:rsid w:val="00326C1C"/>
    <w:rsid w:val="00327405"/>
    <w:rsid w:val="003300CD"/>
    <w:rsid w:val="003301C0"/>
    <w:rsid w:val="00330DD9"/>
    <w:rsid w:val="00332FE1"/>
    <w:rsid w:val="00333E18"/>
    <w:rsid w:val="003342A3"/>
    <w:rsid w:val="003353C8"/>
    <w:rsid w:val="00335649"/>
    <w:rsid w:val="003356F9"/>
    <w:rsid w:val="003357AB"/>
    <w:rsid w:val="00335B5E"/>
    <w:rsid w:val="00335CF0"/>
    <w:rsid w:val="00337B53"/>
    <w:rsid w:val="00337D80"/>
    <w:rsid w:val="00337FB2"/>
    <w:rsid w:val="003415ED"/>
    <w:rsid w:val="00341D2B"/>
    <w:rsid w:val="00342E62"/>
    <w:rsid w:val="0034313A"/>
    <w:rsid w:val="00344C8A"/>
    <w:rsid w:val="00346840"/>
    <w:rsid w:val="003475BC"/>
    <w:rsid w:val="003476B1"/>
    <w:rsid w:val="003478E1"/>
    <w:rsid w:val="003479DB"/>
    <w:rsid w:val="00347B48"/>
    <w:rsid w:val="003502CC"/>
    <w:rsid w:val="0035057E"/>
    <w:rsid w:val="00350FBA"/>
    <w:rsid w:val="00351577"/>
    <w:rsid w:val="00351810"/>
    <w:rsid w:val="00351B07"/>
    <w:rsid w:val="003527FA"/>
    <w:rsid w:val="00352F25"/>
    <w:rsid w:val="0035353D"/>
    <w:rsid w:val="00353DF7"/>
    <w:rsid w:val="003543FA"/>
    <w:rsid w:val="00354526"/>
    <w:rsid w:val="003547FE"/>
    <w:rsid w:val="00355587"/>
    <w:rsid w:val="0035598E"/>
    <w:rsid w:val="003559BA"/>
    <w:rsid w:val="00355CB6"/>
    <w:rsid w:val="0035635A"/>
    <w:rsid w:val="0035651F"/>
    <w:rsid w:val="00356AFF"/>
    <w:rsid w:val="00357184"/>
    <w:rsid w:val="00357DDB"/>
    <w:rsid w:val="003601AC"/>
    <w:rsid w:val="0036042D"/>
    <w:rsid w:val="00360BE5"/>
    <w:rsid w:val="00361B11"/>
    <w:rsid w:val="00362030"/>
    <w:rsid w:val="00362133"/>
    <w:rsid w:val="003624A7"/>
    <w:rsid w:val="00363117"/>
    <w:rsid w:val="00364761"/>
    <w:rsid w:val="00365BC4"/>
    <w:rsid w:val="00365F75"/>
    <w:rsid w:val="00366D8A"/>
    <w:rsid w:val="00367542"/>
    <w:rsid w:val="00367690"/>
    <w:rsid w:val="0037042E"/>
    <w:rsid w:val="0037097E"/>
    <w:rsid w:val="00371BB0"/>
    <w:rsid w:val="0037238E"/>
    <w:rsid w:val="0037288C"/>
    <w:rsid w:val="00372C9A"/>
    <w:rsid w:val="00372E4F"/>
    <w:rsid w:val="0037309D"/>
    <w:rsid w:val="00373AE0"/>
    <w:rsid w:val="00374445"/>
    <w:rsid w:val="003750AB"/>
    <w:rsid w:val="00376CD7"/>
    <w:rsid w:val="00376D69"/>
    <w:rsid w:val="00376DB7"/>
    <w:rsid w:val="003771C1"/>
    <w:rsid w:val="00377306"/>
    <w:rsid w:val="00380C9F"/>
    <w:rsid w:val="0038118B"/>
    <w:rsid w:val="00381470"/>
    <w:rsid w:val="003818FD"/>
    <w:rsid w:val="0038196C"/>
    <w:rsid w:val="00381AE3"/>
    <w:rsid w:val="00381D51"/>
    <w:rsid w:val="003830F8"/>
    <w:rsid w:val="00383266"/>
    <w:rsid w:val="0038383B"/>
    <w:rsid w:val="003838CE"/>
    <w:rsid w:val="003846DD"/>
    <w:rsid w:val="00384ECC"/>
    <w:rsid w:val="00385F23"/>
    <w:rsid w:val="00386D1F"/>
    <w:rsid w:val="00387468"/>
    <w:rsid w:val="003879AE"/>
    <w:rsid w:val="00390539"/>
    <w:rsid w:val="003916F9"/>
    <w:rsid w:val="00391B06"/>
    <w:rsid w:val="00391C39"/>
    <w:rsid w:val="00391CBA"/>
    <w:rsid w:val="00391F0A"/>
    <w:rsid w:val="003920EA"/>
    <w:rsid w:val="0039219A"/>
    <w:rsid w:val="003925AC"/>
    <w:rsid w:val="00393054"/>
    <w:rsid w:val="0039318B"/>
    <w:rsid w:val="003935F9"/>
    <w:rsid w:val="003946E8"/>
    <w:rsid w:val="003960E7"/>
    <w:rsid w:val="003966CF"/>
    <w:rsid w:val="00397190"/>
    <w:rsid w:val="003974FF"/>
    <w:rsid w:val="00397EE0"/>
    <w:rsid w:val="003A04A6"/>
    <w:rsid w:val="003A11DD"/>
    <w:rsid w:val="003A1204"/>
    <w:rsid w:val="003A16EE"/>
    <w:rsid w:val="003A1DC3"/>
    <w:rsid w:val="003A21D7"/>
    <w:rsid w:val="003A2AFB"/>
    <w:rsid w:val="003A2D05"/>
    <w:rsid w:val="003A3425"/>
    <w:rsid w:val="003A42C3"/>
    <w:rsid w:val="003A4874"/>
    <w:rsid w:val="003A49E5"/>
    <w:rsid w:val="003A5949"/>
    <w:rsid w:val="003A5C91"/>
    <w:rsid w:val="003A615B"/>
    <w:rsid w:val="003A6E32"/>
    <w:rsid w:val="003A7BBE"/>
    <w:rsid w:val="003A7BDB"/>
    <w:rsid w:val="003A7CFB"/>
    <w:rsid w:val="003A7E2C"/>
    <w:rsid w:val="003B023B"/>
    <w:rsid w:val="003B037D"/>
    <w:rsid w:val="003B1687"/>
    <w:rsid w:val="003B27C8"/>
    <w:rsid w:val="003B291A"/>
    <w:rsid w:val="003B2BDD"/>
    <w:rsid w:val="003B2CE7"/>
    <w:rsid w:val="003B32ED"/>
    <w:rsid w:val="003B3F46"/>
    <w:rsid w:val="003B40B5"/>
    <w:rsid w:val="003B40D6"/>
    <w:rsid w:val="003B52E5"/>
    <w:rsid w:val="003B5751"/>
    <w:rsid w:val="003B5E11"/>
    <w:rsid w:val="003C084B"/>
    <w:rsid w:val="003C097A"/>
    <w:rsid w:val="003C0C85"/>
    <w:rsid w:val="003C0DBB"/>
    <w:rsid w:val="003C1135"/>
    <w:rsid w:val="003C12EB"/>
    <w:rsid w:val="003C1CDE"/>
    <w:rsid w:val="003C2188"/>
    <w:rsid w:val="003C3DFB"/>
    <w:rsid w:val="003C3E90"/>
    <w:rsid w:val="003C4517"/>
    <w:rsid w:val="003C486C"/>
    <w:rsid w:val="003C52D3"/>
    <w:rsid w:val="003C56D3"/>
    <w:rsid w:val="003C6B19"/>
    <w:rsid w:val="003C7D93"/>
    <w:rsid w:val="003C7E37"/>
    <w:rsid w:val="003C7F0F"/>
    <w:rsid w:val="003D24AE"/>
    <w:rsid w:val="003D3299"/>
    <w:rsid w:val="003D34C5"/>
    <w:rsid w:val="003D387A"/>
    <w:rsid w:val="003D45DE"/>
    <w:rsid w:val="003D47F9"/>
    <w:rsid w:val="003D49C8"/>
    <w:rsid w:val="003D4A71"/>
    <w:rsid w:val="003D4D2F"/>
    <w:rsid w:val="003D5337"/>
    <w:rsid w:val="003D5EFC"/>
    <w:rsid w:val="003D5F26"/>
    <w:rsid w:val="003D605B"/>
    <w:rsid w:val="003D6762"/>
    <w:rsid w:val="003D76EF"/>
    <w:rsid w:val="003D78A3"/>
    <w:rsid w:val="003E07B2"/>
    <w:rsid w:val="003E0882"/>
    <w:rsid w:val="003E1EB9"/>
    <w:rsid w:val="003E1FBC"/>
    <w:rsid w:val="003E2525"/>
    <w:rsid w:val="003E390B"/>
    <w:rsid w:val="003E3D0A"/>
    <w:rsid w:val="003E5EC6"/>
    <w:rsid w:val="003E6841"/>
    <w:rsid w:val="003E6DAC"/>
    <w:rsid w:val="003E7392"/>
    <w:rsid w:val="003F02E6"/>
    <w:rsid w:val="003F0330"/>
    <w:rsid w:val="003F0610"/>
    <w:rsid w:val="003F1384"/>
    <w:rsid w:val="003F1B9B"/>
    <w:rsid w:val="003F32B9"/>
    <w:rsid w:val="003F4251"/>
    <w:rsid w:val="003F4E6C"/>
    <w:rsid w:val="003F510C"/>
    <w:rsid w:val="003F6351"/>
    <w:rsid w:val="003F7909"/>
    <w:rsid w:val="003F7D03"/>
    <w:rsid w:val="004000EF"/>
    <w:rsid w:val="004008C4"/>
    <w:rsid w:val="0040094A"/>
    <w:rsid w:val="0040241C"/>
    <w:rsid w:val="00403ED2"/>
    <w:rsid w:val="004048AF"/>
    <w:rsid w:val="00404B53"/>
    <w:rsid w:val="00404F8D"/>
    <w:rsid w:val="00405613"/>
    <w:rsid w:val="00406A5A"/>
    <w:rsid w:val="00406B27"/>
    <w:rsid w:val="00406CC2"/>
    <w:rsid w:val="00406ED8"/>
    <w:rsid w:val="00407366"/>
    <w:rsid w:val="00407774"/>
    <w:rsid w:val="004079DB"/>
    <w:rsid w:val="004100C2"/>
    <w:rsid w:val="004100DF"/>
    <w:rsid w:val="00410949"/>
    <w:rsid w:val="004110F1"/>
    <w:rsid w:val="0041147F"/>
    <w:rsid w:val="00411B6B"/>
    <w:rsid w:val="004128E2"/>
    <w:rsid w:val="00413F43"/>
    <w:rsid w:val="00414770"/>
    <w:rsid w:val="00414BD8"/>
    <w:rsid w:val="0041538D"/>
    <w:rsid w:val="00415BFA"/>
    <w:rsid w:val="0041608D"/>
    <w:rsid w:val="00417321"/>
    <w:rsid w:val="00417CF0"/>
    <w:rsid w:val="00420A08"/>
    <w:rsid w:val="00420E21"/>
    <w:rsid w:val="00422C4A"/>
    <w:rsid w:val="00423B87"/>
    <w:rsid w:val="00423F98"/>
    <w:rsid w:val="004240AE"/>
    <w:rsid w:val="004240D2"/>
    <w:rsid w:val="0042483D"/>
    <w:rsid w:val="00425BBF"/>
    <w:rsid w:val="00425BD6"/>
    <w:rsid w:val="00426066"/>
    <w:rsid w:val="00426BD2"/>
    <w:rsid w:val="00427092"/>
    <w:rsid w:val="00430069"/>
    <w:rsid w:val="00430372"/>
    <w:rsid w:val="00430CE6"/>
    <w:rsid w:val="00431559"/>
    <w:rsid w:val="004317FA"/>
    <w:rsid w:val="00431EB5"/>
    <w:rsid w:val="00431F26"/>
    <w:rsid w:val="00432D16"/>
    <w:rsid w:val="00432DB7"/>
    <w:rsid w:val="00433734"/>
    <w:rsid w:val="00434549"/>
    <w:rsid w:val="004356DC"/>
    <w:rsid w:val="00435ABA"/>
    <w:rsid w:val="00436107"/>
    <w:rsid w:val="00436718"/>
    <w:rsid w:val="00436AD9"/>
    <w:rsid w:val="00440197"/>
    <w:rsid w:val="004413D2"/>
    <w:rsid w:val="00441BE5"/>
    <w:rsid w:val="00441EC1"/>
    <w:rsid w:val="004426C3"/>
    <w:rsid w:val="00443E65"/>
    <w:rsid w:val="00444893"/>
    <w:rsid w:val="004459A9"/>
    <w:rsid w:val="0044626D"/>
    <w:rsid w:val="0044681B"/>
    <w:rsid w:val="00446928"/>
    <w:rsid w:val="00446C70"/>
    <w:rsid w:val="0044706E"/>
    <w:rsid w:val="00447316"/>
    <w:rsid w:val="004479CA"/>
    <w:rsid w:val="00447C4D"/>
    <w:rsid w:val="00450BF6"/>
    <w:rsid w:val="004511EA"/>
    <w:rsid w:val="004529BE"/>
    <w:rsid w:val="00453498"/>
    <w:rsid w:val="004554EC"/>
    <w:rsid w:val="00456A66"/>
    <w:rsid w:val="00457432"/>
    <w:rsid w:val="00460094"/>
    <w:rsid w:val="00460777"/>
    <w:rsid w:val="00460EAA"/>
    <w:rsid w:val="004611A5"/>
    <w:rsid w:val="00462029"/>
    <w:rsid w:val="00465FFE"/>
    <w:rsid w:val="0046637F"/>
    <w:rsid w:val="00466434"/>
    <w:rsid w:val="00466FC3"/>
    <w:rsid w:val="00466FFE"/>
    <w:rsid w:val="0046736C"/>
    <w:rsid w:val="00467FF6"/>
    <w:rsid w:val="00470AB7"/>
    <w:rsid w:val="00470DC3"/>
    <w:rsid w:val="00471BDF"/>
    <w:rsid w:val="004738BC"/>
    <w:rsid w:val="00473B1A"/>
    <w:rsid w:val="00473ED6"/>
    <w:rsid w:val="00474308"/>
    <w:rsid w:val="004748F5"/>
    <w:rsid w:val="004753AB"/>
    <w:rsid w:val="00475DC2"/>
    <w:rsid w:val="00475E21"/>
    <w:rsid w:val="00475FB4"/>
    <w:rsid w:val="0047635A"/>
    <w:rsid w:val="004763A7"/>
    <w:rsid w:val="004766C8"/>
    <w:rsid w:val="00476AC0"/>
    <w:rsid w:val="00477778"/>
    <w:rsid w:val="00477CD0"/>
    <w:rsid w:val="0048091A"/>
    <w:rsid w:val="00480F60"/>
    <w:rsid w:val="00481649"/>
    <w:rsid w:val="00482E51"/>
    <w:rsid w:val="004836BC"/>
    <w:rsid w:val="004838CE"/>
    <w:rsid w:val="00483A0D"/>
    <w:rsid w:val="00483DC8"/>
    <w:rsid w:val="004843C4"/>
    <w:rsid w:val="00485781"/>
    <w:rsid w:val="00485C17"/>
    <w:rsid w:val="00485D67"/>
    <w:rsid w:val="00486D0B"/>
    <w:rsid w:val="00487027"/>
    <w:rsid w:val="004871CC"/>
    <w:rsid w:val="00487329"/>
    <w:rsid w:val="004879E6"/>
    <w:rsid w:val="00490386"/>
    <w:rsid w:val="00490B00"/>
    <w:rsid w:val="00490E1D"/>
    <w:rsid w:val="0049209D"/>
    <w:rsid w:val="004928E1"/>
    <w:rsid w:val="00492C18"/>
    <w:rsid w:val="00492D54"/>
    <w:rsid w:val="00493C51"/>
    <w:rsid w:val="00495044"/>
    <w:rsid w:val="004952D6"/>
    <w:rsid w:val="00495B6E"/>
    <w:rsid w:val="00495B90"/>
    <w:rsid w:val="00495D51"/>
    <w:rsid w:val="004965B0"/>
    <w:rsid w:val="00497909"/>
    <w:rsid w:val="00497A0E"/>
    <w:rsid w:val="00497CB8"/>
    <w:rsid w:val="00497D61"/>
    <w:rsid w:val="004A040E"/>
    <w:rsid w:val="004A047A"/>
    <w:rsid w:val="004A0AFC"/>
    <w:rsid w:val="004A0D57"/>
    <w:rsid w:val="004A15D6"/>
    <w:rsid w:val="004A16FE"/>
    <w:rsid w:val="004A19ED"/>
    <w:rsid w:val="004A1FC2"/>
    <w:rsid w:val="004A27BF"/>
    <w:rsid w:val="004A2CC1"/>
    <w:rsid w:val="004A346E"/>
    <w:rsid w:val="004A3875"/>
    <w:rsid w:val="004A39FF"/>
    <w:rsid w:val="004A44A4"/>
    <w:rsid w:val="004A4A8E"/>
    <w:rsid w:val="004A4BA2"/>
    <w:rsid w:val="004A504E"/>
    <w:rsid w:val="004A5745"/>
    <w:rsid w:val="004A5BA7"/>
    <w:rsid w:val="004A6092"/>
    <w:rsid w:val="004A6847"/>
    <w:rsid w:val="004A6D7B"/>
    <w:rsid w:val="004A6E93"/>
    <w:rsid w:val="004A7211"/>
    <w:rsid w:val="004A74DD"/>
    <w:rsid w:val="004A7AAC"/>
    <w:rsid w:val="004A7D41"/>
    <w:rsid w:val="004B01B0"/>
    <w:rsid w:val="004B037D"/>
    <w:rsid w:val="004B06B2"/>
    <w:rsid w:val="004B08E5"/>
    <w:rsid w:val="004B0904"/>
    <w:rsid w:val="004B0D9D"/>
    <w:rsid w:val="004B0DA5"/>
    <w:rsid w:val="004B0E5C"/>
    <w:rsid w:val="004B1208"/>
    <w:rsid w:val="004B16A7"/>
    <w:rsid w:val="004B195E"/>
    <w:rsid w:val="004B1ACF"/>
    <w:rsid w:val="004B2148"/>
    <w:rsid w:val="004B2527"/>
    <w:rsid w:val="004B254E"/>
    <w:rsid w:val="004B2729"/>
    <w:rsid w:val="004B33AF"/>
    <w:rsid w:val="004B4965"/>
    <w:rsid w:val="004B5A8F"/>
    <w:rsid w:val="004B5C08"/>
    <w:rsid w:val="004B5C36"/>
    <w:rsid w:val="004B5DEF"/>
    <w:rsid w:val="004B61D1"/>
    <w:rsid w:val="004B6307"/>
    <w:rsid w:val="004B6A62"/>
    <w:rsid w:val="004B6CE5"/>
    <w:rsid w:val="004B6F89"/>
    <w:rsid w:val="004C0063"/>
    <w:rsid w:val="004C01E1"/>
    <w:rsid w:val="004C0F14"/>
    <w:rsid w:val="004C133B"/>
    <w:rsid w:val="004C1362"/>
    <w:rsid w:val="004C1765"/>
    <w:rsid w:val="004C17AB"/>
    <w:rsid w:val="004C1B2D"/>
    <w:rsid w:val="004C2196"/>
    <w:rsid w:val="004C273A"/>
    <w:rsid w:val="004C3336"/>
    <w:rsid w:val="004C3AF7"/>
    <w:rsid w:val="004C435D"/>
    <w:rsid w:val="004C44BB"/>
    <w:rsid w:val="004C4C3E"/>
    <w:rsid w:val="004C4C8A"/>
    <w:rsid w:val="004C5554"/>
    <w:rsid w:val="004C5579"/>
    <w:rsid w:val="004C5E78"/>
    <w:rsid w:val="004C5F19"/>
    <w:rsid w:val="004C6CDA"/>
    <w:rsid w:val="004C6F44"/>
    <w:rsid w:val="004C7622"/>
    <w:rsid w:val="004C7EA0"/>
    <w:rsid w:val="004D064A"/>
    <w:rsid w:val="004D0D30"/>
    <w:rsid w:val="004D1057"/>
    <w:rsid w:val="004D1E65"/>
    <w:rsid w:val="004D20F2"/>
    <w:rsid w:val="004D2C8E"/>
    <w:rsid w:val="004D2F17"/>
    <w:rsid w:val="004D30DD"/>
    <w:rsid w:val="004D311D"/>
    <w:rsid w:val="004D37A1"/>
    <w:rsid w:val="004D468D"/>
    <w:rsid w:val="004D55CA"/>
    <w:rsid w:val="004D5A3A"/>
    <w:rsid w:val="004E0E44"/>
    <w:rsid w:val="004E10A1"/>
    <w:rsid w:val="004E154C"/>
    <w:rsid w:val="004E2350"/>
    <w:rsid w:val="004E2D5E"/>
    <w:rsid w:val="004E3766"/>
    <w:rsid w:val="004E614B"/>
    <w:rsid w:val="004E6998"/>
    <w:rsid w:val="004E6A93"/>
    <w:rsid w:val="004E717A"/>
    <w:rsid w:val="004E7981"/>
    <w:rsid w:val="004E7A81"/>
    <w:rsid w:val="004F00FA"/>
    <w:rsid w:val="004F0B03"/>
    <w:rsid w:val="004F1968"/>
    <w:rsid w:val="004F1C9A"/>
    <w:rsid w:val="004F24A7"/>
    <w:rsid w:val="004F3007"/>
    <w:rsid w:val="004F3572"/>
    <w:rsid w:val="004F362F"/>
    <w:rsid w:val="004F37EB"/>
    <w:rsid w:val="004F46D7"/>
    <w:rsid w:val="004F5968"/>
    <w:rsid w:val="004F5F43"/>
    <w:rsid w:val="004F70FE"/>
    <w:rsid w:val="004F7E94"/>
    <w:rsid w:val="00500E18"/>
    <w:rsid w:val="0050168E"/>
    <w:rsid w:val="00501820"/>
    <w:rsid w:val="005024B4"/>
    <w:rsid w:val="00502588"/>
    <w:rsid w:val="00502B1F"/>
    <w:rsid w:val="005031B6"/>
    <w:rsid w:val="00503418"/>
    <w:rsid w:val="00503DBE"/>
    <w:rsid w:val="0050455A"/>
    <w:rsid w:val="005048C8"/>
    <w:rsid w:val="00504BDF"/>
    <w:rsid w:val="0050574C"/>
    <w:rsid w:val="00505FD8"/>
    <w:rsid w:val="0050656B"/>
    <w:rsid w:val="00506911"/>
    <w:rsid w:val="0051016B"/>
    <w:rsid w:val="0051026B"/>
    <w:rsid w:val="00511012"/>
    <w:rsid w:val="005112FC"/>
    <w:rsid w:val="005113F7"/>
    <w:rsid w:val="00511AC4"/>
    <w:rsid w:val="00511B5C"/>
    <w:rsid w:val="00511B91"/>
    <w:rsid w:val="00512748"/>
    <w:rsid w:val="00512D03"/>
    <w:rsid w:val="00513138"/>
    <w:rsid w:val="00514660"/>
    <w:rsid w:val="00514DCB"/>
    <w:rsid w:val="00515009"/>
    <w:rsid w:val="00515128"/>
    <w:rsid w:val="00515DF6"/>
    <w:rsid w:val="00515E79"/>
    <w:rsid w:val="005160B8"/>
    <w:rsid w:val="00516FA5"/>
    <w:rsid w:val="005206BC"/>
    <w:rsid w:val="00520AB1"/>
    <w:rsid w:val="00520E7E"/>
    <w:rsid w:val="00521DFB"/>
    <w:rsid w:val="00522AA8"/>
    <w:rsid w:val="0052326D"/>
    <w:rsid w:val="00523581"/>
    <w:rsid w:val="00523AA2"/>
    <w:rsid w:val="005247DF"/>
    <w:rsid w:val="00525681"/>
    <w:rsid w:val="00525690"/>
    <w:rsid w:val="005263F8"/>
    <w:rsid w:val="00527BC5"/>
    <w:rsid w:val="005307CF"/>
    <w:rsid w:val="0053087E"/>
    <w:rsid w:val="005310B4"/>
    <w:rsid w:val="005328D8"/>
    <w:rsid w:val="00532994"/>
    <w:rsid w:val="00532CB6"/>
    <w:rsid w:val="0053390C"/>
    <w:rsid w:val="00535CD7"/>
    <w:rsid w:val="00535D27"/>
    <w:rsid w:val="00535FF5"/>
    <w:rsid w:val="00536830"/>
    <w:rsid w:val="00537D15"/>
    <w:rsid w:val="00540353"/>
    <w:rsid w:val="00540E07"/>
    <w:rsid w:val="00540F31"/>
    <w:rsid w:val="00543116"/>
    <w:rsid w:val="005438F7"/>
    <w:rsid w:val="005439E3"/>
    <w:rsid w:val="00544F44"/>
    <w:rsid w:val="005453FD"/>
    <w:rsid w:val="0054574F"/>
    <w:rsid w:val="0054763E"/>
    <w:rsid w:val="0055027B"/>
    <w:rsid w:val="005510C6"/>
    <w:rsid w:val="005511DB"/>
    <w:rsid w:val="00552181"/>
    <w:rsid w:val="005529D3"/>
    <w:rsid w:val="00553444"/>
    <w:rsid w:val="00553586"/>
    <w:rsid w:val="005538A4"/>
    <w:rsid w:val="005539FE"/>
    <w:rsid w:val="00553DB7"/>
    <w:rsid w:val="005544A5"/>
    <w:rsid w:val="005548D9"/>
    <w:rsid w:val="00555DCF"/>
    <w:rsid w:val="00555DEA"/>
    <w:rsid w:val="005566B7"/>
    <w:rsid w:val="00557079"/>
    <w:rsid w:val="00557198"/>
    <w:rsid w:val="00557EEA"/>
    <w:rsid w:val="005602B5"/>
    <w:rsid w:val="0056077A"/>
    <w:rsid w:val="005612B0"/>
    <w:rsid w:val="00561952"/>
    <w:rsid w:val="0056276B"/>
    <w:rsid w:val="005630F4"/>
    <w:rsid w:val="005638FD"/>
    <w:rsid w:val="00565509"/>
    <w:rsid w:val="00567A34"/>
    <w:rsid w:val="0057055A"/>
    <w:rsid w:val="00570846"/>
    <w:rsid w:val="005711EB"/>
    <w:rsid w:val="005712AF"/>
    <w:rsid w:val="0057143E"/>
    <w:rsid w:val="005718E0"/>
    <w:rsid w:val="00571C0A"/>
    <w:rsid w:val="00571E55"/>
    <w:rsid w:val="00573770"/>
    <w:rsid w:val="00574A66"/>
    <w:rsid w:val="00574BA1"/>
    <w:rsid w:val="00574CFD"/>
    <w:rsid w:val="00575500"/>
    <w:rsid w:val="00575E34"/>
    <w:rsid w:val="00577D3B"/>
    <w:rsid w:val="00580F6A"/>
    <w:rsid w:val="0058117A"/>
    <w:rsid w:val="00581269"/>
    <w:rsid w:val="00581B21"/>
    <w:rsid w:val="00582EA9"/>
    <w:rsid w:val="00583151"/>
    <w:rsid w:val="0058391E"/>
    <w:rsid w:val="0058393E"/>
    <w:rsid w:val="005839A8"/>
    <w:rsid w:val="00583F41"/>
    <w:rsid w:val="005842BB"/>
    <w:rsid w:val="005850C4"/>
    <w:rsid w:val="005852E2"/>
    <w:rsid w:val="0058669C"/>
    <w:rsid w:val="00586845"/>
    <w:rsid w:val="005879CD"/>
    <w:rsid w:val="00587CF4"/>
    <w:rsid w:val="00590E3D"/>
    <w:rsid w:val="0059124F"/>
    <w:rsid w:val="00592876"/>
    <w:rsid w:val="00593181"/>
    <w:rsid w:val="0059354A"/>
    <w:rsid w:val="005935CC"/>
    <w:rsid w:val="00594204"/>
    <w:rsid w:val="00594AC6"/>
    <w:rsid w:val="00594AE4"/>
    <w:rsid w:val="00595F94"/>
    <w:rsid w:val="00596068"/>
    <w:rsid w:val="00596693"/>
    <w:rsid w:val="00596E55"/>
    <w:rsid w:val="00596E7C"/>
    <w:rsid w:val="005A0FB0"/>
    <w:rsid w:val="005A1D7A"/>
    <w:rsid w:val="005A1EC0"/>
    <w:rsid w:val="005A1F39"/>
    <w:rsid w:val="005A25BD"/>
    <w:rsid w:val="005A2CD8"/>
    <w:rsid w:val="005A334B"/>
    <w:rsid w:val="005A374F"/>
    <w:rsid w:val="005A3A0E"/>
    <w:rsid w:val="005A3B37"/>
    <w:rsid w:val="005A3ED4"/>
    <w:rsid w:val="005A427C"/>
    <w:rsid w:val="005A5D6D"/>
    <w:rsid w:val="005A6EDA"/>
    <w:rsid w:val="005A781C"/>
    <w:rsid w:val="005B0080"/>
    <w:rsid w:val="005B03AD"/>
    <w:rsid w:val="005B0F66"/>
    <w:rsid w:val="005B113F"/>
    <w:rsid w:val="005B12A3"/>
    <w:rsid w:val="005B260E"/>
    <w:rsid w:val="005B48DB"/>
    <w:rsid w:val="005B4FCA"/>
    <w:rsid w:val="005B6E16"/>
    <w:rsid w:val="005B7462"/>
    <w:rsid w:val="005B7F12"/>
    <w:rsid w:val="005C1E07"/>
    <w:rsid w:val="005C2D82"/>
    <w:rsid w:val="005C31BC"/>
    <w:rsid w:val="005C31C5"/>
    <w:rsid w:val="005C3289"/>
    <w:rsid w:val="005C3411"/>
    <w:rsid w:val="005C3BB4"/>
    <w:rsid w:val="005C3FD5"/>
    <w:rsid w:val="005C478F"/>
    <w:rsid w:val="005C66E7"/>
    <w:rsid w:val="005C67E6"/>
    <w:rsid w:val="005C6AAC"/>
    <w:rsid w:val="005C7995"/>
    <w:rsid w:val="005C7F9B"/>
    <w:rsid w:val="005D049D"/>
    <w:rsid w:val="005D0B5E"/>
    <w:rsid w:val="005D1159"/>
    <w:rsid w:val="005D186E"/>
    <w:rsid w:val="005D2488"/>
    <w:rsid w:val="005D254C"/>
    <w:rsid w:val="005D2C86"/>
    <w:rsid w:val="005D3225"/>
    <w:rsid w:val="005D3555"/>
    <w:rsid w:val="005D4053"/>
    <w:rsid w:val="005D407F"/>
    <w:rsid w:val="005D41D9"/>
    <w:rsid w:val="005D4690"/>
    <w:rsid w:val="005D4D2C"/>
    <w:rsid w:val="005D5822"/>
    <w:rsid w:val="005D6465"/>
    <w:rsid w:val="005D6E6D"/>
    <w:rsid w:val="005D7EC6"/>
    <w:rsid w:val="005E01BB"/>
    <w:rsid w:val="005E0238"/>
    <w:rsid w:val="005E24BF"/>
    <w:rsid w:val="005E2F9F"/>
    <w:rsid w:val="005E325F"/>
    <w:rsid w:val="005E3D4B"/>
    <w:rsid w:val="005E4EC8"/>
    <w:rsid w:val="005E5174"/>
    <w:rsid w:val="005E56EE"/>
    <w:rsid w:val="005E58DC"/>
    <w:rsid w:val="005E630E"/>
    <w:rsid w:val="005E67E9"/>
    <w:rsid w:val="005E764C"/>
    <w:rsid w:val="005E772B"/>
    <w:rsid w:val="005E7F83"/>
    <w:rsid w:val="005F023A"/>
    <w:rsid w:val="005F09BB"/>
    <w:rsid w:val="005F0F0B"/>
    <w:rsid w:val="005F13DF"/>
    <w:rsid w:val="005F265C"/>
    <w:rsid w:val="005F2834"/>
    <w:rsid w:val="005F3A48"/>
    <w:rsid w:val="005F526F"/>
    <w:rsid w:val="005F5F54"/>
    <w:rsid w:val="005F62EC"/>
    <w:rsid w:val="005F65E7"/>
    <w:rsid w:val="005F6EDA"/>
    <w:rsid w:val="005F70A8"/>
    <w:rsid w:val="005F71D1"/>
    <w:rsid w:val="005F78AB"/>
    <w:rsid w:val="005F7B24"/>
    <w:rsid w:val="005F7D1A"/>
    <w:rsid w:val="005F7D5D"/>
    <w:rsid w:val="005F7F18"/>
    <w:rsid w:val="00600400"/>
    <w:rsid w:val="00601EA6"/>
    <w:rsid w:val="00602061"/>
    <w:rsid w:val="0060247B"/>
    <w:rsid w:val="00602701"/>
    <w:rsid w:val="006028DE"/>
    <w:rsid w:val="00603653"/>
    <w:rsid w:val="00604160"/>
    <w:rsid w:val="00604188"/>
    <w:rsid w:val="00604509"/>
    <w:rsid w:val="00604D76"/>
    <w:rsid w:val="0060573C"/>
    <w:rsid w:val="00605C58"/>
    <w:rsid w:val="00605E5B"/>
    <w:rsid w:val="00605E89"/>
    <w:rsid w:val="00606E93"/>
    <w:rsid w:val="00606FFE"/>
    <w:rsid w:val="006072E6"/>
    <w:rsid w:val="00607E3C"/>
    <w:rsid w:val="00607E6F"/>
    <w:rsid w:val="006104F5"/>
    <w:rsid w:val="006117D5"/>
    <w:rsid w:val="00611E46"/>
    <w:rsid w:val="00612053"/>
    <w:rsid w:val="006129F6"/>
    <w:rsid w:val="0061311C"/>
    <w:rsid w:val="0061324C"/>
    <w:rsid w:val="006147A4"/>
    <w:rsid w:val="006149C0"/>
    <w:rsid w:val="006149EA"/>
    <w:rsid w:val="006172E0"/>
    <w:rsid w:val="00617594"/>
    <w:rsid w:val="00617BCF"/>
    <w:rsid w:val="006204A8"/>
    <w:rsid w:val="00620625"/>
    <w:rsid w:val="006206BD"/>
    <w:rsid w:val="0062157D"/>
    <w:rsid w:val="006221EF"/>
    <w:rsid w:val="00622369"/>
    <w:rsid w:val="0062280C"/>
    <w:rsid w:val="00622DC4"/>
    <w:rsid w:val="006235D7"/>
    <w:rsid w:val="00623663"/>
    <w:rsid w:val="0062373F"/>
    <w:rsid w:val="00623FCA"/>
    <w:rsid w:val="00626260"/>
    <w:rsid w:val="006262CC"/>
    <w:rsid w:val="00626685"/>
    <w:rsid w:val="00630808"/>
    <w:rsid w:val="00630FB0"/>
    <w:rsid w:val="006314E9"/>
    <w:rsid w:val="00631856"/>
    <w:rsid w:val="00631A7B"/>
    <w:rsid w:val="00631D4B"/>
    <w:rsid w:val="00631E5E"/>
    <w:rsid w:val="00632673"/>
    <w:rsid w:val="00633103"/>
    <w:rsid w:val="006344DE"/>
    <w:rsid w:val="00634CBB"/>
    <w:rsid w:val="00635216"/>
    <w:rsid w:val="006355EB"/>
    <w:rsid w:val="00635948"/>
    <w:rsid w:val="00635C09"/>
    <w:rsid w:val="00636067"/>
    <w:rsid w:val="00637075"/>
    <w:rsid w:val="006372AA"/>
    <w:rsid w:val="00637572"/>
    <w:rsid w:val="00637BFD"/>
    <w:rsid w:val="0064034D"/>
    <w:rsid w:val="00640D8B"/>
    <w:rsid w:val="00640F24"/>
    <w:rsid w:val="00641489"/>
    <w:rsid w:val="00641DBF"/>
    <w:rsid w:val="00642390"/>
    <w:rsid w:val="00643585"/>
    <w:rsid w:val="006439D7"/>
    <w:rsid w:val="00643BB0"/>
    <w:rsid w:val="00643E1F"/>
    <w:rsid w:val="00643FE6"/>
    <w:rsid w:val="00645454"/>
    <w:rsid w:val="00646E37"/>
    <w:rsid w:val="00647CD6"/>
    <w:rsid w:val="00647F23"/>
    <w:rsid w:val="00650210"/>
    <w:rsid w:val="006502E6"/>
    <w:rsid w:val="0065108F"/>
    <w:rsid w:val="0065183E"/>
    <w:rsid w:val="00651966"/>
    <w:rsid w:val="00651E6D"/>
    <w:rsid w:val="00652416"/>
    <w:rsid w:val="006525E2"/>
    <w:rsid w:val="00653211"/>
    <w:rsid w:val="00653514"/>
    <w:rsid w:val="00653CB6"/>
    <w:rsid w:val="00653E04"/>
    <w:rsid w:val="00653F4F"/>
    <w:rsid w:val="00654BDB"/>
    <w:rsid w:val="00655A35"/>
    <w:rsid w:val="00655FEA"/>
    <w:rsid w:val="006603E9"/>
    <w:rsid w:val="006617D4"/>
    <w:rsid w:val="00662278"/>
    <w:rsid w:val="00662D80"/>
    <w:rsid w:val="0066556C"/>
    <w:rsid w:val="00666709"/>
    <w:rsid w:val="00666825"/>
    <w:rsid w:val="00667BE6"/>
    <w:rsid w:val="00670E97"/>
    <w:rsid w:val="006713C6"/>
    <w:rsid w:val="00671AF5"/>
    <w:rsid w:val="0067211B"/>
    <w:rsid w:val="00672905"/>
    <w:rsid w:val="00672AC6"/>
    <w:rsid w:val="00673761"/>
    <w:rsid w:val="006747A3"/>
    <w:rsid w:val="0067509D"/>
    <w:rsid w:val="006751DA"/>
    <w:rsid w:val="006752AC"/>
    <w:rsid w:val="00676BBB"/>
    <w:rsid w:val="00680DDE"/>
    <w:rsid w:val="00681B0B"/>
    <w:rsid w:val="00681D59"/>
    <w:rsid w:val="00681F64"/>
    <w:rsid w:val="00682757"/>
    <w:rsid w:val="0068283B"/>
    <w:rsid w:val="006833A3"/>
    <w:rsid w:val="00683BA5"/>
    <w:rsid w:val="0068405E"/>
    <w:rsid w:val="006843D8"/>
    <w:rsid w:val="006846E9"/>
    <w:rsid w:val="00684BE5"/>
    <w:rsid w:val="00685A34"/>
    <w:rsid w:val="00685D35"/>
    <w:rsid w:val="00685EEA"/>
    <w:rsid w:val="00686571"/>
    <w:rsid w:val="00686A3D"/>
    <w:rsid w:val="00687315"/>
    <w:rsid w:val="00687AB0"/>
    <w:rsid w:val="0069036C"/>
    <w:rsid w:val="00691ED1"/>
    <w:rsid w:val="0069246F"/>
    <w:rsid w:val="00692F2F"/>
    <w:rsid w:val="00693679"/>
    <w:rsid w:val="00693CF1"/>
    <w:rsid w:val="0069462C"/>
    <w:rsid w:val="0069632B"/>
    <w:rsid w:val="006966E4"/>
    <w:rsid w:val="00696707"/>
    <w:rsid w:val="006968E3"/>
    <w:rsid w:val="00696975"/>
    <w:rsid w:val="00696B91"/>
    <w:rsid w:val="00697178"/>
    <w:rsid w:val="006973E0"/>
    <w:rsid w:val="00697C65"/>
    <w:rsid w:val="006A0217"/>
    <w:rsid w:val="006A07E3"/>
    <w:rsid w:val="006A23F4"/>
    <w:rsid w:val="006A2401"/>
    <w:rsid w:val="006A35C2"/>
    <w:rsid w:val="006A3750"/>
    <w:rsid w:val="006A37BE"/>
    <w:rsid w:val="006A6246"/>
    <w:rsid w:val="006A649A"/>
    <w:rsid w:val="006A6A2C"/>
    <w:rsid w:val="006A7281"/>
    <w:rsid w:val="006A7A2A"/>
    <w:rsid w:val="006B1447"/>
    <w:rsid w:val="006B1D39"/>
    <w:rsid w:val="006B25F6"/>
    <w:rsid w:val="006B26EE"/>
    <w:rsid w:val="006B3088"/>
    <w:rsid w:val="006B3700"/>
    <w:rsid w:val="006B38F0"/>
    <w:rsid w:val="006B3B39"/>
    <w:rsid w:val="006B3CFD"/>
    <w:rsid w:val="006B4852"/>
    <w:rsid w:val="006B56F0"/>
    <w:rsid w:val="006B5A69"/>
    <w:rsid w:val="006B6624"/>
    <w:rsid w:val="006B6FDB"/>
    <w:rsid w:val="006B74FD"/>
    <w:rsid w:val="006B7A3A"/>
    <w:rsid w:val="006C02F5"/>
    <w:rsid w:val="006C096B"/>
    <w:rsid w:val="006C1378"/>
    <w:rsid w:val="006C2021"/>
    <w:rsid w:val="006C23E9"/>
    <w:rsid w:val="006C25D6"/>
    <w:rsid w:val="006C2FB5"/>
    <w:rsid w:val="006C376A"/>
    <w:rsid w:val="006C3A1B"/>
    <w:rsid w:val="006C3C4B"/>
    <w:rsid w:val="006C4469"/>
    <w:rsid w:val="006C48CD"/>
    <w:rsid w:val="006C5722"/>
    <w:rsid w:val="006C7392"/>
    <w:rsid w:val="006C7A19"/>
    <w:rsid w:val="006C7B6C"/>
    <w:rsid w:val="006D0138"/>
    <w:rsid w:val="006D1302"/>
    <w:rsid w:val="006D2786"/>
    <w:rsid w:val="006D3145"/>
    <w:rsid w:val="006D334B"/>
    <w:rsid w:val="006D4F1E"/>
    <w:rsid w:val="006D6C18"/>
    <w:rsid w:val="006D7F77"/>
    <w:rsid w:val="006E0FA2"/>
    <w:rsid w:val="006E134C"/>
    <w:rsid w:val="006E2BAD"/>
    <w:rsid w:val="006E3BBF"/>
    <w:rsid w:val="006E45D2"/>
    <w:rsid w:val="006E4EEC"/>
    <w:rsid w:val="006E4F8A"/>
    <w:rsid w:val="006E4FCD"/>
    <w:rsid w:val="006E5964"/>
    <w:rsid w:val="006E6161"/>
    <w:rsid w:val="006E6A3A"/>
    <w:rsid w:val="006E7137"/>
    <w:rsid w:val="006E72FF"/>
    <w:rsid w:val="006E797E"/>
    <w:rsid w:val="006E7F81"/>
    <w:rsid w:val="006F031C"/>
    <w:rsid w:val="006F111E"/>
    <w:rsid w:val="006F2AB9"/>
    <w:rsid w:val="006F34B5"/>
    <w:rsid w:val="006F3993"/>
    <w:rsid w:val="006F4027"/>
    <w:rsid w:val="006F4F75"/>
    <w:rsid w:val="006F59E1"/>
    <w:rsid w:val="006F5F3A"/>
    <w:rsid w:val="006F6E1B"/>
    <w:rsid w:val="006F7E73"/>
    <w:rsid w:val="00700969"/>
    <w:rsid w:val="0070257F"/>
    <w:rsid w:val="007026DB"/>
    <w:rsid w:val="00702E2E"/>
    <w:rsid w:val="00704143"/>
    <w:rsid w:val="00705392"/>
    <w:rsid w:val="007061DC"/>
    <w:rsid w:val="00707C5F"/>
    <w:rsid w:val="00707D0F"/>
    <w:rsid w:val="00707DBC"/>
    <w:rsid w:val="00710015"/>
    <w:rsid w:val="00710671"/>
    <w:rsid w:val="00710988"/>
    <w:rsid w:val="00710BEB"/>
    <w:rsid w:val="00710CA4"/>
    <w:rsid w:val="0071165D"/>
    <w:rsid w:val="00711DF8"/>
    <w:rsid w:val="00711E41"/>
    <w:rsid w:val="00711E74"/>
    <w:rsid w:val="007125A1"/>
    <w:rsid w:val="00712A34"/>
    <w:rsid w:val="00713339"/>
    <w:rsid w:val="0071339C"/>
    <w:rsid w:val="00715E6C"/>
    <w:rsid w:val="007166C0"/>
    <w:rsid w:val="007170CE"/>
    <w:rsid w:val="007171F4"/>
    <w:rsid w:val="00717E39"/>
    <w:rsid w:val="0072132F"/>
    <w:rsid w:val="007214F9"/>
    <w:rsid w:val="00721E11"/>
    <w:rsid w:val="007220E7"/>
    <w:rsid w:val="00722102"/>
    <w:rsid w:val="00723516"/>
    <w:rsid w:val="00723689"/>
    <w:rsid w:val="007236DB"/>
    <w:rsid w:val="007239CF"/>
    <w:rsid w:val="007243A8"/>
    <w:rsid w:val="00725399"/>
    <w:rsid w:val="00725E04"/>
    <w:rsid w:val="00725F4C"/>
    <w:rsid w:val="00725F83"/>
    <w:rsid w:val="0072601F"/>
    <w:rsid w:val="00727B3C"/>
    <w:rsid w:val="007311E0"/>
    <w:rsid w:val="007312E7"/>
    <w:rsid w:val="00731C7F"/>
    <w:rsid w:val="00732333"/>
    <w:rsid w:val="00732AF9"/>
    <w:rsid w:val="00732C8A"/>
    <w:rsid w:val="0073355F"/>
    <w:rsid w:val="007335E2"/>
    <w:rsid w:val="00733BA0"/>
    <w:rsid w:val="0073443C"/>
    <w:rsid w:val="007347C9"/>
    <w:rsid w:val="00734898"/>
    <w:rsid w:val="00734B6A"/>
    <w:rsid w:val="00734F11"/>
    <w:rsid w:val="007350A7"/>
    <w:rsid w:val="007350DE"/>
    <w:rsid w:val="0073578E"/>
    <w:rsid w:val="00735B77"/>
    <w:rsid w:val="00735EF1"/>
    <w:rsid w:val="00735FB7"/>
    <w:rsid w:val="007362C2"/>
    <w:rsid w:val="007362E7"/>
    <w:rsid w:val="00737272"/>
    <w:rsid w:val="0073774C"/>
    <w:rsid w:val="00737B19"/>
    <w:rsid w:val="007401D1"/>
    <w:rsid w:val="00740A24"/>
    <w:rsid w:val="007418D8"/>
    <w:rsid w:val="00741ADA"/>
    <w:rsid w:val="007436F0"/>
    <w:rsid w:val="00743997"/>
    <w:rsid w:val="00743EB6"/>
    <w:rsid w:val="007451DB"/>
    <w:rsid w:val="0074536B"/>
    <w:rsid w:val="00745960"/>
    <w:rsid w:val="00745F2D"/>
    <w:rsid w:val="00746260"/>
    <w:rsid w:val="00746848"/>
    <w:rsid w:val="00747A36"/>
    <w:rsid w:val="00750706"/>
    <w:rsid w:val="007507D9"/>
    <w:rsid w:val="007512C0"/>
    <w:rsid w:val="00751E40"/>
    <w:rsid w:val="007521AE"/>
    <w:rsid w:val="00752947"/>
    <w:rsid w:val="00752AD0"/>
    <w:rsid w:val="00752C92"/>
    <w:rsid w:val="00752EC2"/>
    <w:rsid w:val="007533DE"/>
    <w:rsid w:val="00753F94"/>
    <w:rsid w:val="0075403F"/>
    <w:rsid w:val="0075459F"/>
    <w:rsid w:val="00754933"/>
    <w:rsid w:val="00755406"/>
    <w:rsid w:val="007559E7"/>
    <w:rsid w:val="007565F4"/>
    <w:rsid w:val="007566DF"/>
    <w:rsid w:val="0075759D"/>
    <w:rsid w:val="00757C5E"/>
    <w:rsid w:val="00757D54"/>
    <w:rsid w:val="00760B5F"/>
    <w:rsid w:val="00760CDD"/>
    <w:rsid w:val="007612FF"/>
    <w:rsid w:val="00761366"/>
    <w:rsid w:val="0076150A"/>
    <w:rsid w:val="007629F5"/>
    <w:rsid w:val="00762BD4"/>
    <w:rsid w:val="00763297"/>
    <w:rsid w:val="0076355B"/>
    <w:rsid w:val="007636A7"/>
    <w:rsid w:val="0076433D"/>
    <w:rsid w:val="007645B0"/>
    <w:rsid w:val="007648A1"/>
    <w:rsid w:val="00764BB5"/>
    <w:rsid w:val="00764FBA"/>
    <w:rsid w:val="00765997"/>
    <w:rsid w:val="00765AD1"/>
    <w:rsid w:val="00770005"/>
    <w:rsid w:val="00770413"/>
    <w:rsid w:val="00772C42"/>
    <w:rsid w:val="00772DB9"/>
    <w:rsid w:val="0077309D"/>
    <w:rsid w:val="00773E84"/>
    <w:rsid w:val="00774095"/>
    <w:rsid w:val="007744B3"/>
    <w:rsid w:val="00775588"/>
    <w:rsid w:val="0077638C"/>
    <w:rsid w:val="00776727"/>
    <w:rsid w:val="0077709B"/>
    <w:rsid w:val="007772DF"/>
    <w:rsid w:val="007778E3"/>
    <w:rsid w:val="007810A6"/>
    <w:rsid w:val="00781129"/>
    <w:rsid w:val="00781682"/>
    <w:rsid w:val="00781B12"/>
    <w:rsid w:val="00781FA0"/>
    <w:rsid w:val="00782341"/>
    <w:rsid w:val="007828E0"/>
    <w:rsid w:val="0078399B"/>
    <w:rsid w:val="00783B25"/>
    <w:rsid w:val="00784628"/>
    <w:rsid w:val="00784A41"/>
    <w:rsid w:val="00785425"/>
    <w:rsid w:val="00786144"/>
    <w:rsid w:val="007873D9"/>
    <w:rsid w:val="007901A1"/>
    <w:rsid w:val="00790420"/>
    <w:rsid w:val="00791173"/>
    <w:rsid w:val="00791BE3"/>
    <w:rsid w:val="00791C07"/>
    <w:rsid w:val="00792E05"/>
    <w:rsid w:val="00793E00"/>
    <w:rsid w:val="00794241"/>
    <w:rsid w:val="0079488F"/>
    <w:rsid w:val="007956FE"/>
    <w:rsid w:val="007957BF"/>
    <w:rsid w:val="00795830"/>
    <w:rsid w:val="00795AC2"/>
    <w:rsid w:val="00795FDF"/>
    <w:rsid w:val="007966A1"/>
    <w:rsid w:val="007974E4"/>
    <w:rsid w:val="007A1501"/>
    <w:rsid w:val="007A19D8"/>
    <w:rsid w:val="007A1F31"/>
    <w:rsid w:val="007A22F8"/>
    <w:rsid w:val="007A2709"/>
    <w:rsid w:val="007A30F5"/>
    <w:rsid w:val="007A32A3"/>
    <w:rsid w:val="007A415F"/>
    <w:rsid w:val="007A6170"/>
    <w:rsid w:val="007A6371"/>
    <w:rsid w:val="007A654D"/>
    <w:rsid w:val="007A69EE"/>
    <w:rsid w:val="007B1DE7"/>
    <w:rsid w:val="007B2FF7"/>
    <w:rsid w:val="007B3456"/>
    <w:rsid w:val="007B38B7"/>
    <w:rsid w:val="007B39C6"/>
    <w:rsid w:val="007B3A4E"/>
    <w:rsid w:val="007B4440"/>
    <w:rsid w:val="007B4FE9"/>
    <w:rsid w:val="007B50C9"/>
    <w:rsid w:val="007B631C"/>
    <w:rsid w:val="007B6AAD"/>
    <w:rsid w:val="007B6ACB"/>
    <w:rsid w:val="007B6F8C"/>
    <w:rsid w:val="007B742B"/>
    <w:rsid w:val="007B7F00"/>
    <w:rsid w:val="007C23FF"/>
    <w:rsid w:val="007C247B"/>
    <w:rsid w:val="007C26C6"/>
    <w:rsid w:val="007C2A16"/>
    <w:rsid w:val="007C352A"/>
    <w:rsid w:val="007C496F"/>
    <w:rsid w:val="007C4DBE"/>
    <w:rsid w:val="007C5274"/>
    <w:rsid w:val="007C5979"/>
    <w:rsid w:val="007C6534"/>
    <w:rsid w:val="007C653D"/>
    <w:rsid w:val="007C7A1F"/>
    <w:rsid w:val="007C7F54"/>
    <w:rsid w:val="007D03DA"/>
    <w:rsid w:val="007D065F"/>
    <w:rsid w:val="007D07A6"/>
    <w:rsid w:val="007D21F7"/>
    <w:rsid w:val="007D2BE6"/>
    <w:rsid w:val="007D322A"/>
    <w:rsid w:val="007D3F6B"/>
    <w:rsid w:val="007D4B7D"/>
    <w:rsid w:val="007D55D2"/>
    <w:rsid w:val="007D5814"/>
    <w:rsid w:val="007D5B28"/>
    <w:rsid w:val="007D63F0"/>
    <w:rsid w:val="007E0477"/>
    <w:rsid w:val="007E0B17"/>
    <w:rsid w:val="007E0C87"/>
    <w:rsid w:val="007E1042"/>
    <w:rsid w:val="007E1A2C"/>
    <w:rsid w:val="007E1EE3"/>
    <w:rsid w:val="007E23ED"/>
    <w:rsid w:val="007E307F"/>
    <w:rsid w:val="007E31A9"/>
    <w:rsid w:val="007E3C96"/>
    <w:rsid w:val="007E546D"/>
    <w:rsid w:val="007E66E0"/>
    <w:rsid w:val="007E673A"/>
    <w:rsid w:val="007E694E"/>
    <w:rsid w:val="007F03BD"/>
    <w:rsid w:val="007F07C1"/>
    <w:rsid w:val="007F0B1F"/>
    <w:rsid w:val="007F0BBE"/>
    <w:rsid w:val="007F0D03"/>
    <w:rsid w:val="007F31BD"/>
    <w:rsid w:val="007F3208"/>
    <w:rsid w:val="007F33F7"/>
    <w:rsid w:val="007F400B"/>
    <w:rsid w:val="007F492E"/>
    <w:rsid w:val="007F4AB9"/>
    <w:rsid w:val="007F5CAA"/>
    <w:rsid w:val="007F5E4A"/>
    <w:rsid w:val="007F60DF"/>
    <w:rsid w:val="007F66F4"/>
    <w:rsid w:val="00800762"/>
    <w:rsid w:val="00800AAD"/>
    <w:rsid w:val="00800E93"/>
    <w:rsid w:val="00800EFF"/>
    <w:rsid w:val="00800F9A"/>
    <w:rsid w:val="0080101B"/>
    <w:rsid w:val="008013BB"/>
    <w:rsid w:val="0080143B"/>
    <w:rsid w:val="00801F18"/>
    <w:rsid w:val="0080337F"/>
    <w:rsid w:val="00803624"/>
    <w:rsid w:val="008041B1"/>
    <w:rsid w:val="0080462A"/>
    <w:rsid w:val="0080491A"/>
    <w:rsid w:val="00804A88"/>
    <w:rsid w:val="00804B85"/>
    <w:rsid w:val="00805D85"/>
    <w:rsid w:val="00805DE5"/>
    <w:rsid w:val="00805EC1"/>
    <w:rsid w:val="00806240"/>
    <w:rsid w:val="008071EC"/>
    <w:rsid w:val="008074A7"/>
    <w:rsid w:val="00810421"/>
    <w:rsid w:val="0081116E"/>
    <w:rsid w:val="00811198"/>
    <w:rsid w:val="008111D6"/>
    <w:rsid w:val="00811251"/>
    <w:rsid w:val="008112C4"/>
    <w:rsid w:val="0081312A"/>
    <w:rsid w:val="00813DD4"/>
    <w:rsid w:val="008144FD"/>
    <w:rsid w:val="00815DDA"/>
    <w:rsid w:val="0081612E"/>
    <w:rsid w:val="0081672E"/>
    <w:rsid w:val="00817283"/>
    <w:rsid w:val="008172FB"/>
    <w:rsid w:val="00817452"/>
    <w:rsid w:val="0081745A"/>
    <w:rsid w:val="0082025C"/>
    <w:rsid w:val="00820498"/>
    <w:rsid w:val="00821253"/>
    <w:rsid w:val="008218A1"/>
    <w:rsid w:val="008222EA"/>
    <w:rsid w:val="008228A7"/>
    <w:rsid w:val="00822940"/>
    <w:rsid w:val="00823812"/>
    <w:rsid w:val="00824F1F"/>
    <w:rsid w:val="008265CD"/>
    <w:rsid w:val="00826DDA"/>
    <w:rsid w:val="00827535"/>
    <w:rsid w:val="008278D0"/>
    <w:rsid w:val="00830BD4"/>
    <w:rsid w:val="0083117C"/>
    <w:rsid w:val="00831306"/>
    <w:rsid w:val="00831DC4"/>
    <w:rsid w:val="00833BDD"/>
    <w:rsid w:val="00833C08"/>
    <w:rsid w:val="00834176"/>
    <w:rsid w:val="00835476"/>
    <w:rsid w:val="0083576A"/>
    <w:rsid w:val="008363C7"/>
    <w:rsid w:val="008365FE"/>
    <w:rsid w:val="0083675C"/>
    <w:rsid w:val="00836D5D"/>
    <w:rsid w:val="00836DAE"/>
    <w:rsid w:val="008407C3"/>
    <w:rsid w:val="00841989"/>
    <w:rsid w:val="00841D47"/>
    <w:rsid w:val="00844510"/>
    <w:rsid w:val="008447C7"/>
    <w:rsid w:val="00845A7E"/>
    <w:rsid w:val="00845B4E"/>
    <w:rsid w:val="00846585"/>
    <w:rsid w:val="00846C35"/>
    <w:rsid w:val="008477CD"/>
    <w:rsid w:val="00847FA3"/>
    <w:rsid w:val="00847FA5"/>
    <w:rsid w:val="0085149F"/>
    <w:rsid w:val="008519ED"/>
    <w:rsid w:val="00851CB4"/>
    <w:rsid w:val="00852304"/>
    <w:rsid w:val="00852921"/>
    <w:rsid w:val="008529D4"/>
    <w:rsid w:val="00852AB8"/>
    <w:rsid w:val="0085368D"/>
    <w:rsid w:val="00854B48"/>
    <w:rsid w:val="00855FFE"/>
    <w:rsid w:val="0085703B"/>
    <w:rsid w:val="008574DD"/>
    <w:rsid w:val="00857748"/>
    <w:rsid w:val="008600F3"/>
    <w:rsid w:val="0086069E"/>
    <w:rsid w:val="0086073A"/>
    <w:rsid w:val="00861286"/>
    <w:rsid w:val="008613CA"/>
    <w:rsid w:val="008620CA"/>
    <w:rsid w:val="00862982"/>
    <w:rsid w:val="00862BFD"/>
    <w:rsid w:val="008638FF"/>
    <w:rsid w:val="00863B47"/>
    <w:rsid w:val="008645CD"/>
    <w:rsid w:val="00864961"/>
    <w:rsid w:val="00864C3B"/>
    <w:rsid w:val="008657EE"/>
    <w:rsid w:val="00865806"/>
    <w:rsid w:val="00865974"/>
    <w:rsid w:val="00865AFA"/>
    <w:rsid w:val="00865DFF"/>
    <w:rsid w:val="00870434"/>
    <w:rsid w:val="00870754"/>
    <w:rsid w:val="0087104F"/>
    <w:rsid w:val="0087179E"/>
    <w:rsid w:val="0087208E"/>
    <w:rsid w:val="0087228D"/>
    <w:rsid w:val="00872362"/>
    <w:rsid w:val="0087285C"/>
    <w:rsid w:val="00872D25"/>
    <w:rsid w:val="00873043"/>
    <w:rsid w:val="00873A7C"/>
    <w:rsid w:val="00873EA7"/>
    <w:rsid w:val="0087474C"/>
    <w:rsid w:val="00874D9C"/>
    <w:rsid w:val="00876399"/>
    <w:rsid w:val="008766E2"/>
    <w:rsid w:val="008772E8"/>
    <w:rsid w:val="00880A93"/>
    <w:rsid w:val="008818C0"/>
    <w:rsid w:val="00881F84"/>
    <w:rsid w:val="0088270E"/>
    <w:rsid w:val="00883AA7"/>
    <w:rsid w:val="00884190"/>
    <w:rsid w:val="008871B9"/>
    <w:rsid w:val="0088732C"/>
    <w:rsid w:val="008877E2"/>
    <w:rsid w:val="00887D1D"/>
    <w:rsid w:val="0089047A"/>
    <w:rsid w:val="00890576"/>
    <w:rsid w:val="008906A3"/>
    <w:rsid w:val="00890866"/>
    <w:rsid w:val="008909B2"/>
    <w:rsid w:val="0089151E"/>
    <w:rsid w:val="00892C3A"/>
    <w:rsid w:val="0089373B"/>
    <w:rsid w:val="00895243"/>
    <w:rsid w:val="00895322"/>
    <w:rsid w:val="008963E3"/>
    <w:rsid w:val="00896CEA"/>
    <w:rsid w:val="00897305"/>
    <w:rsid w:val="008978C3"/>
    <w:rsid w:val="00897F81"/>
    <w:rsid w:val="00897FE0"/>
    <w:rsid w:val="008A00A9"/>
    <w:rsid w:val="008A010C"/>
    <w:rsid w:val="008A019B"/>
    <w:rsid w:val="008A1D87"/>
    <w:rsid w:val="008A2665"/>
    <w:rsid w:val="008A311F"/>
    <w:rsid w:val="008A34D8"/>
    <w:rsid w:val="008A4C7B"/>
    <w:rsid w:val="008A4DBC"/>
    <w:rsid w:val="008A594E"/>
    <w:rsid w:val="008A5BDD"/>
    <w:rsid w:val="008A5E5D"/>
    <w:rsid w:val="008A65F7"/>
    <w:rsid w:val="008A6F55"/>
    <w:rsid w:val="008A7CD3"/>
    <w:rsid w:val="008B0B9B"/>
    <w:rsid w:val="008B0CC5"/>
    <w:rsid w:val="008B1587"/>
    <w:rsid w:val="008B482C"/>
    <w:rsid w:val="008B4FC9"/>
    <w:rsid w:val="008B50CD"/>
    <w:rsid w:val="008B5C54"/>
    <w:rsid w:val="008B681C"/>
    <w:rsid w:val="008B7288"/>
    <w:rsid w:val="008B77A6"/>
    <w:rsid w:val="008C1FD7"/>
    <w:rsid w:val="008C2470"/>
    <w:rsid w:val="008C2AD0"/>
    <w:rsid w:val="008C2CDD"/>
    <w:rsid w:val="008C30D9"/>
    <w:rsid w:val="008C321C"/>
    <w:rsid w:val="008C4252"/>
    <w:rsid w:val="008C47F2"/>
    <w:rsid w:val="008C660B"/>
    <w:rsid w:val="008C6765"/>
    <w:rsid w:val="008C6984"/>
    <w:rsid w:val="008C722D"/>
    <w:rsid w:val="008C7434"/>
    <w:rsid w:val="008C75B1"/>
    <w:rsid w:val="008C7A68"/>
    <w:rsid w:val="008C7B4E"/>
    <w:rsid w:val="008C7DF1"/>
    <w:rsid w:val="008D0216"/>
    <w:rsid w:val="008D0784"/>
    <w:rsid w:val="008D0FE7"/>
    <w:rsid w:val="008D1FA7"/>
    <w:rsid w:val="008D2B3C"/>
    <w:rsid w:val="008D32A8"/>
    <w:rsid w:val="008D4358"/>
    <w:rsid w:val="008D7471"/>
    <w:rsid w:val="008D75D2"/>
    <w:rsid w:val="008D7CD3"/>
    <w:rsid w:val="008D7D40"/>
    <w:rsid w:val="008E10AC"/>
    <w:rsid w:val="008E12EC"/>
    <w:rsid w:val="008E248A"/>
    <w:rsid w:val="008E312E"/>
    <w:rsid w:val="008E3F27"/>
    <w:rsid w:val="008E445C"/>
    <w:rsid w:val="008E45FF"/>
    <w:rsid w:val="008E4B9E"/>
    <w:rsid w:val="008E4FDC"/>
    <w:rsid w:val="008E5A00"/>
    <w:rsid w:val="008E634F"/>
    <w:rsid w:val="008E7461"/>
    <w:rsid w:val="008E7B52"/>
    <w:rsid w:val="008E7D9D"/>
    <w:rsid w:val="008F17A4"/>
    <w:rsid w:val="008F1A79"/>
    <w:rsid w:val="008F1D69"/>
    <w:rsid w:val="008F1EB3"/>
    <w:rsid w:val="008F36A4"/>
    <w:rsid w:val="008F3855"/>
    <w:rsid w:val="008F3E49"/>
    <w:rsid w:val="008F3FCF"/>
    <w:rsid w:val="008F4CCC"/>
    <w:rsid w:val="008F6132"/>
    <w:rsid w:val="008F68C9"/>
    <w:rsid w:val="008F69EA"/>
    <w:rsid w:val="008F6AF3"/>
    <w:rsid w:val="008F6E12"/>
    <w:rsid w:val="0090000B"/>
    <w:rsid w:val="00900EAB"/>
    <w:rsid w:val="00901C7A"/>
    <w:rsid w:val="0090220F"/>
    <w:rsid w:val="009029A8"/>
    <w:rsid w:val="00902C82"/>
    <w:rsid w:val="009031C0"/>
    <w:rsid w:val="00903580"/>
    <w:rsid w:val="00904AA3"/>
    <w:rsid w:val="009053ED"/>
    <w:rsid w:val="00905CA7"/>
    <w:rsid w:val="0090632C"/>
    <w:rsid w:val="00907F08"/>
    <w:rsid w:val="0091092B"/>
    <w:rsid w:val="00910F2B"/>
    <w:rsid w:val="00911898"/>
    <w:rsid w:val="00911A7B"/>
    <w:rsid w:val="00911A95"/>
    <w:rsid w:val="00912230"/>
    <w:rsid w:val="00912BCD"/>
    <w:rsid w:val="00913375"/>
    <w:rsid w:val="0091368E"/>
    <w:rsid w:val="009138BD"/>
    <w:rsid w:val="00913DEE"/>
    <w:rsid w:val="00915486"/>
    <w:rsid w:val="00915C92"/>
    <w:rsid w:val="00915CD2"/>
    <w:rsid w:val="00915DD3"/>
    <w:rsid w:val="009173E8"/>
    <w:rsid w:val="0091771B"/>
    <w:rsid w:val="00917E55"/>
    <w:rsid w:val="009200E1"/>
    <w:rsid w:val="00921304"/>
    <w:rsid w:val="00921415"/>
    <w:rsid w:val="0092148D"/>
    <w:rsid w:val="00921594"/>
    <w:rsid w:val="00921EA7"/>
    <w:rsid w:val="00922428"/>
    <w:rsid w:val="009239F0"/>
    <w:rsid w:val="00923BE1"/>
    <w:rsid w:val="00924D1F"/>
    <w:rsid w:val="00925022"/>
    <w:rsid w:val="0092539A"/>
    <w:rsid w:val="00925437"/>
    <w:rsid w:val="00925FAE"/>
    <w:rsid w:val="0092636D"/>
    <w:rsid w:val="00926A5A"/>
    <w:rsid w:val="0092703A"/>
    <w:rsid w:val="00927438"/>
    <w:rsid w:val="00927CAB"/>
    <w:rsid w:val="00927D4D"/>
    <w:rsid w:val="0093176D"/>
    <w:rsid w:val="00931EB1"/>
    <w:rsid w:val="009323CC"/>
    <w:rsid w:val="00932627"/>
    <w:rsid w:val="00932657"/>
    <w:rsid w:val="009329C3"/>
    <w:rsid w:val="00932F33"/>
    <w:rsid w:val="009335A1"/>
    <w:rsid w:val="00933DA4"/>
    <w:rsid w:val="00933EAC"/>
    <w:rsid w:val="00934DC0"/>
    <w:rsid w:val="009364B6"/>
    <w:rsid w:val="0093652C"/>
    <w:rsid w:val="00936560"/>
    <w:rsid w:val="009366B3"/>
    <w:rsid w:val="00936E11"/>
    <w:rsid w:val="00936FFA"/>
    <w:rsid w:val="0093704F"/>
    <w:rsid w:val="0093764A"/>
    <w:rsid w:val="0093777D"/>
    <w:rsid w:val="00937FDF"/>
    <w:rsid w:val="009402D8"/>
    <w:rsid w:val="00941269"/>
    <w:rsid w:val="009418DD"/>
    <w:rsid w:val="00941AAB"/>
    <w:rsid w:val="00942369"/>
    <w:rsid w:val="0094284C"/>
    <w:rsid w:val="00942D60"/>
    <w:rsid w:val="00943BA1"/>
    <w:rsid w:val="0094401A"/>
    <w:rsid w:val="00944057"/>
    <w:rsid w:val="009440ED"/>
    <w:rsid w:val="0094465C"/>
    <w:rsid w:val="00945096"/>
    <w:rsid w:val="009454F7"/>
    <w:rsid w:val="009456A6"/>
    <w:rsid w:val="009457C3"/>
    <w:rsid w:val="00945F1C"/>
    <w:rsid w:val="00946100"/>
    <w:rsid w:val="00946B33"/>
    <w:rsid w:val="00946BB5"/>
    <w:rsid w:val="00947B36"/>
    <w:rsid w:val="00947D25"/>
    <w:rsid w:val="009506A1"/>
    <w:rsid w:val="0095163D"/>
    <w:rsid w:val="00951C22"/>
    <w:rsid w:val="00951D1A"/>
    <w:rsid w:val="0095215E"/>
    <w:rsid w:val="0095225A"/>
    <w:rsid w:val="009533CC"/>
    <w:rsid w:val="00954990"/>
    <w:rsid w:val="00954C3E"/>
    <w:rsid w:val="00956899"/>
    <w:rsid w:val="00956A3B"/>
    <w:rsid w:val="00956E64"/>
    <w:rsid w:val="00957731"/>
    <w:rsid w:val="00957C3E"/>
    <w:rsid w:val="0096011F"/>
    <w:rsid w:val="00960194"/>
    <w:rsid w:val="009607E0"/>
    <w:rsid w:val="00960FB4"/>
    <w:rsid w:val="00961B22"/>
    <w:rsid w:val="00961D83"/>
    <w:rsid w:val="009624E9"/>
    <w:rsid w:val="009629D6"/>
    <w:rsid w:val="00963238"/>
    <w:rsid w:val="00963DD1"/>
    <w:rsid w:val="0096585E"/>
    <w:rsid w:val="00965C63"/>
    <w:rsid w:val="009666B8"/>
    <w:rsid w:val="009666CA"/>
    <w:rsid w:val="00966BBD"/>
    <w:rsid w:val="0096789C"/>
    <w:rsid w:val="00967D82"/>
    <w:rsid w:val="00970127"/>
    <w:rsid w:val="00970342"/>
    <w:rsid w:val="00970731"/>
    <w:rsid w:val="00971064"/>
    <w:rsid w:val="00971808"/>
    <w:rsid w:val="00971AF7"/>
    <w:rsid w:val="0097261E"/>
    <w:rsid w:val="00972EC1"/>
    <w:rsid w:val="00973FF9"/>
    <w:rsid w:val="00974297"/>
    <w:rsid w:val="00974CEE"/>
    <w:rsid w:val="0097575D"/>
    <w:rsid w:val="00976B4F"/>
    <w:rsid w:val="009778D7"/>
    <w:rsid w:val="009778E8"/>
    <w:rsid w:val="00977A45"/>
    <w:rsid w:val="00980987"/>
    <w:rsid w:val="00982DC4"/>
    <w:rsid w:val="00982EE5"/>
    <w:rsid w:val="00983245"/>
    <w:rsid w:val="00984474"/>
    <w:rsid w:val="00984A74"/>
    <w:rsid w:val="009859BE"/>
    <w:rsid w:val="00985C47"/>
    <w:rsid w:val="009863A0"/>
    <w:rsid w:val="00986AE7"/>
    <w:rsid w:val="00987E47"/>
    <w:rsid w:val="00987F17"/>
    <w:rsid w:val="00990473"/>
    <w:rsid w:val="009905A7"/>
    <w:rsid w:val="0099070F"/>
    <w:rsid w:val="00990B27"/>
    <w:rsid w:val="00993957"/>
    <w:rsid w:val="00994509"/>
    <w:rsid w:val="00994CAD"/>
    <w:rsid w:val="00994D01"/>
    <w:rsid w:val="009958FD"/>
    <w:rsid w:val="009960CF"/>
    <w:rsid w:val="00996964"/>
    <w:rsid w:val="00996B1B"/>
    <w:rsid w:val="009A0851"/>
    <w:rsid w:val="009A0B99"/>
    <w:rsid w:val="009A1D32"/>
    <w:rsid w:val="009A1EA7"/>
    <w:rsid w:val="009A2647"/>
    <w:rsid w:val="009A32CD"/>
    <w:rsid w:val="009A3662"/>
    <w:rsid w:val="009A47CE"/>
    <w:rsid w:val="009A5091"/>
    <w:rsid w:val="009A6494"/>
    <w:rsid w:val="009A6C13"/>
    <w:rsid w:val="009A785E"/>
    <w:rsid w:val="009A7980"/>
    <w:rsid w:val="009A7DA8"/>
    <w:rsid w:val="009B057C"/>
    <w:rsid w:val="009B0609"/>
    <w:rsid w:val="009B0B2F"/>
    <w:rsid w:val="009B1563"/>
    <w:rsid w:val="009B170B"/>
    <w:rsid w:val="009B17AB"/>
    <w:rsid w:val="009B1D26"/>
    <w:rsid w:val="009B2B08"/>
    <w:rsid w:val="009B3507"/>
    <w:rsid w:val="009B36BC"/>
    <w:rsid w:val="009B3E7F"/>
    <w:rsid w:val="009B45B9"/>
    <w:rsid w:val="009B4643"/>
    <w:rsid w:val="009B489F"/>
    <w:rsid w:val="009B50D1"/>
    <w:rsid w:val="009B6415"/>
    <w:rsid w:val="009B65AF"/>
    <w:rsid w:val="009B73AA"/>
    <w:rsid w:val="009B74C4"/>
    <w:rsid w:val="009B773D"/>
    <w:rsid w:val="009B7B8C"/>
    <w:rsid w:val="009B7EFF"/>
    <w:rsid w:val="009C09BF"/>
    <w:rsid w:val="009C17E0"/>
    <w:rsid w:val="009C1C56"/>
    <w:rsid w:val="009C1D20"/>
    <w:rsid w:val="009C303A"/>
    <w:rsid w:val="009C370B"/>
    <w:rsid w:val="009C495F"/>
    <w:rsid w:val="009C49C7"/>
    <w:rsid w:val="009C54D2"/>
    <w:rsid w:val="009C74C1"/>
    <w:rsid w:val="009C7F81"/>
    <w:rsid w:val="009D054B"/>
    <w:rsid w:val="009D1288"/>
    <w:rsid w:val="009D1861"/>
    <w:rsid w:val="009D2004"/>
    <w:rsid w:val="009D2601"/>
    <w:rsid w:val="009D2AFD"/>
    <w:rsid w:val="009D2F7B"/>
    <w:rsid w:val="009D3532"/>
    <w:rsid w:val="009D4416"/>
    <w:rsid w:val="009D62F4"/>
    <w:rsid w:val="009D74E9"/>
    <w:rsid w:val="009E0307"/>
    <w:rsid w:val="009E0792"/>
    <w:rsid w:val="009E0A0A"/>
    <w:rsid w:val="009E0F02"/>
    <w:rsid w:val="009E1932"/>
    <w:rsid w:val="009E228B"/>
    <w:rsid w:val="009E2A01"/>
    <w:rsid w:val="009E2F7E"/>
    <w:rsid w:val="009E3335"/>
    <w:rsid w:val="009E3CAC"/>
    <w:rsid w:val="009E404A"/>
    <w:rsid w:val="009E4471"/>
    <w:rsid w:val="009E539B"/>
    <w:rsid w:val="009E592C"/>
    <w:rsid w:val="009E6FB7"/>
    <w:rsid w:val="009E6FC4"/>
    <w:rsid w:val="009E780A"/>
    <w:rsid w:val="009E7F09"/>
    <w:rsid w:val="009F001B"/>
    <w:rsid w:val="009F0162"/>
    <w:rsid w:val="009F01C9"/>
    <w:rsid w:val="009F02F4"/>
    <w:rsid w:val="009F0C6A"/>
    <w:rsid w:val="009F1125"/>
    <w:rsid w:val="009F14A3"/>
    <w:rsid w:val="009F255E"/>
    <w:rsid w:val="009F39F7"/>
    <w:rsid w:val="009F48F7"/>
    <w:rsid w:val="009F4B33"/>
    <w:rsid w:val="00A00010"/>
    <w:rsid w:val="00A01BBB"/>
    <w:rsid w:val="00A01E62"/>
    <w:rsid w:val="00A02A6C"/>
    <w:rsid w:val="00A039AE"/>
    <w:rsid w:val="00A05A49"/>
    <w:rsid w:val="00A05BB0"/>
    <w:rsid w:val="00A06730"/>
    <w:rsid w:val="00A06B68"/>
    <w:rsid w:val="00A07B17"/>
    <w:rsid w:val="00A1102A"/>
    <w:rsid w:val="00A11244"/>
    <w:rsid w:val="00A117CE"/>
    <w:rsid w:val="00A11ACD"/>
    <w:rsid w:val="00A13A18"/>
    <w:rsid w:val="00A14179"/>
    <w:rsid w:val="00A144DB"/>
    <w:rsid w:val="00A145F7"/>
    <w:rsid w:val="00A15C2A"/>
    <w:rsid w:val="00A15F15"/>
    <w:rsid w:val="00A16C1D"/>
    <w:rsid w:val="00A16D20"/>
    <w:rsid w:val="00A16D60"/>
    <w:rsid w:val="00A17E31"/>
    <w:rsid w:val="00A207E6"/>
    <w:rsid w:val="00A21C08"/>
    <w:rsid w:val="00A21F47"/>
    <w:rsid w:val="00A225F0"/>
    <w:rsid w:val="00A22B71"/>
    <w:rsid w:val="00A23401"/>
    <w:rsid w:val="00A25115"/>
    <w:rsid w:val="00A258B1"/>
    <w:rsid w:val="00A2590A"/>
    <w:rsid w:val="00A269C4"/>
    <w:rsid w:val="00A27305"/>
    <w:rsid w:val="00A27666"/>
    <w:rsid w:val="00A30822"/>
    <w:rsid w:val="00A30CEB"/>
    <w:rsid w:val="00A31A3C"/>
    <w:rsid w:val="00A31B00"/>
    <w:rsid w:val="00A31C4C"/>
    <w:rsid w:val="00A31E31"/>
    <w:rsid w:val="00A32021"/>
    <w:rsid w:val="00A330D8"/>
    <w:rsid w:val="00A332FD"/>
    <w:rsid w:val="00A33445"/>
    <w:rsid w:val="00A3488B"/>
    <w:rsid w:val="00A34A27"/>
    <w:rsid w:val="00A350EC"/>
    <w:rsid w:val="00A353BB"/>
    <w:rsid w:val="00A3557B"/>
    <w:rsid w:val="00A3645F"/>
    <w:rsid w:val="00A3654B"/>
    <w:rsid w:val="00A36BD3"/>
    <w:rsid w:val="00A3766B"/>
    <w:rsid w:val="00A402E7"/>
    <w:rsid w:val="00A42057"/>
    <w:rsid w:val="00A42612"/>
    <w:rsid w:val="00A42AB8"/>
    <w:rsid w:val="00A42AD1"/>
    <w:rsid w:val="00A42E18"/>
    <w:rsid w:val="00A4313F"/>
    <w:rsid w:val="00A43800"/>
    <w:rsid w:val="00A4409C"/>
    <w:rsid w:val="00A44154"/>
    <w:rsid w:val="00A464F8"/>
    <w:rsid w:val="00A469A4"/>
    <w:rsid w:val="00A46DBE"/>
    <w:rsid w:val="00A46F4E"/>
    <w:rsid w:val="00A47471"/>
    <w:rsid w:val="00A4768C"/>
    <w:rsid w:val="00A47C8D"/>
    <w:rsid w:val="00A47D7C"/>
    <w:rsid w:val="00A501B0"/>
    <w:rsid w:val="00A5126F"/>
    <w:rsid w:val="00A518DB"/>
    <w:rsid w:val="00A51B0D"/>
    <w:rsid w:val="00A51B74"/>
    <w:rsid w:val="00A52237"/>
    <w:rsid w:val="00A5227C"/>
    <w:rsid w:val="00A529E2"/>
    <w:rsid w:val="00A52BFE"/>
    <w:rsid w:val="00A53968"/>
    <w:rsid w:val="00A53A6A"/>
    <w:rsid w:val="00A54D9C"/>
    <w:rsid w:val="00A54DF1"/>
    <w:rsid w:val="00A55AC0"/>
    <w:rsid w:val="00A55AF6"/>
    <w:rsid w:val="00A5690E"/>
    <w:rsid w:val="00A5707B"/>
    <w:rsid w:val="00A60452"/>
    <w:rsid w:val="00A60AD0"/>
    <w:rsid w:val="00A61E54"/>
    <w:rsid w:val="00A6269E"/>
    <w:rsid w:val="00A62AB4"/>
    <w:rsid w:val="00A62B26"/>
    <w:rsid w:val="00A63591"/>
    <w:rsid w:val="00A64351"/>
    <w:rsid w:val="00A6450F"/>
    <w:rsid w:val="00A645D1"/>
    <w:rsid w:val="00A64820"/>
    <w:rsid w:val="00A65434"/>
    <w:rsid w:val="00A65DF8"/>
    <w:rsid w:val="00A662FF"/>
    <w:rsid w:val="00A66468"/>
    <w:rsid w:val="00A66C9B"/>
    <w:rsid w:val="00A66D05"/>
    <w:rsid w:val="00A66FDC"/>
    <w:rsid w:val="00A675FC"/>
    <w:rsid w:val="00A67E96"/>
    <w:rsid w:val="00A70A9A"/>
    <w:rsid w:val="00A70F29"/>
    <w:rsid w:val="00A71934"/>
    <w:rsid w:val="00A71A8E"/>
    <w:rsid w:val="00A72FDB"/>
    <w:rsid w:val="00A735BB"/>
    <w:rsid w:val="00A73A5D"/>
    <w:rsid w:val="00A73D6F"/>
    <w:rsid w:val="00A74A69"/>
    <w:rsid w:val="00A757DE"/>
    <w:rsid w:val="00A75A9F"/>
    <w:rsid w:val="00A75B3E"/>
    <w:rsid w:val="00A7616C"/>
    <w:rsid w:val="00A76226"/>
    <w:rsid w:val="00A76ACE"/>
    <w:rsid w:val="00A77B93"/>
    <w:rsid w:val="00A80509"/>
    <w:rsid w:val="00A81257"/>
    <w:rsid w:val="00A819D8"/>
    <w:rsid w:val="00A81AE8"/>
    <w:rsid w:val="00A822C4"/>
    <w:rsid w:val="00A82625"/>
    <w:rsid w:val="00A82F4C"/>
    <w:rsid w:val="00A83F15"/>
    <w:rsid w:val="00A85158"/>
    <w:rsid w:val="00A85E34"/>
    <w:rsid w:val="00A86A3B"/>
    <w:rsid w:val="00A870BC"/>
    <w:rsid w:val="00A87819"/>
    <w:rsid w:val="00A87C77"/>
    <w:rsid w:val="00A90D81"/>
    <w:rsid w:val="00A9257F"/>
    <w:rsid w:val="00A92698"/>
    <w:rsid w:val="00A92C7B"/>
    <w:rsid w:val="00A92E34"/>
    <w:rsid w:val="00A9315A"/>
    <w:rsid w:val="00A937A6"/>
    <w:rsid w:val="00A937CC"/>
    <w:rsid w:val="00A938DA"/>
    <w:rsid w:val="00A93CC4"/>
    <w:rsid w:val="00A93E1B"/>
    <w:rsid w:val="00A93FA3"/>
    <w:rsid w:val="00A94C8D"/>
    <w:rsid w:val="00A9569A"/>
    <w:rsid w:val="00A96231"/>
    <w:rsid w:val="00A96D39"/>
    <w:rsid w:val="00A96DAF"/>
    <w:rsid w:val="00AA1444"/>
    <w:rsid w:val="00AA161C"/>
    <w:rsid w:val="00AA2930"/>
    <w:rsid w:val="00AA29A6"/>
    <w:rsid w:val="00AA2B10"/>
    <w:rsid w:val="00AA3000"/>
    <w:rsid w:val="00AA3881"/>
    <w:rsid w:val="00AA3B08"/>
    <w:rsid w:val="00AA552C"/>
    <w:rsid w:val="00AA6155"/>
    <w:rsid w:val="00AA6B50"/>
    <w:rsid w:val="00AA720B"/>
    <w:rsid w:val="00AA73F2"/>
    <w:rsid w:val="00AA76CD"/>
    <w:rsid w:val="00AA770C"/>
    <w:rsid w:val="00AA778C"/>
    <w:rsid w:val="00AB00A8"/>
    <w:rsid w:val="00AB0125"/>
    <w:rsid w:val="00AB02B7"/>
    <w:rsid w:val="00AB0938"/>
    <w:rsid w:val="00AB0C66"/>
    <w:rsid w:val="00AB2629"/>
    <w:rsid w:val="00AB267E"/>
    <w:rsid w:val="00AB413A"/>
    <w:rsid w:val="00AB4679"/>
    <w:rsid w:val="00AB791B"/>
    <w:rsid w:val="00AB7DC5"/>
    <w:rsid w:val="00AC048E"/>
    <w:rsid w:val="00AC0812"/>
    <w:rsid w:val="00AC1472"/>
    <w:rsid w:val="00AC17FD"/>
    <w:rsid w:val="00AC1BDA"/>
    <w:rsid w:val="00AC1EA5"/>
    <w:rsid w:val="00AC2849"/>
    <w:rsid w:val="00AC2C8E"/>
    <w:rsid w:val="00AC3A99"/>
    <w:rsid w:val="00AC3B5F"/>
    <w:rsid w:val="00AC43FE"/>
    <w:rsid w:val="00AC4465"/>
    <w:rsid w:val="00AC65CE"/>
    <w:rsid w:val="00AC6CFD"/>
    <w:rsid w:val="00AC79F5"/>
    <w:rsid w:val="00AC7D5C"/>
    <w:rsid w:val="00AD0F96"/>
    <w:rsid w:val="00AD1667"/>
    <w:rsid w:val="00AD26F1"/>
    <w:rsid w:val="00AD2811"/>
    <w:rsid w:val="00AD2826"/>
    <w:rsid w:val="00AD3426"/>
    <w:rsid w:val="00AD36C6"/>
    <w:rsid w:val="00AD4315"/>
    <w:rsid w:val="00AD4620"/>
    <w:rsid w:val="00AD4678"/>
    <w:rsid w:val="00AD49D5"/>
    <w:rsid w:val="00AD4CB3"/>
    <w:rsid w:val="00AD5277"/>
    <w:rsid w:val="00AD69BE"/>
    <w:rsid w:val="00AD736A"/>
    <w:rsid w:val="00AD7A5F"/>
    <w:rsid w:val="00AE01A7"/>
    <w:rsid w:val="00AE0218"/>
    <w:rsid w:val="00AE079B"/>
    <w:rsid w:val="00AE0A5B"/>
    <w:rsid w:val="00AE17F8"/>
    <w:rsid w:val="00AE227D"/>
    <w:rsid w:val="00AE2AA0"/>
    <w:rsid w:val="00AE2FCD"/>
    <w:rsid w:val="00AE32F6"/>
    <w:rsid w:val="00AE3659"/>
    <w:rsid w:val="00AE3902"/>
    <w:rsid w:val="00AE3C8A"/>
    <w:rsid w:val="00AE3F7C"/>
    <w:rsid w:val="00AE41DA"/>
    <w:rsid w:val="00AE458B"/>
    <w:rsid w:val="00AF0051"/>
    <w:rsid w:val="00AF0AD8"/>
    <w:rsid w:val="00AF0AE7"/>
    <w:rsid w:val="00AF0C57"/>
    <w:rsid w:val="00AF0DC2"/>
    <w:rsid w:val="00AF10E3"/>
    <w:rsid w:val="00AF2079"/>
    <w:rsid w:val="00AF21EF"/>
    <w:rsid w:val="00AF2963"/>
    <w:rsid w:val="00AF37F1"/>
    <w:rsid w:val="00AF4956"/>
    <w:rsid w:val="00AF4CB4"/>
    <w:rsid w:val="00AF657C"/>
    <w:rsid w:val="00AF67FC"/>
    <w:rsid w:val="00AF6E5B"/>
    <w:rsid w:val="00AF71DF"/>
    <w:rsid w:val="00AF7C7D"/>
    <w:rsid w:val="00B00300"/>
    <w:rsid w:val="00B01820"/>
    <w:rsid w:val="00B027C5"/>
    <w:rsid w:val="00B0383E"/>
    <w:rsid w:val="00B04524"/>
    <w:rsid w:val="00B0619E"/>
    <w:rsid w:val="00B0634E"/>
    <w:rsid w:val="00B06498"/>
    <w:rsid w:val="00B06618"/>
    <w:rsid w:val="00B07055"/>
    <w:rsid w:val="00B07BF2"/>
    <w:rsid w:val="00B106B1"/>
    <w:rsid w:val="00B10F55"/>
    <w:rsid w:val="00B118BA"/>
    <w:rsid w:val="00B124F2"/>
    <w:rsid w:val="00B12774"/>
    <w:rsid w:val="00B1357F"/>
    <w:rsid w:val="00B1466D"/>
    <w:rsid w:val="00B146A7"/>
    <w:rsid w:val="00B14B30"/>
    <w:rsid w:val="00B155D3"/>
    <w:rsid w:val="00B15C2E"/>
    <w:rsid w:val="00B20586"/>
    <w:rsid w:val="00B20C60"/>
    <w:rsid w:val="00B224B8"/>
    <w:rsid w:val="00B22855"/>
    <w:rsid w:val="00B24197"/>
    <w:rsid w:val="00B2426B"/>
    <w:rsid w:val="00B243BB"/>
    <w:rsid w:val="00B248BF"/>
    <w:rsid w:val="00B24994"/>
    <w:rsid w:val="00B25F5C"/>
    <w:rsid w:val="00B26096"/>
    <w:rsid w:val="00B261D5"/>
    <w:rsid w:val="00B26629"/>
    <w:rsid w:val="00B275FF"/>
    <w:rsid w:val="00B30C2D"/>
    <w:rsid w:val="00B310BC"/>
    <w:rsid w:val="00B31A08"/>
    <w:rsid w:val="00B31EE2"/>
    <w:rsid w:val="00B32443"/>
    <w:rsid w:val="00B32552"/>
    <w:rsid w:val="00B32F7E"/>
    <w:rsid w:val="00B335CF"/>
    <w:rsid w:val="00B3482E"/>
    <w:rsid w:val="00B34A6F"/>
    <w:rsid w:val="00B36A15"/>
    <w:rsid w:val="00B37C5F"/>
    <w:rsid w:val="00B405B1"/>
    <w:rsid w:val="00B40AA5"/>
    <w:rsid w:val="00B41EAA"/>
    <w:rsid w:val="00B42A14"/>
    <w:rsid w:val="00B42D37"/>
    <w:rsid w:val="00B43E61"/>
    <w:rsid w:val="00B45B7B"/>
    <w:rsid w:val="00B463DB"/>
    <w:rsid w:val="00B46DA8"/>
    <w:rsid w:val="00B46FE5"/>
    <w:rsid w:val="00B47058"/>
    <w:rsid w:val="00B50081"/>
    <w:rsid w:val="00B5010B"/>
    <w:rsid w:val="00B509EE"/>
    <w:rsid w:val="00B50C05"/>
    <w:rsid w:val="00B516D1"/>
    <w:rsid w:val="00B52591"/>
    <w:rsid w:val="00B52C92"/>
    <w:rsid w:val="00B52C99"/>
    <w:rsid w:val="00B52CBD"/>
    <w:rsid w:val="00B5347B"/>
    <w:rsid w:val="00B54935"/>
    <w:rsid w:val="00B54E97"/>
    <w:rsid w:val="00B55638"/>
    <w:rsid w:val="00B55A0E"/>
    <w:rsid w:val="00B566BD"/>
    <w:rsid w:val="00B57876"/>
    <w:rsid w:val="00B605CE"/>
    <w:rsid w:val="00B608D4"/>
    <w:rsid w:val="00B61436"/>
    <w:rsid w:val="00B61937"/>
    <w:rsid w:val="00B62B72"/>
    <w:rsid w:val="00B62DC4"/>
    <w:rsid w:val="00B6319E"/>
    <w:rsid w:val="00B63A14"/>
    <w:rsid w:val="00B65264"/>
    <w:rsid w:val="00B658AE"/>
    <w:rsid w:val="00B66547"/>
    <w:rsid w:val="00B666F5"/>
    <w:rsid w:val="00B66B29"/>
    <w:rsid w:val="00B67058"/>
    <w:rsid w:val="00B67C3B"/>
    <w:rsid w:val="00B7128B"/>
    <w:rsid w:val="00B712EB"/>
    <w:rsid w:val="00B71C46"/>
    <w:rsid w:val="00B72477"/>
    <w:rsid w:val="00B72594"/>
    <w:rsid w:val="00B73010"/>
    <w:rsid w:val="00B7328D"/>
    <w:rsid w:val="00B7381B"/>
    <w:rsid w:val="00B74459"/>
    <w:rsid w:val="00B745D2"/>
    <w:rsid w:val="00B7536D"/>
    <w:rsid w:val="00B759B3"/>
    <w:rsid w:val="00B767FB"/>
    <w:rsid w:val="00B77676"/>
    <w:rsid w:val="00B8178E"/>
    <w:rsid w:val="00B821A2"/>
    <w:rsid w:val="00B825EB"/>
    <w:rsid w:val="00B8263B"/>
    <w:rsid w:val="00B82EBD"/>
    <w:rsid w:val="00B831E3"/>
    <w:rsid w:val="00B83DA8"/>
    <w:rsid w:val="00B83E57"/>
    <w:rsid w:val="00B842EA"/>
    <w:rsid w:val="00B84820"/>
    <w:rsid w:val="00B8495A"/>
    <w:rsid w:val="00B85A64"/>
    <w:rsid w:val="00B8649F"/>
    <w:rsid w:val="00B86DE1"/>
    <w:rsid w:val="00B86DFE"/>
    <w:rsid w:val="00B87DA9"/>
    <w:rsid w:val="00B90E6B"/>
    <w:rsid w:val="00B91349"/>
    <w:rsid w:val="00B92604"/>
    <w:rsid w:val="00B92C06"/>
    <w:rsid w:val="00B92FF3"/>
    <w:rsid w:val="00B935F7"/>
    <w:rsid w:val="00B9456E"/>
    <w:rsid w:val="00B947BF"/>
    <w:rsid w:val="00B948FB"/>
    <w:rsid w:val="00B94E14"/>
    <w:rsid w:val="00B956DB"/>
    <w:rsid w:val="00B9694F"/>
    <w:rsid w:val="00B96A2F"/>
    <w:rsid w:val="00B96FCC"/>
    <w:rsid w:val="00B973EE"/>
    <w:rsid w:val="00B97415"/>
    <w:rsid w:val="00B9770C"/>
    <w:rsid w:val="00BA0350"/>
    <w:rsid w:val="00BA04A3"/>
    <w:rsid w:val="00BA0C79"/>
    <w:rsid w:val="00BA1832"/>
    <w:rsid w:val="00BA1D39"/>
    <w:rsid w:val="00BA32A0"/>
    <w:rsid w:val="00BA37B9"/>
    <w:rsid w:val="00BA41F5"/>
    <w:rsid w:val="00BA5981"/>
    <w:rsid w:val="00BA5F7F"/>
    <w:rsid w:val="00BA659D"/>
    <w:rsid w:val="00BA6A0F"/>
    <w:rsid w:val="00BA6C35"/>
    <w:rsid w:val="00BA6CE2"/>
    <w:rsid w:val="00BA6DF6"/>
    <w:rsid w:val="00BA79D6"/>
    <w:rsid w:val="00BA7E31"/>
    <w:rsid w:val="00BB0528"/>
    <w:rsid w:val="00BB0A66"/>
    <w:rsid w:val="00BB0DC6"/>
    <w:rsid w:val="00BB2A24"/>
    <w:rsid w:val="00BB2BC0"/>
    <w:rsid w:val="00BB30AE"/>
    <w:rsid w:val="00BB44B0"/>
    <w:rsid w:val="00BB4A66"/>
    <w:rsid w:val="00BB51A2"/>
    <w:rsid w:val="00BC0042"/>
    <w:rsid w:val="00BC0FC9"/>
    <w:rsid w:val="00BC23AB"/>
    <w:rsid w:val="00BC23C0"/>
    <w:rsid w:val="00BC23F1"/>
    <w:rsid w:val="00BC26FB"/>
    <w:rsid w:val="00BC35D2"/>
    <w:rsid w:val="00BC3611"/>
    <w:rsid w:val="00BC40DA"/>
    <w:rsid w:val="00BC6D7D"/>
    <w:rsid w:val="00BC7027"/>
    <w:rsid w:val="00BC7958"/>
    <w:rsid w:val="00BC7C36"/>
    <w:rsid w:val="00BC7D4B"/>
    <w:rsid w:val="00BD080B"/>
    <w:rsid w:val="00BD0C00"/>
    <w:rsid w:val="00BD0E53"/>
    <w:rsid w:val="00BD0F35"/>
    <w:rsid w:val="00BD2C49"/>
    <w:rsid w:val="00BD320C"/>
    <w:rsid w:val="00BD3768"/>
    <w:rsid w:val="00BD3ADE"/>
    <w:rsid w:val="00BD3AF5"/>
    <w:rsid w:val="00BD5105"/>
    <w:rsid w:val="00BD6662"/>
    <w:rsid w:val="00BD7289"/>
    <w:rsid w:val="00BD73A6"/>
    <w:rsid w:val="00BE07F3"/>
    <w:rsid w:val="00BE0B42"/>
    <w:rsid w:val="00BE170E"/>
    <w:rsid w:val="00BE3168"/>
    <w:rsid w:val="00BE32FA"/>
    <w:rsid w:val="00BE3752"/>
    <w:rsid w:val="00BE4120"/>
    <w:rsid w:val="00BE4483"/>
    <w:rsid w:val="00BE5BAC"/>
    <w:rsid w:val="00BE6B14"/>
    <w:rsid w:val="00BE767A"/>
    <w:rsid w:val="00BE7D14"/>
    <w:rsid w:val="00BE7FBD"/>
    <w:rsid w:val="00BF08A5"/>
    <w:rsid w:val="00BF1522"/>
    <w:rsid w:val="00BF1859"/>
    <w:rsid w:val="00BF1F36"/>
    <w:rsid w:val="00BF318F"/>
    <w:rsid w:val="00BF3493"/>
    <w:rsid w:val="00BF36F1"/>
    <w:rsid w:val="00BF3780"/>
    <w:rsid w:val="00BF3F73"/>
    <w:rsid w:val="00BF46BC"/>
    <w:rsid w:val="00BF5424"/>
    <w:rsid w:val="00BF6A56"/>
    <w:rsid w:val="00BF7263"/>
    <w:rsid w:val="00BF7447"/>
    <w:rsid w:val="00C007CB"/>
    <w:rsid w:val="00C00A16"/>
    <w:rsid w:val="00C00F74"/>
    <w:rsid w:val="00C02535"/>
    <w:rsid w:val="00C02BBA"/>
    <w:rsid w:val="00C030A8"/>
    <w:rsid w:val="00C0324D"/>
    <w:rsid w:val="00C03705"/>
    <w:rsid w:val="00C03EE0"/>
    <w:rsid w:val="00C03EE6"/>
    <w:rsid w:val="00C04001"/>
    <w:rsid w:val="00C04DDF"/>
    <w:rsid w:val="00C0510F"/>
    <w:rsid w:val="00C06401"/>
    <w:rsid w:val="00C06C34"/>
    <w:rsid w:val="00C06ECB"/>
    <w:rsid w:val="00C06F25"/>
    <w:rsid w:val="00C079F9"/>
    <w:rsid w:val="00C106EB"/>
    <w:rsid w:val="00C1084D"/>
    <w:rsid w:val="00C10FD7"/>
    <w:rsid w:val="00C11119"/>
    <w:rsid w:val="00C1122E"/>
    <w:rsid w:val="00C13330"/>
    <w:rsid w:val="00C1361F"/>
    <w:rsid w:val="00C14559"/>
    <w:rsid w:val="00C14B0D"/>
    <w:rsid w:val="00C14B1D"/>
    <w:rsid w:val="00C14B37"/>
    <w:rsid w:val="00C15618"/>
    <w:rsid w:val="00C15B3D"/>
    <w:rsid w:val="00C15B91"/>
    <w:rsid w:val="00C15C86"/>
    <w:rsid w:val="00C1608A"/>
    <w:rsid w:val="00C16618"/>
    <w:rsid w:val="00C172FA"/>
    <w:rsid w:val="00C17406"/>
    <w:rsid w:val="00C179D9"/>
    <w:rsid w:val="00C205A0"/>
    <w:rsid w:val="00C21174"/>
    <w:rsid w:val="00C21A85"/>
    <w:rsid w:val="00C22619"/>
    <w:rsid w:val="00C22691"/>
    <w:rsid w:val="00C22A3C"/>
    <w:rsid w:val="00C23941"/>
    <w:rsid w:val="00C255C4"/>
    <w:rsid w:val="00C25DAE"/>
    <w:rsid w:val="00C25DB7"/>
    <w:rsid w:val="00C25F13"/>
    <w:rsid w:val="00C2626D"/>
    <w:rsid w:val="00C266F4"/>
    <w:rsid w:val="00C26AF1"/>
    <w:rsid w:val="00C26B96"/>
    <w:rsid w:val="00C27510"/>
    <w:rsid w:val="00C27B6C"/>
    <w:rsid w:val="00C27E7F"/>
    <w:rsid w:val="00C31906"/>
    <w:rsid w:val="00C32CA4"/>
    <w:rsid w:val="00C33E53"/>
    <w:rsid w:val="00C33ED9"/>
    <w:rsid w:val="00C35AD0"/>
    <w:rsid w:val="00C36BAA"/>
    <w:rsid w:val="00C37100"/>
    <w:rsid w:val="00C37A9F"/>
    <w:rsid w:val="00C404C8"/>
    <w:rsid w:val="00C42113"/>
    <w:rsid w:val="00C42294"/>
    <w:rsid w:val="00C425B3"/>
    <w:rsid w:val="00C43582"/>
    <w:rsid w:val="00C437FB"/>
    <w:rsid w:val="00C4453A"/>
    <w:rsid w:val="00C45985"/>
    <w:rsid w:val="00C45D19"/>
    <w:rsid w:val="00C46DD7"/>
    <w:rsid w:val="00C47E96"/>
    <w:rsid w:val="00C47F2A"/>
    <w:rsid w:val="00C50F9B"/>
    <w:rsid w:val="00C51388"/>
    <w:rsid w:val="00C517BC"/>
    <w:rsid w:val="00C519FB"/>
    <w:rsid w:val="00C51B2D"/>
    <w:rsid w:val="00C52947"/>
    <w:rsid w:val="00C531F6"/>
    <w:rsid w:val="00C53386"/>
    <w:rsid w:val="00C537C2"/>
    <w:rsid w:val="00C542D6"/>
    <w:rsid w:val="00C54A38"/>
    <w:rsid w:val="00C55878"/>
    <w:rsid w:val="00C56575"/>
    <w:rsid w:val="00C5684D"/>
    <w:rsid w:val="00C57B3E"/>
    <w:rsid w:val="00C57C3B"/>
    <w:rsid w:val="00C606D7"/>
    <w:rsid w:val="00C609D9"/>
    <w:rsid w:val="00C614D1"/>
    <w:rsid w:val="00C615B3"/>
    <w:rsid w:val="00C62848"/>
    <w:rsid w:val="00C62A97"/>
    <w:rsid w:val="00C62B7B"/>
    <w:rsid w:val="00C632A3"/>
    <w:rsid w:val="00C63FE9"/>
    <w:rsid w:val="00C645CC"/>
    <w:rsid w:val="00C64FC0"/>
    <w:rsid w:val="00C65C56"/>
    <w:rsid w:val="00C66496"/>
    <w:rsid w:val="00C6796A"/>
    <w:rsid w:val="00C67D38"/>
    <w:rsid w:val="00C70778"/>
    <w:rsid w:val="00C7098D"/>
    <w:rsid w:val="00C70F0A"/>
    <w:rsid w:val="00C71888"/>
    <w:rsid w:val="00C72514"/>
    <w:rsid w:val="00C729DA"/>
    <w:rsid w:val="00C73006"/>
    <w:rsid w:val="00C74283"/>
    <w:rsid w:val="00C744D8"/>
    <w:rsid w:val="00C74783"/>
    <w:rsid w:val="00C75FB4"/>
    <w:rsid w:val="00C76669"/>
    <w:rsid w:val="00C777C2"/>
    <w:rsid w:val="00C77B43"/>
    <w:rsid w:val="00C801D2"/>
    <w:rsid w:val="00C801D6"/>
    <w:rsid w:val="00C8024F"/>
    <w:rsid w:val="00C80507"/>
    <w:rsid w:val="00C80C6E"/>
    <w:rsid w:val="00C81E64"/>
    <w:rsid w:val="00C82585"/>
    <w:rsid w:val="00C831DB"/>
    <w:rsid w:val="00C8322B"/>
    <w:rsid w:val="00C83B1B"/>
    <w:rsid w:val="00C842C1"/>
    <w:rsid w:val="00C844E9"/>
    <w:rsid w:val="00C848C3"/>
    <w:rsid w:val="00C84EC2"/>
    <w:rsid w:val="00C84F24"/>
    <w:rsid w:val="00C86644"/>
    <w:rsid w:val="00C86732"/>
    <w:rsid w:val="00C869BA"/>
    <w:rsid w:val="00C86AA0"/>
    <w:rsid w:val="00C87416"/>
    <w:rsid w:val="00C905E9"/>
    <w:rsid w:val="00C9120E"/>
    <w:rsid w:val="00C91542"/>
    <w:rsid w:val="00C92189"/>
    <w:rsid w:val="00C927C9"/>
    <w:rsid w:val="00C92A26"/>
    <w:rsid w:val="00C94B47"/>
    <w:rsid w:val="00C9507E"/>
    <w:rsid w:val="00C95B70"/>
    <w:rsid w:val="00CA1162"/>
    <w:rsid w:val="00CA1207"/>
    <w:rsid w:val="00CA1925"/>
    <w:rsid w:val="00CA1D3F"/>
    <w:rsid w:val="00CA22D1"/>
    <w:rsid w:val="00CA2462"/>
    <w:rsid w:val="00CA2654"/>
    <w:rsid w:val="00CA26DE"/>
    <w:rsid w:val="00CA2B9B"/>
    <w:rsid w:val="00CA342F"/>
    <w:rsid w:val="00CA3EE6"/>
    <w:rsid w:val="00CA448E"/>
    <w:rsid w:val="00CA58BA"/>
    <w:rsid w:val="00CA5BA5"/>
    <w:rsid w:val="00CA6274"/>
    <w:rsid w:val="00CA66FE"/>
    <w:rsid w:val="00CA6826"/>
    <w:rsid w:val="00CA68F5"/>
    <w:rsid w:val="00CA6B3F"/>
    <w:rsid w:val="00CA6DFF"/>
    <w:rsid w:val="00CB029C"/>
    <w:rsid w:val="00CB2E38"/>
    <w:rsid w:val="00CB31E5"/>
    <w:rsid w:val="00CB3411"/>
    <w:rsid w:val="00CB35B9"/>
    <w:rsid w:val="00CB49DC"/>
    <w:rsid w:val="00CB68E1"/>
    <w:rsid w:val="00CB6B60"/>
    <w:rsid w:val="00CB6BB3"/>
    <w:rsid w:val="00CB76D7"/>
    <w:rsid w:val="00CC00BC"/>
    <w:rsid w:val="00CC165E"/>
    <w:rsid w:val="00CC2BE2"/>
    <w:rsid w:val="00CC32E8"/>
    <w:rsid w:val="00CC476A"/>
    <w:rsid w:val="00CC4CDE"/>
    <w:rsid w:val="00CC4EFB"/>
    <w:rsid w:val="00CC4F63"/>
    <w:rsid w:val="00CC598D"/>
    <w:rsid w:val="00CC5E23"/>
    <w:rsid w:val="00CC62DF"/>
    <w:rsid w:val="00CC739F"/>
    <w:rsid w:val="00CC7AC6"/>
    <w:rsid w:val="00CC7BF3"/>
    <w:rsid w:val="00CC7C95"/>
    <w:rsid w:val="00CC7F3B"/>
    <w:rsid w:val="00CD0516"/>
    <w:rsid w:val="00CD164F"/>
    <w:rsid w:val="00CD194B"/>
    <w:rsid w:val="00CD22EB"/>
    <w:rsid w:val="00CD25DF"/>
    <w:rsid w:val="00CD2C66"/>
    <w:rsid w:val="00CD305D"/>
    <w:rsid w:val="00CD41BD"/>
    <w:rsid w:val="00CD601D"/>
    <w:rsid w:val="00CD625B"/>
    <w:rsid w:val="00CD6684"/>
    <w:rsid w:val="00CD6AEA"/>
    <w:rsid w:val="00CE0F04"/>
    <w:rsid w:val="00CE2A62"/>
    <w:rsid w:val="00CE3329"/>
    <w:rsid w:val="00CE49D3"/>
    <w:rsid w:val="00CE5851"/>
    <w:rsid w:val="00CE5D07"/>
    <w:rsid w:val="00CE641A"/>
    <w:rsid w:val="00CE6436"/>
    <w:rsid w:val="00CE6C51"/>
    <w:rsid w:val="00CE747A"/>
    <w:rsid w:val="00CE7CC2"/>
    <w:rsid w:val="00CF0312"/>
    <w:rsid w:val="00CF0CC6"/>
    <w:rsid w:val="00CF0F0B"/>
    <w:rsid w:val="00CF1F42"/>
    <w:rsid w:val="00CF2761"/>
    <w:rsid w:val="00CF2F5C"/>
    <w:rsid w:val="00CF3D62"/>
    <w:rsid w:val="00CF4305"/>
    <w:rsid w:val="00CF456C"/>
    <w:rsid w:val="00CF4BD7"/>
    <w:rsid w:val="00CF4FFD"/>
    <w:rsid w:val="00CF53D9"/>
    <w:rsid w:val="00CF604E"/>
    <w:rsid w:val="00CF6284"/>
    <w:rsid w:val="00CF67E8"/>
    <w:rsid w:val="00CF73A0"/>
    <w:rsid w:val="00CF78EB"/>
    <w:rsid w:val="00D004E2"/>
    <w:rsid w:val="00D008B9"/>
    <w:rsid w:val="00D00A18"/>
    <w:rsid w:val="00D012D3"/>
    <w:rsid w:val="00D0171E"/>
    <w:rsid w:val="00D01820"/>
    <w:rsid w:val="00D01828"/>
    <w:rsid w:val="00D0241F"/>
    <w:rsid w:val="00D0377E"/>
    <w:rsid w:val="00D040CC"/>
    <w:rsid w:val="00D049A0"/>
    <w:rsid w:val="00D052E3"/>
    <w:rsid w:val="00D055DB"/>
    <w:rsid w:val="00D05A7B"/>
    <w:rsid w:val="00D06653"/>
    <w:rsid w:val="00D06B14"/>
    <w:rsid w:val="00D10506"/>
    <w:rsid w:val="00D10799"/>
    <w:rsid w:val="00D113FD"/>
    <w:rsid w:val="00D11401"/>
    <w:rsid w:val="00D115B8"/>
    <w:rsid w:val="00D12039"/>
    <w:rsid w:val="00D12120"/>
    <w:rsid w:val="00D12661"/>
    <w:rsid w:val="00D12B50"/>
    <w:rsid w:val="00D12D66"/>
    <w:rsid w:val="00D1366F"/>
    <w:rsid w:val="00D13F82"/>
    <w:rsid w:val="00D14F79"/>
    <w:rsid w:val="00D150B7"/>
    <w:rsid w:val="00D15BDE"/>
    <w:rsid w:val="00D15EE6"/>
    <w:rsid w:val="00D1710E"/>
    <w:rsid w:val="00D176A6"/>
    <w:rsid w:val="00D176F9"/>
    <w:rsid w:val="00D20165"/>
    <w:rsid w:val="00D20856"/>
    <w:rsid w:val="00D21603"/>
    <w:rsid w:val="00D21717"/>
    <w:rsid w:val="00D229E9"/>
    <w:rsid w:val="00D23CC4"/>
    <w:rsid w:val="00D24496"/>
    <w:rsid w:val="00D2471E"/>
    <w:rsid w:val="00D2494B"/>
    <w:rsid w:val="00D252BD"/>
    <w:rsid w:val="00D26226"/>
    <w:rsid w:val="00D26737"/>
    <w:rsid w:val="00D26895"/>
    <w:rsid w:val="00D26B06"/>
    <w:rsid w:val="00D26DA6"/>
    <w:rsid w:val="00D27004"/>
    <w:rsid w:val="00D27D52"/>
    <w:rsid w:val="00D27E02"/>
    <w:rsid w:val="00D300FD"/>
    <w:rsid w:val="00D3031B"/>
    <w:rsid w:val="00D3221C"/>
    <w:rsid w:val="00D322F4"/>
    <w:rsid w:val="00D32ACF"/>
    <w:rsid w:val="00D3331B"/>
    <w:rsid w:val="00D33395"/>
    <w:rsid w:val="00D33B5C"/>
    <w:rsid w:val="00D34CD9"/>
    <w:rsid w:val="00D364F1"/>
    <w:rsid w:val="00D36AF5"/>
    <w:rsid w:val="00D371AE"/>
    <w:rsid w:val="00D3752B"/>
    <w:rsid w:val="00D37757"/>
    <w:rsid w:val="00D40260"/>
    <w:rsid w:val="00D40419"/>
    <w:rsid w:val="00D405FF"/>
    <w:rsid w:val="00D41B15"/>
    <w:rsid w:val="00D42556"/>
    <w:rsid w:val="00D42813"/>
    <w:rsid w:val="00D42A3E"/>
    <w:rsid w:val="00D42E70"/>
    <w:rsid w:val="00D43D00"/>
    <w:rsid w:val="00D43D58"/>
    <w:rsid w:val="00D440F5"/>
    <w:rsid w:val="00D4448D"/>
    <w:rsid w:val="00D451DC"/>
    <w:rsid w:val="00D4665E"/>
    <w:rsid w:val="00D4779A"/>
    <w:rsid w:val="00D47EF9"/>
    <w:rsid w:val="00D50E5B"/>
    <w:rsid w:val="00D50FF0"/>
    <w:rsid w:val="00D51617"/>
    <w:rsid w:val="00D523A9"/>
    <w:rsid w:val="00D55891"/>
    <w:rsid w:val="00D56BB7"/>
    <w:rsid w:val="00D572E9"/>
    <w:rsid w:val="00D579AF"/>
    <w:rsid w:val="00D60280"/>
    <w:rsid w:val="00D615DC"/>
    <w:rsid w:val="00D6164E"/>
    <w:rsid w:val="00D616BE"/>
    <w:rsid w:val="00D623E8"/>
    <w:rsid w:val="00D624D7"/>
    <w:rsid w:val="00D62F5F"/>
    <w:rsid w:val="00D63CE3"/>
    <w:rsid w:val="00D64875"/>
    <w:rsid w:val="00D64FF5"/>
    <w:rsid w:val="00D65011"/>
    <w:rsid w:val="00D66B82"/>
    <w:rsid w:val="00D66CC9"/>
    <w:rsid w:val="00D66DBF"/>
    <w:rsid w:val="00D66F27"/>
    <w:rsid w:val="00D67D70"/>
    <w:rsid w:val="00D702CD"/>
    <w:rsid w:val="00D70784"/>
    <w:rsid w:val="00D70CEB"/>
    <w:rsid w:val="00D70FCA"/>
    <w:rsid w:val="00D71313"/>
    <w:rsid w:val="00D73362"/>
    <w:rsid w:val="00D7390D"/>
    <w:rsid w:val="00D7425A"/>
    <w:rsid w:val="00D74604"/>
    <w:rsid w:val="00D75AE1"/>
    <w:rsid w:val="00D76060"/>
    <w:rsid w:val="00D77C78"/>
    <w:rsid w:val="00D80FB8"/>
    <w:rsid w:val="00D8134D"/>
    <w:rsid w:val="00D8150D"/>
    <w:rsid w:val="00D8162F"/>
    <w:rsid w:val="00D81AFA"/>
    <w:rsid w:val="00D82811"/>
    <w:rsid w:val="00D82F3E"/>
    <w:rsid w:val="00D83638"/>
    <w:rsid w:val="00D83E37"/>
    <w:rsid w:val="00D83E59"/>
    <w:rsid w:val="00D848EC"/>
    <w:rsid w:val="00D84C79"/>
    <w:rsid w:val="00D85341"/>
    <w:rsid w:val="00D86701"/>
    <w:rsid w:val="00D87180"/>
    <w:rsid w:val="00D87489"/>
    <w:rsid w:val="00D87EEA"/>
    <w:rsid w:val="00D90260"/>
    <w:rsid w:val="00D902DE"/>
    <w:rsid w:val="00D9030E"/>
    <w:rsid w:val="00D903E5"/>
    <w:rsid w:val="00D9145A"/>
    <w:rsid w:val="00D914E8"/>
    <w:rsid w:val="00D91BC6"/>
    <w:rsid w:val="00D91D01"/>
    <w:rsid w:val="00D91FCD"/>
    <w:rsid w:val="00D92723"/>
    <w:rsid w:val="00D93544"/>
    <w:rsid w:val="00D93800"/>
    <w:rsid w:val="00D93BB5"/>
    <w:rsid w:val="00D93E89"/>
    <w:rsid w:val="00D94432"/>
    <w:rsid w:val="00D944A6"/>
    <w:rsid w:val="00D94DF3"/>
    <w:rsid w:val="00D94E3B"/>
    <w:rsid w:val="00D9524B"/>
    <w:rsid w:val="00D9571F"/>
    <w:rsid w:val="00D97907"/>
    <w:rsid w:val="00DA058B"/>
    <w:rsid w:val="00DA0EBE"/>
    <w:rsid w:val="00DA106C"/>
    <w:rsid w:val="00DA172B"/>
    <w:rsid w:val="00DA1E92"/>
    <w:rsid w:val="00DA1F82"/>
    <w:rsid w:val="00DA24BB"/>
    <w:rsid w:val="00DA27A2"/>
    <w:rsid w:val="00DA2C24"/>
    <w:rsid w:val="00DA3170"/>
    <w:rsid w:val="00DA387E"/>
    <w:rsid w:val="00DA403E"/>
    <w:rsid w:val="00DA43CC"/>
    <w:rsid w:val="00DA45C7"/>
    <w:rsid w:val="00DA497D"/>
    <w:rsid w:val="00DA4A15"/>
    <w:rsid w:val="00DA5887"/>
    <w:rsid w:val="00DA707A"/>
    <w:rsid w:val="00DA7219"/>
    <w:rsid w:val="00DA75BA"/>
    <w:rsid w:val="00DA7A6B"/>
    <w:rsid w:val="00DB09C3"/>
    <w:rsid w:val="00DB104E"/>
    <w:rsid w:val="00DB1935"/>
    <w:rsid w:val="00DB2387"/>
    <w:rsid w:val="00DB2753"/>
    <w:rsid w:val="00DB2B99"/>
    <w:rsid w:val="00DB2C49"/>
    <w:rsid w:val="00DB35EF"/>
    <w:rsid w:val="00DB55C1"/>
    <w:rsid w:val="00DB5668"/>
    <w:rsid w:val="00DB593B"/>
    <w:rsid w:val="00DB646E"/>
    <w:rsid w:val="00DB720F"/>
    <w:rsid w:val="00DB7EC1"/>
    <w:rsid w:val="00DB7FEA"/>
    <w:rsid w:val="00DC0FDD"/>
    <w:rsid w:val="00DC10D1"/>
    <w:rsid w:val="00DC1730"/>
    <w:rsid w:val="00DC29E9"/>
    <w:rsid w:val="00DC307A"/>
    <w:rsid w:val="00DC32AF"/>
    <w:rsid w:val="00DC38DB"/>
    <w:rsid w:val="00DC4873"/>
    <w:rsid w:val="00DC4D72"/>
    <w:rsid w:val="00DC5142"/>
    <w:rsid w:val="00DC6D61"/>
    <w:rsid w:val="00DC7D6D"/>
    <w:rsid w:val="00DD0D9B"/>
    <w:rsid w:val="00DD0DA4"/>
    <w:rsid w:val="00DD2448"/>
    <w:rsid w:val="00DD29E3"/>
    <w:rsid w:val="00DD2A99"/>
    <w:rsid w:val="00DD345F"/>
    <w:rsid w:val="00DD35AB"/>
    <w:rsid w:val="00DD3A4C"/>
    <w:rsid w:val="00DD3C62"/>
    <w:rsid w:val="00DD4B86"/>
    <w:rsid w:val="00DD514B"/>
    <w:rsid w:val="00DD5547"/>
    <w:rsid w:val="00DD63CD"/>
    <w:rsid w:val="00DD6C26"/>
    <w:rsid w:val="00DE1783"/>
    <w:rsid w:val="00DE23FC"/>
    <w:rsid w:val="00DE27E0"/>
    <w:rsid w:val="00DE2A03"/>
    <w:rsid w:val="00DE2D17"/>
    <w:rsid w:val="00DE3406"/>
    <w:rsid w:val="00DE3AF2"/>
    <w:rsid w:val="00DE44F8"/>
    <w:rsid w:val="00DE4EB0"/>
    <w:rsid w:val="00DE51C2"/>
    <w:rsid w:val="00DE5827"/>
    <w:rsid w:val="00DE6352"/>
    <w:rsid w:val="00DE6927"/>
    <w:rsid w:val="00DE709B"/>
    <w:rsid w:val="00DE7799"/>
    <w:rsid w:val="00DE77F9"/>
    <w:rsid w:val="00DE7C68"/>
    <w:rsid w:val="00DF249C"/>
    <w:rsid w:val="00DF4352"/>
    <w:rsid w:val="00DF43B8"/>
    <w:rsid w:val="00DF490E"/>
    <w:rsid w:val="00DF4A78"/>
    <w:rsid w:val="00DF4BFD"/>
    <w:rsid w:val="00DF4DCE"/>
    <w:rsid w:val="00DF5000"/>
    <w:rsid w:val="00DF5403"/>
    <w:rsid w:val="00DF6830"/>
    <w:rsid w:val="00DF7646"/>
    <w:rsid w:val="00DF78C8"/>
    <w:rsid w:val="00DF7E1A"/>
    <w:rsid w:val="00E00C3E"/>
    <w:rsid w:val="00E00C6F"/>
    <w:rsid w:val="00E02463"/>
    <w:rsid w:val="00E02576"/>
    <w:rsid w:val="00E02665"/>
    <w:rsid w:val="00E03438"/>
    <w:rsid w:val="00E03B14"/>
    <w:rsid w:val="00E03D8C"/>
    <w:rsid w:val="00E044EF"/>
    <w:rsid w:val="00E05A00"/>
    <w:rsid w:val="00E05CE9"/>
    <w:rsid w:val="00E06B7B"/>
    <w:rsid w:val="00E07309"/>
    <w:rsid w:val="00E07CA7"/>
    <w:rsid w:val="00E07D58"/>
    <w:rsid w:val="00E103DB"/>
    <w:rsid w:val="00E106A1"/>
    <w:rsid w:val="00E106F7"/>
    <w:rsid w:val="00E11399"/>
    <w:rsid w:val="00E11759"/>
    <w:rsid w:val="00E12739"/>
    <w:rsid w:val="00E12E8A"/>
    <w:rsid w:val="00E1322D"/>
    <w:rsid w:val="00E148C5"/>
    <w:rsid w:val="00E1632D"/>
    <w:rsid w:val="00E16642"/>
    <w:rsid w:val="00E177EC"/>
    <w:rsid w:val="00E17CD9"/>
    <w:rsid w:val="00E17EE0"/>
    <w:rsid w:val="00E2106E"/>
    <w:rsid w:val="00E2160C"/>
    <w:rsid w:val="00E22A9C"/>
    <w:rsid w:val="00E22EE8"/>
    <w:rsid w:val="00E23659"/>
    <w:rsid w:val="00E23DB5"/>
    <w:rsid w:val="00E242C8"/>
    <w:rsid w:val="00E2439C"/>
    <w:rsid w:val="00E2451D"/>
    <w:rsid w:val="00E24B71"/>
    <w:rsid w:val="00E2530E"/>
    <w:rsid w:val="00E253CC"/>
    <w:rsid w:val="00E25BED"/>
    <w:rsid w:val="00E26669"/>
    <w:rsid w:val="00E26741"/>
    <w:rsid w:val="00E27DC6"/>
    <w:rsid w:val="00E30139"/>
    <w:rsid w:val="00E3078C"/>
    <w:rsid w:val="00E30EEF"/>
    <w:rsid w:val="00E31ABC"/>
    <w:rsid w:val="00E328C3"/>
    <w:rsid w:val="00E32CAA"/>
    <w:rsid w:val="00E32DE2"/>
    <w:rsid w:val="00E338B5"/>
    <w:rsid w:val="00E33C17"/>
    <w:rsid w:val="00E33C60"/>
    <w:rsid w:val="00E34E3D"/>
    <w:rsid w:val="00E352A1"/>
    <w:rsid w:val="00E369E2"/>
    <w:rsid w:val="00E36B92"/>
    <w:rsid w:val="00E376E6"/>
    <w:rsid w:val="00E37BE9"/>
    <w:rsid w:val="00E37C75"/>
    <w:rsid w:val="00E40B60"/>
    <w:rsid w:val="00E40D4F"/>
    <w:rsid w:val="00E41169"/>
    <w:rsid w:val="00E415CA"/>
    <w:rsid w:val="00E41714"/>
    <w:rsid w:val="00E41E9A"/>
    <w:rsid w:val="00E42C17"/>
    <w:rsid w:val="00E4471F"/>
    <w:rsid w:val="00E447AC"/>
    <w:rsid w:val="00E4489A"/>
    <w:rsid w:val="00E44F54"/>
    <w:rsid w:val="00E45B18"/>
    <w:rsid w:val="00E462F7"/>
    <w:rsid w:val="00E5058E"/>
    <w:rsid w:val="00E52A56"/>
    <w:rsid w:val="00E52C73"/>
    <w:rsid w:val="00E52C85"/>
    <w:rsid w:val="00E53368"/>
    <w:rsid w:val="00E5402F"/>
    <w:rsid w:val="00E5422C"/>
    <w:rsid w:val="00E54D31"/>
    <w:rsid w:val="00E55957"/>
    <w:rsid w:val="00E56499"/>
    <w:rsid w:val="00E565C9"/>
    <w:rsid w:val="00E5684F"/>
    <w:rsid w:val="00E56CA9"/>
    <w:rsid w:val="00E577E8"/>
    <w:rsid w:val="00E60A10"/>
    <w:rsid w:val="00E60CC3"/>
    <w:rsid w:val="00E616CA"/>
    <w:rsid w:val="00E61B0A"/>
    <w:rsid w:val="00E61EC7"/>
    <w:rsid w:val="00E629D9"/>
    <w:rsid w:val="00E62D42"/>
    <w:rsid w:val="00E64FC4"/>
    <w:rsid w:val="00E6540E"/>
    <w:rsid w:val="00E656D8"/>
    <w:rsid w:val="00E65899"/>
    <w:rsid w:val="00E65A2F"/>
    <w:rsid w:val="00E6643E"/>
    <w:rsid w:val="00E66BF1"/>
    <w:rsid w:val="00E67601"/>
    <w:rsid w:val="00E677BA"/>
    <w:rsid w:val="00E67A35"/>
    <w:rsid w:val="00E70B7F"/>
    <w:rsid w:val="00E70EA6"/>
    <w:rsid w:val="00E719D5"/>
    <w:rsid w:val="00E72B41"/>
    <w:rsid w:val="00E72EC5"/>
    <w:rsid w:val="00E7367D"/>
    <w:rsid w:val="00E738DD"/>
    <w:rsid w:val="00E73FA9"/>
    <w:rsid w:val="00E74528"/>
    <w:rsid w:val="00E74604"/>
    <w:rsid w:val="00E7538C"/>
    <w:rsid w:val="00E7581E"/>
    <w:rsid w:val="00E75CE8"/>
    <w:rsid w:val="00E76455"/>
    <w:rsid w:val="00E76694"/>
    <w:rsid w:val="00E76AA7"/>
    <w:rsid w:val="00E76AB9"/>
    <w:rsid w:val="00E77189"/>
    <w:rsid w:val="00E77574"/>
    <w:rsid w:val="00E801A5"/>
    <w:rsid w:val="00E80238"/>
    <w:rsid w:val="00E80597"/>
    <w:rsid w:val="00E80986"/>
    <w:rsid w:val="00E810FE"/>
    <w:rsid w:val="00E81B9E"/>
    <w:rsid w:val="00E82C96"/>
    <w:rsid w:val="00E83116"/>
    <w:rsid w:val="00E83220"/>
    <w:rsid w:val="00E838A2"/>
    <w:rsid w:val="00E84A2C"/>
    <w:rsid w:val="00E84CF4"/>
    <w:rsid w:val="00E84DA8"/>
    <w:rsid w:val="00E8554E"/>
    <w:rsid w:val="00E856CA"/>
    <w:rsid w:val="00E86FB9"/>
    <w:rsid w:val="00E87954"/>
    <w:rsid w:val="00E87C54"/>
    <w:rsid w:val="00E87EA4"/>
    <w:rsid w:val="00E908D4"/>
    <w:rsid w:val="00E91DE0"/>
    <w:rsid w:val="00E9226B"/>
    <w:rsid w:val="00E929D7"/>
    <w:rsid w:val="00E92A00"/>
    <w:rsid w:val="00E932D2"/>
    <w:rsid w:val="00E94069"/>
    <w:rsid w:val="00E94E0C"/>
    <w:rsid w:val="00E95746"/>
    <w:rsid w:val="00E95898"/>
    <w:rsid w:val="00E95902"/>
    <w:rsid w:val="00E95F05"/>
    <w:rsid w:val="00E96C68"/>
    <w:rsid w:val="00E96FAD"/>
    <w:rsid w:val="00E96FF9"/>
    <w:rsid w:val="00E970D8"/>
    <w:rsid w:val="00E971A2"/>
    <w:rsid w:val="00E9782F"/>
    <w:rsid w:val="00E979BB"/>
    <w:rsid w:val="00EA184D"/>
    <w:rsid w:val="00EA2541"/>
    <w:rsid w:val="00EA29A8"/>
    <w:rsid w:val="00EA3272"/>
    <w:rsid w:val="00EA3880"/>
    <w:rsid w:val="00EA44B0"/>
    <w:rsid w:val="00EA4CFD"/>
    <w:rsid w:val="00EA5ADB"/>
    <w:rsid w:val="00EA5B10"/>
    <w:rsid w:val="00EA5B7D"/>
    <w:rsid w:val="00EA5BC9"/>
    <w:rsid w:val="00EA70E3"/>
    <w:rsid w:val="00EB0AFC"/>
    <w:rsid w:val="00EB0B6A"/>
    <w:rsid w:val="00EB1D75"/>
    <w:rsid w:val="00EB23AE"/>
    <w:rsid w:val="00EB2BB8"/>
    <w:rsid w:val="00EB4187"/>
    <w:rsid w:val="00EB4D89"/>
    <w:rsid w:val="00EB5C0E"/>
    <w:rsid w:val="00EB6405"/>
    <w:rsid w:val="00EB65DE"/>
    <w:rsid w:val="00EC2613"/>
    <w:rsid w:val="00EC2B4E"/>
    <w:rsid w:val="00EC3008"/>
    <w:rsid w:val="00EC3C6C"/>
    <w:rsid w:val="00EC3CEF"/>
    <w:rsid w:val="00EC4240"/>
    <w:rsid w:val="00EC43C3"/>
    <w:rsid w:val="00EC4733"/>
    <w:rsid w:val="00EC4ACD"/>
    <w:rsid w:val="00EC52C2"/>
    <w:rsid w:val="00EC5817"/>
    <w:rsid w:val="00EC5B41"/>
    <w:rsid w:val="00EC6020"/>
    <w:rsid w:val="00EC759F"/>
    <w:rsid w:val="00EC766D"/>
    <w:rsid w:val="00EC77E2"/>
    <w:rsid w:val="00ED0492"/>
    <w:rsid w:val="00ED1108"/>
    <w:rsid w:val="00ED214D"/>
    <w:rsid w:val="00ED2192"/>
    <w:rsid w:val="00ED30D6"/>
    <w:rsid w:val="00ED3A66"/>
    <w:rsid w:val="00ED3AC3"/>
    <w:rsid w:val="00ED3EAA"/>
    <w:rsid w:val="00ED56E1"/>
    <w:rsid w:val="00ED5C16"/>
    <w:rsid w:val="00ED6822"/>
    <w:rsid w:val="00ED6C9D"/>
    <w:rsid w:val="00ED6EBF"/>
    <w:rsid w:val="00ED7FF8"/>
    <w:rsid w:val="00EE042D"/>
    <w:rsid w:val="00EE0A0F"/>
    <w:rsid w:val="00EE0F47"/>
    <w:rsid w:val="00EE197E"/>
    <w:rsid w:val="00EE1AF0"/>
    <w:rsid w:val="00EE1E63"/>
    <w:rsid w:val="00EE245B"/>
    <w:rsid w:val="00EE255F"/>
    <w:rsid w:val="00EE3118"/>
    <w:rsid w:val="00EE3B77"/>
    <w:rsid w:val="00EE3C93"/>
    <w:rsid w:val="00EE492C"/>
    <w:rsid w:val="00EE545B"/>
    <w:rsid w:val="00EE5849"/>
    <w:rsid w:val="00EE5F6F"/>
    <w:rsid w:val="00EE720E"/>
    <w:rsid w:val="00EE7798"/>
    <w:rsid w:val="00EE7D2B"/>
    <w:rsid w:val="00EE7E10"/>
    <w:rsid w:val="00EE7F09"/>
    <w:rsid w:val="00EF0168"/>
    <w:rsid w:val="00EF18AF"/>
    <w:rsid w:val="00EF1ABD"/>
    <w:rsid w:val="00EF1F83"/>
    <w:rsid w:val="00EF28FC"/>
    <w:rsid w:val="00EF2A2B"/>
    <w:rsid w:val="00EF3124"/>
    <w:rsid w:val="00EF33C7"/>
    <w:rsid w:val="00EF3851"/>
    <w:rsid w:val="00EF39E8"/>
    <w:rsid w:val="00EF4107"/>
    <w:rsid w:val="00EF4A24"/>
    <w:rsid w:val="00EF7BAF"/>
    <w:rsid w:val="00F00278"/>
    <w:rsid w:val="00F0061E"/>
    <w:rsid w:val="00F00D3B"/>
    <w:rsid w:val="00F00E70"/>
    <w:rsid w:val="00F0148E"/>
    <w:rsid w:val="00F0179C"/>
    <w:rsid w:val="00F01B64"/>
    <w:rsid w:val="00F01C05"/>
    <w:rsid w:val="00F02D98"/>
    <w:rsid w:val="00F03117"/>
    <w:rsid w:val="00F031F1"/>
    <w:rsid w:val="00F0369F"/>
    <w:rsid w:val="00F04B04"/>
    <w:rsid w:val="00F07320"/>
    <w:rsid w:val="00F07511"/>
    <w:rsid w:val="00F07911"/>
    <w:rsid w:val="00F1064C"/>
    <w:rsid w:val="00F1072C"/>
    <w:rsid w:val="00F11AF0"/>
    <w:rsid w:val="00F11F99"/>
    <w:rsid w:val="00F1204A"/>
    <w:rsid w:val="00F1247C"/>
    <w:rsid w:val="00F1260A"/>
    <w:rsid w:val="00F128EA"/>
    <w:rsid w:val="00F132F9"/>
    <w:rsid w:val="00F13493"/>
    <w:rsid w:val="00F13C84"/>
    <w:rsid w:val="00F13DB7"/>
    <w:rsid w:val="00F13E72"/>
    <w:rsid w:val="00F14327"/>
    <w:rsid w:val="00F1519B"/>
    <w:rsid w:val="00F16426"/>
    <w:rsid w:val="00F168C5"/>
    <w:rsid w:val="00F16F20"/>
    <w:rsid w:val="00F17E7B"/>
    <w:rsid w:val="00F200A1"/>
    <w:rsid w:val="00F201FD"/>
    <w:rsid w:val="00F20AF8"/>
    <w:rsid w:val="00F20F42"/>
    <w:rsid w:val="00F21448"/>
    <w:rsid w:val="00F21FF3"/>
    <w:rsid w:val="00F2230B"/>
    <w:rsid w:val="00F22C66"/>
    <w:rsid w:val="00F2355E"/>
    <w:rsid w:val="00F23CF7"/>
    <w:rsid w:val="00F24493"/>
    <w:rsid w:val="00F25947"/>
    <w:rsid w:val="00F25C71"/>
    <w:rsid w:val="00F25D38"/>
    <w:rsid w:val="00F25D74"/>
    <w:rsid w:val="00F26703"/>
    <w:rsid w:val="00F26A92"/>
    <w:rsid w:val="00F26AB1"/>
    <w:rsid w:val="00F26F79"/>
    <w:rsid w:val="00F27E69"/>
    <w:rsid w:val="00F320A9"/>
    <w:rsid w:val="00F331F3"/>
    <w:rsid w:val="00F333EE"/>
    <w:rsid w:val="00F338B0"/>
    <w:rsid w:val="00F34761"/>
    <w:rsid w:val="00F358FB"/>
    <w:rsid w:val="00F35CF3"/>
    <w:rsid w:val="00F36D0A"/>
    <w:rsid w:val="00F36EDE"/>
    <w:rsid w:val="00F378AE"/>
    <w:rsid w:val="00F37B30"/>
    <w:rsid w:val="00F40782"/>
    <w:rsid w:val="00F41385"/>
    <w:rsid w:val="00F41C67"/>
    <w:rsid w:val="00F42082"/>
    <w:rsid w:val="00F42DEC"/>
    <w:rsid w:val="00F43AB8"/>
    <w:rsid w:val="00F43DDE"/>
    <w:rsid w:val="00F44FCC"/>
    <w:rsid w:val="00F4550D"/>
    <w:rsid w:val="00F4584B"/>
    <w:rsid w:val="00F467A7"/>
    <w:rsid w:val="00F469DD"/>
    <w:rsid w:val="00F46BBF"/>
    <w:rsid w:val="00F47468"/>
    <w:rsid w:val="00F50006"/>
    <w:rsid w:val="00F505DC"/>
    <w:rsid w:val="00F507F2"/>
    <w:rsid w:val="00F50B1E"/>
    <w:rsid w:val="00F50CA2"/>
    <w:rsid w:val="00F50CC1"/>
    <w:rsid w:val="00F519DD"/>
    <w:rsid w:val="00F52049"/>
    <w:rsid w:val="00F52B9F"/>
    <w:rsid w:val="00F52F74"/>
    <w:rsid w:val="00F535AC"/>
    <w:rsid w:val="00F556DB"/>
    <w:rsid w:val="00F55C58"/>
    <w:rsid w:val="00F56154"/>
    <w:rsid w:val="00F562A3"/>
    <w:rsid w:val="00F566EC"/>
    <w:rsid w:val="00F56967"/>
    <w:rsid w:val="00F56F93"/>
    <w:rsid w:val="00F57A23"/>
    <w:rsid w:val="00F60F44"/>
    <w:rsid w:val="00F6169E"/>
    <w:rsid w:val="00F62102"/>
    <w:rsid w:val="00F62CED"/>
    <w:rsid w:val="00F62D13"/>
    <w:rsid w:val="00F6309C"/>
    <w:rsid w:val="00F631BA"/>
    <w:rsid w:val="00F63269"/>
    <w:rsid w:val="00F632CF"/>
    <w:rsid w:val="00F63391"/>
    <w:rsid w:val="00F638BB"/>
    <w:rsid w:val="00F63FA5"/>
    <w:rsid w:val="00F64338"/>
    <w:rsid w:val="00F643A4"/>
    <w:rsid w:val="00F648B5"/>
    <w:rsid w:val="00F65A8D"/>
    <w:rsid w:val="00F66392"/>
    <w:rsid w:val="00F67142"/>
    <w:rsid w:val="00F67282"/>
    <w:rsid w:val="00F67463"/>
    <w:rsid w:val="00F67FA3"/>
    <w:rsid w:val="00F70A36"/>
    <w:rsid w:val="00F71E85"/>
    <w:rsid w:val="00F7204E"/>
    <w:rsid w:val="00F72B91"/>
    <w:rsid w:val="00F733B7"/>
    <w:rsid w:val="00F73666"/>
    <w:rsid w:val="00F73E73"/>
    <w:rsid w:val="00F740ED"/>
    <w:rsid w:val="00F7429D"/>
    <w:rsid w:val="00F7471B"/>
    <w:rsid w:val="00F74785"/>
    <w:rsid w:val="00F75495"/>
    <w:rsid w:val="00F759EE"/>
    <w:rsid w:val="00F7635B"/>
    <w:rsid w:val="00F7713A"/>
    <w:rsid w:val="00F7761E"/>
    <w:rsid w:val="00F77789"/>
    <w:rsid w:val="00F8040C"/>
    <w:rsid w:val="00F81CF6"/>
    <w:rsid w:val="00F8282F"/>
    <w:rsid w:val="00F82BE0"/>
    <w:rsid w:val="00F82CFC"/>
    <w:rsid w:val="00F82DE7"/>
    <w:rsid w:val="00F83633"/>
    <w:rsid w:val="00F845F7"/>
    <w:rsid w:val="00F8608A"/>
    <w:rsid w:val="00F863CC"/>
    <w:rsid w:val="00F87108"/>
    <w:rsid w:val="00F87F95"/>
    <w:rsid w:val="00F90139"/>
    <w:rsid w:val="00F9040B"/>
    <w:rsid w:val="00F90685"/>
    <w:rsid w:val="00F920AD"/>
    <w:rsid w:val="00F93533"/>
    <w:rsid w:val="00F94179"/>
    <w:rsid w:val="00F943CB"/>
    <w:rsid w:val="00F94A51"/>
    <w:rsid w:val="00F94DF2"/>
    <w:rsid w:val="00F9559D"/>
    <w:rsid w:val="00F966C3"/>
    <w:rsid w:val="00F96983"/>
    <w:rsid w:val="00F97182"/>
    <w:rsid w:val="00FA1024"/>
    <w:rsid w:val="00FA12FF"/>
    <w:rsid w:val="00FA1C61"/>
    <w:rsid w:val="00FA1FD2"/>
    <w:rsid w:val="00FA2B65"/>
    <w:rsid w:val="00FA2D14"/>
    <w:rsid w:val="00FA33E8"/>
    <w:rsid w:val="00FA3717"/>
    <w:rsid w:val="00FA421A"/>
    <w:rsid w:val="00FA44DB"/>
    <w:rsid w:val="00FA4EF5"/>
    <w:rsid w:val="00FA56EC"/>
    <w:rsid w:val="00FA614C"/>
    <w:rsid w:val="00FA68D1"/>
    <w:rsid w:val="00FA6A79"/>
    <w:rsid w:val="00FA76FE"/>
    <w:rsid w:val="00FA78FB"/>
    <w:rsid w:val="00FA7BD3"/>
    <w:rsid w:val="00FA7EE0"/>
    <w:rsid w:val="00FB0638"/>
    <w:rsid w:val="00FB0A2C"/>
    <w:rsid w:val="00FB0F96"/>
    <w:rsid w:val="00FB2863"/>
    <w:rsid w:val="00FB2FA0"/>
    <w:rsid w:val="00FB3145"/>
    <w:rsid w:val="00FB3865"/>
    <w:rsid w:val="00FB3D6F"/>
    <w:rsid w:val="00FB4CD1"/>
    <w:rsid w:val="00FB504C"/>
    <w:rsid w:val="00FB5151"/>
    <w:rsid w:val="00FB55C4"/>
    <w:rsid w:val="00FB59D8"/>
    <w:rsid w:val="00FB5AE9"/>
    <w:rsid w:val="00FB5D7A"/>
    <w:rsid w:val="00FB6630"/>
    <w:rsid w:val="00FB6847"/>
    <w:rsid w:val="00FB6C7F"/>
    <w:rsid w:val="00FB7009"/>
    <w:rsid w:val="00FB742A"/>
    <w:rsid w:val="00FB7652"/>
    <w:rsid w:val="00FC03C0"/>
    <w:rsid w:val="00FC14F2"/>
    <w:rsid w:val="00FC1B79"/>
    <w:rsid w:val="00FC2A1C"/>
    <w:rsid w:val="00FC2A86"/>
    <w:rsid w:val="00FC2C97"/>
    <w:rsid w:val="00FC2CF0"/>
    <w:rsid w:val="00FC2EE3"/>
    <w:rsid w:val="00FC3626"/>
    <w:rsid w:val="00FC4B34"/>
    <w:rsid w:val="00FC4FB9"/>
    <w:rsid w:val="00FC5938"/>
    <w:rsid w:val="00FC6633"/>
    <w:rsid w:val="00FC751B"/>
    <w:rsid w:val="00FC7C49"/>
    <w:rsid w:val="00FD04D8"/>
    <w:rsid w:val="00FD19DE"/>
    <w:rsid w:val="00FD1D73"/>
    <w:rsid w:val="00FD1DF1"/>
    <w:rsid w:val="00FD23DB"/>
    <w:rsid w:val="00FD2C3B"/>
    <w:rsid w:val="00FD2FDC"/>
    <w:rsid w:val="00FD42F8"/>
    <w:rsid w:val="00FD4746"/>
    <w:rsid w:val="00FD5CB0"/>
    <w:rsid w:val="00FD6C31"/>
    <w:rsid w:val="00FD7CC5"/>
    <w:rsid w:val="00FE0696"/>
    <w:rsid w:val="00FE0CEE"/>
    <w:rsid w:val="00FE0D69"/>
    <w:rsid w:val="00FE0E74"/>
    <w:rsid w:val="00FE0FA3"/>
    <w:rsid w:val="00FE1DAE"/>
    <w:rsid w:val="00FE2224"/>
    <w:rsid w:val="00FE23E8"/>
    <w:rsid w:val="00FE241F"/>
    <w:rsid w:val="00FE24B6"/>
    <w:rsid w:val="00FE272F"/>
    <w:rsid w:val="00FE2F7F"/>
    <w:rsid w:val="00FE2FCE"/>
    <w:rsid w:val="00FE3157"/>
    <w:rsid w:val="00FE3212"/>
    <w:rsid w:val="00FE38E9"/>
    <w:rsid w:val="00FE3EA9"/>
    <w:rsid w:val="00FE42E0"/>
    <w:rsid w:val="00FE4340"/>
    <w:rsid w:val="00FE4CCE"/>
    <w:rsid w:val="00FE5091"/>
    <w:rsid w:val="00FE51D5"/>
    <w:rsid w:val="00FE5DF3"/>
    <w:rsid w:val="00FE6485"/>
    <w:rsid w:val="00FE6E84"/>
    <w:rsid w:val="00FE76AE"/>
    <w:rsid w:val="00FF072D"/>
    <w:rsid w:val="00FF0992"/>
    <w:rsid w:val="00FF1A94"/>
    <w:rsid w:val="00FF1C82"/>
    <w:rsid w:val="00FF226A"/>
    <w:rsid w:val="00FF23F8"/>
    <w:rsid w:val="00FF2526"/>
    <w:rsid w:val="00FF3119"/>
    <w:rsid w:val="00FF36B1"/>
    <w:rsid w:val="00FF3750"/>
    <w:rsid w:val="00FF3B58"/>
    <w:rsid w:val="00FF3E09"/>
    <w:rsid w:val="00FF3E86"/>
    <w:rsid w:val="00FF4723"/>
    <w:rsid w:val="00FF5B9D"/>
    <w:rsid w:val="00FF6033"/>
    <w:rsid w:val="00FF633F"/>
    <w:rsid w:val="00FF6E98"/>
    <w:rsid w:val="00FF6F90"/>
    <w:rsid w:val="00FF7585"/>
    <w:rsid w:val="00FF765C"/>
    <w:rsid w:val="00FF76F4"/>
    <w:rsid w:val="00FF7E3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9AB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057"/>
    <w:pPr>
      <w:spacing w:after="200" w:line="276" w:lineRule="auto"/>
    </w:pPr>
  </w:style>
  <w:style w:type="paragraph" w:styleId="Heading1">
    <w:name w:val="heading 1"/>
    <w:aliases w:val="Health centre"/>
    <w:basedOn w:val="Normal"/>
    <w:next w:val="Normal"/>
    <w:link w:val="Heading1Char"/>
    <w:uiPriority w:val="9"/>
    <w:qFormat/>
    <w:rsid w:val="00E72EC5"/>
    <w:pPr>
      <w:keepNext/>
      <w:keepLines/>
      <w:spacing w:after="240" w:line="360" w:lineRule="auto"/>
      <w:jc w:val="center"/>
      <w:outlineLvl w:val="0"/>
    </w:pPr>
    <w:rPr>
      <w:rFonts w:ascii="Times New Roman" w:eastAsiaTheme="majorEastAsia" w:hAnsi="Times New Roman" w:cs="Times New Roman"/>
      <w:b/>
      <w:bCs/>
      <w:color w:val="000000" w:themeColor="text1"/>
      <w:sz w:val="24"/>
      <w:szCs w:val="28"/>
    </w:rPr>
  </w:style>
  <w:style w:type="paragraph" w:styleId="Heading2">
    <w:name w:val="heading 2"/>
    <w:basedOn w:val="Normal"/>
    <w:next w:val="Normal"/>
    <w:link w:val="Heading2Char"/>
    <w:uiPriority w:val="9"/>
    <w:unhideWhenUsed/>
    <w:qFormat/>
    <w:rsid w:val="00757C5E"/>
    <w:pPr>
      <w:keepNext/>
      <w:keepLines/>
      <w:spacing w:after="240" w:line="360" w:lineRule="auto"/>
      <w:outlineLvl w:val="1"/>
    </w:pPr>
    <w:rPr>
      <w:rFonts w:ascii="Times New Roman" w:eastAsiaTheme="majorEastAsia" w:hAnsi="Times New Roman" w:cs="Times New Roman"/>
      <w:b/>
      <w:bCs/>
      <w:color w:val="000000" w:themeColor="text1"/>
      <w:sz w:val="24"/>
      <w:szCs w:val="26"/>
    </w:rPr>
  </w:style>
  <w:style w:type="paragraph" w:styleId="Heading3">
    <w:name w:val="heading 3"/>
    <w:basedOn w:val="Normal"/>
    <w:next w:val="Normal"/>
    <w:link w:val="Heading3Char"/>
    <w:uiPriority w:val="9"/>
    <w:unhideWhenUsed/>
    <w:qFormat/>
    <w:rsid w:val="00757C5E"/>
    <w:pPr>
      <w:keepNext/>
      <w:keepLines/>
      <w:spacing w:after="240" w:line="360" w:lineRule="auto"/>
      <w:outlineLvl w:val="2"/>
    </w:pPr>
    <w:rPr>
      <w:rFonts w:ascii="Times New Roman" w:eastAsiaTheme="majorEastAsia" w:hAnsi="Times New Roman" w:cs="Times New Roman"/>
      <w:b/>
      <w:b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lth centre Char"/>
    <w:basedOn w:val="DefaultParagraphFont"/>
    <w:link w:val="Heading1"/>
    <w:uiPriority w:val="9"/>
    <w:rsid w:val="00E72EC5"/>
    <w:rPr>
      <w:rFonts w:ascii="Times New Roman" w:eastAsiaTheme="majorEastAsia" w:hAnsi="Times New Roman" w:cs="Times New Roman"/>
      <w:b/>
      <w:bCs/>
      <w:color w:val="000000" w:themeColor="text1"/>
      <w:sz w:val="24"/>
      <w:szCs w:val="28"/>
    </w:rPr>
  </w:style>
  <w:style w:type="character" w:customStyle="1" w:styleId="Heading2Char">
    <w:name w:val="Heading 2 Char"/>
    <w:basedOn w:val="DefaultParagraphFont"/>
    <w:link w:val="Heading2"/>
    <w:uiPriority w:val="9"/>
    <w:rsid w:val="00757C5E"/>
    <w:rPr>
      <w:rFonts w:ascii="Times New Roman" w:eastAsiaTheme="majorEastAsia" w:hAnsi="Times New Roman" w:cs="Times New Roman"/>
      <w:b/>
      <w:bCs/>
      <w:color w:val="000000" w:themeColor="text1"/>
      <w:sz w:val="24"/>
      <w:szCs w:val="26"/>
    </w:rPr>
  </w:style>
  <w:style w:type="character" w:customStyle="1" w:styleId="Heading3Char">
    <w:name w:val="Heading 3 Char"/>
    <w:basedOn w:val="DefaultParagraphFont"/>
    <w:link w:val="Heading3"/>
    <w:uiPriority w:val="9"/>
    <w:rsid w:val="00757C5E"/>
    <w:rPr>
      <w:rFonts w:ascii="Times New Roman" w:eastAsiaTheme="majorEastAsia" w:hAnsi="Times New Roman" w:cs="Times New Roman"/>
      <w:b/>
      <w:bCs/>
      <w:color w:val="000000" w:themeColor="text1"/>
      <w:sz w:val="24"/>
    </w:rPr>
  </w:style>
  <w:style w:type="character" w:styleId="Hyperlink">
    <w:name w:val="Hyperlink"/>
    <w:basedOn w:val="DefaultParagraphFont"/>
    <w:uiPriority w:val="99"/>
    <w:unhideWhenUsed/>
    <w:rsid w:val="00BF3493"/>
    <w:rPr>
      <w:color w:val="0563C1" w:themeColor="hyperlink"/>
      <w:u w:val="single"/>
    </w:rPr>
  </w:style>
  <w:style w:type="paragraph" w:styleId="NormalWeb">
    <w:name w:val="Normal (Web)"/>
    <w:basedOn w:val="Normal"/>
    <w:uiPriority w:val="99"/>
    <w:unhideWhenUsed/>
    <w:rsid w:val="00BF349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3493"/>
    <w:pPr>
      <w:ind w:left="720"/>
      <w:contextualSpacing/>
    </w:pPr>
  </w:style>
  <w:style w:type="table" w:styleId="TableGrid">
    <w:name w:val="Table Grid"/>
    <w:basedOn w:val="TableNormal"/>
    <w:uiPriority w:val="59"/>
    <w:rsid w:val="00BF3493"/>
    <w:pPr>
      <w:spacing w:after="0" w:line="240" w:lineRule="auto"/>
    </w:pPr>
    <w:rPr>
      <w:lang w:val="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BF34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493"/>
  </w:style>
  <w:style w:type="paragraph" w:styleId="TOC1">
    <w:name w:val="toc 1"/>
    <w:basedOn w:val="Normal"/>
    <w:next w:val="Normal"/>
    <w:autoRedefine/>
    <w:uiPriority w:val="39"/>
    <w:unhideWhenUsed/>
    <w:rsid w:val="004A3875"/>
    <w:pPr>
      <w:tabs>
        <w:tab w:val="right" w:leader="dot" w:pos="9350"/>
      </w:tabs>
      <w:spacing w:after="100" w:line="360" w:lineRule="auto"/>
    </w:pPr>
    <w:rPr>
      <w:rFonts w:ascii="Times New Roman" w:hAnsi="Times New Roman" w:cs="Times New Roman"/>
      <w:b/>
      <w:bCs/>
      <w:noProof/>
      <w:color w:val="000000" w:themeColor="text1"/>
      <w:sz w:val="24"/>
      <w:szCs w:val="24"/>
    </w:rPr>
  </w:style>
  <w:style w:type="paragraph" w:styleId="Footer">
    <w:name w:val="footer"/>
    <w:basedOn w:val="Normal"/>
    <w:link w:val="FooterChar"/>
    <w:uiPriority w:val="99"/>
    <w:unhideWhenUsed/>
    <w:rsid w:val="00BF34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493"/>
  </w:style>
  <w:style w:type="paragraph" w:styleId="Caption">
    <w:name w:val="caption"/>
    <w:basedOn w:val="Normal"/>
    <w:next w:val="Normal"/>
    <w:uiPriority w:val="35"/>
    <w:unhideWhenUsed/>
    <w:qFormat/>
    <w:rsid w:val="00BF3493"/>
    <w:pPr>
      <w:spacing w:line="240" w:lineRule="auto"/>
    </w:pPr>
    <w:rPr>
      <w:i/>
      <w:iCs/>
      <w:color w:val="44546A" w:themeColor="text2"/>
      <w:sz w:val="18"/>
      <w:szCs w:val="18"/>
    </w:rPr>
  </w:style>
  <w:style w:type="paragraph" w:styleId="Title">
    <w:name w:val="Title"/>
    <w:basedOn w:val="Heading1"/>
    <w:next w:val="Normal"/>
    <w:link w:val="TitleChar"/>
    <w:uiPriority w:val="10"/>
    <w:qFormat/>
    <w:rsid w:val="00BF3493"/>
    <w:pPr>
      <w:spacing w:line="240" w:lineRule="auto"/>
      <w:contextualSpacing/>
    </w:pPr>
    <w:rPr>
      <w:rFonts w:cstheme="majorBidi"/>
      <w:spacing w:val="-10"/>
      <w:kern w:val="28"/>
      <w:sz w:val="32"/>
      <w:szCs w:val="56"/>
    </w:rPr>
  </w:style>
  <w:style w:type="character" w:customStyle="1" w:styleId="TitleChar">
    <w:name w:val="Title Char"/>
    <w:basedOn w:val="DefaultParagraphFont"/>
    <w:link w:val="Title"/>
    <w:uiPriority w:val="10"/>
    <w:rsid w:val="00BF3493"/>
    <w:rPr>
      <w:rFonts w:ascii="Times New Roman" w:eastAsiaTheme="majorEastAsia" w:hAnsi="Times New Roman" w:cstheme="majorBidi"/>
      <w:b/>
      <w:bCs/>
      <w:color w:val="000000" w:themeColor="text1"/>
      <w:spacing w:val="-10"/>
      <w:kern w:val="28"/>
      <w:sz w:val="32"/>
      <w:szCs w:val="56"/>
    </w:rPr>
  </w:style>
  <w:style w:type="paragraph" w:styleId="TableofFigures">
    <w:name w:val="table of figures"/>
    <w:basedOn w:val="Normal"/>
    <w:next w:val="Normal"/>
    <w:uiPriority w:val="99"/>
    <w:unhideWhenUsed/>
    <w:rsid w:val="00BF3493"/>
    <w:pPr>
      <w:spacing w:after="0"/>
    </w:pPr>
  </w:style>
  <w:style w:type="paragraph" w:styleId="Subtitle">
    <w:name w:val="Subtitle"/>
    <w:basedOn w:val="Normal"/>
    <w:next w:val="Normal"/>
    <w:link w:val="SubtitleChar"/>
    <w:uiPriority w:val="11"/>
    <w:qFormat/>
    <w:rsid w:val="005112FC"/>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112FC"/>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F106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64C"/>
    <w:rPr>
      <w:rFonts w:ascii="Tahoma" w:hAnsi="Tahoma" w:cs="Tahoma"/>
      <w:sz w:val="16"/>
      <w:szCs w:val="16"/>
    </w:rPr>
  </w:style>
  <w:style w:type="paragraph" w:styleId="TOC2">
    <w:name w:val="toc 2"/>
    <w:basedOn w:val="Normal"/>
    <w:next w:val="Normal"/>
    <w:autoRedefine/>
    <w:uiPriority w:val="39"/>
    <w:unhideWhenUsed/>
    <w:rsid w:val="00617BCF"/>
    <w:pPr>
      <w:tabs>
        <w:tab w:val="right" w:leader="dot" w:pos="9338"/>
      </w:tabs>
      <w:spacing w:after="100"/>
      <w:ind w:left="220"/>
    </w:pPr>
    <w:rPr>
      <w:rFonts w:ascii="Times New Roman" w:hAnsi="Times New Roman" w:cs="Times New Roman"/>
      <w:noProof/>
      <w:sz w:val="24"/>
    </w:rPr>
  </w:style>
  <w:style w:type="character" w:styleId="Strong">
    <w:name w:val="Strong"/>
    <w:basedOn w:val="DefaultParagraphFont"/>
    <w:uiPriority w:val="22"/>
    <w:qFormat/>
    <w:rsid w:val="00C57B3E"/>
    <w:rPr>
      <w:b/>
      <w:bCs/>
    </w:rPr>
  </w:style>
  <w:style w:type="table" w:customStyle="1" w:styleId="LightShading1">
    <w:name w:val="Light Shading1"/>
    <w:basedOn w:val="TableNormal"/>
    <w:uiPriority w:val="60"/>
    <w:rsid w:val="00C67D3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E70EA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Heading">
    <w:name w:val="TOC Heading"/>
    <w:basedOn w:val="Heading1"/>
    <w:next w:val="Normal"/>
    <w:uiPriority w:val="39"/>
    <w:semiHidden/>
    <w:unhideWhenUsed/>
    <w:qFormat/>
    <w:rsid w:val="00DB55C1"/>
    <w:pPr>
      <w:spacing w:line="276" w:lineRule="auto"/>
      <w:outlineLvl w:val="9"/>
    </w:pPr>
    <w:rPr>
      <w:rFonts w:asciiTheme="majorHAnsi" w:hAnsiTheme="majorHAnsi" w:cstheme="majorBidi"/>
      <w:color w:val="2E74B5" w:themeColor="accent1" w:themeShade="BF"/>
      <w:sz w:val="28"/>
      <w:lang w:eastAsia="ja-JP"/>
    </w:rPr>
  </w:style>
  <w:style w:type="character" w:customStyle="1" w:styleId="UnresolvedMention1">
    <w:name w:val="Unresolved Mention1"/>
    <w:basedOn w:val="DefaultParagraphFont"/>
    <w:uiPriority w:val="99"/>
    <w:semiHidden/>
    <w:unhideWhenUsed/>
    <w:rsid w:val="00E83220"/>
    <w:rPr>
      <w:color w:val="605E5C"/>
      <w:shd w:val="clear" w:color="auto" w:fill="E1DFDD"/>
    </w:rPr>
  </w:style>
  <w:style w:type="paragraph" w:styleId="TOC3">
    <w:name w:val="toc 3"/>
    <w:basedOn w:val="Normal"/>
    <w:next w:val="Normal"/>
    <w:autoRedefine/>
    <w:uiPriority w:val="39"/>
    <w:unhideWhenUsed/>
    <w:rsid w:val="001F4F87"/>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057"/>
    <w:pPr>
      <w:spacing w:after="200" w:line="276" w:lineRule="auto"/>
    </w:pPr>
  </w:style>
  <w:style w:type="paragraph" w:styleId="Heading1">
    <w:name w:val="heading 1"/>
    <w:aliases w:val="Health centre"/>
    <w:basedOn w:val="Normal"/>
    <w:next w:val="Normal"/>
    <w:link w:val="Heading1Char"/>
    <w:uiPriority w:val="9"/>
    <w:qFormat/>
    <w:rsid w:val="00E72EC5"/>
    <w:pPr>
      <w:keepNext/>
      <w:keepLines/>
      <w:spacing w:after="240" w:line="360" w:lineRule="auto"/>
      <w:jc w:val="center"/>
      <w:outlineLvl w:val="0"/>
    </w:pPr>
    <w:rPr>
      <w:rFonts w:ascii="Times New Roman" w:eastAsiaTheme="majorEastAsia" w:hAnsi="Times New Roman" w:cs="Times New Roman"/>
      <w:b/>
      <w:bCs/>
      <w:color w:val="000000" w:themeColor="text1"/>
      <w:sz w:val="24"/>
      <w:szCs w:val="28"/>
    </w:rPr>
  </w:style>
  <w:style w:type="paragraph" w:styleId="Heading2">
    <w:name w:val="heading 2"/>
    <w:basedOn w:val="Normal"/>
    <w:next w:val="Normal"/>
    <w:link w:val="Heading2Char"/>
    <w:uiPriority w:val="9"/>
    <w:unhideWhenUsed/>
    <w:qFormat/>
    <w:rsid w:val="00757C5E"/>
    <w:pPr>
      <w:keepNext/>
      <w:keepLines/>
      <w:spacing w:after="240" w:line="360" w:lineRule="auto"/>
      <w:outlineLvl w:val="1"/>
    </w:pPr>
    <w:rPr>
      <w:rFonts w:ascii="Times New Roman" w:eastAsiaTheme="majorEastAsia" w:hAnsi="Times New Roman" w:cs="Times New Roman"/>
      <w:b/>
      <w:bCs/>
      <w:color w:val="000000" w:themeColor="text1"/>
      <w:sz w:val="24"/>
      <w:szCs w:val="26"/>
    </w:rPr>
  </w:style>
  <w:style w:type="paragraph" w:styleId="Heading3">
    <w:name w:val="heading 3"/>
    <w:basedOn w:val="Normal"/>
    <w:next w:val="Normal"/>
    <w:link w:val="Heading3Char"/>
    <w:uiPriority w:val="9"/>
    <w:unhideWhenUsed/>
    <w:qFormat/>
    <w:rsid w:val="00757C5E"/>
    <w:pPr>
      <w:keepNext/>
      <w:keepLines/>
      <w:spacing w:after="240" w:line="360" w:lineRule="auto"/>
      <w:outlineLvl w:val="2"/>
    </w:pPr>
    <w:rPr>
      <w:rFonts w:ascii="Times New Roman" w:eastAsiaTheme="majorEastAsia" w:hAnsi="Times New Roman" w:cs="Times New Roman"/>
      <w:b/>
      <w:b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lth centre Char"/>
    <w:basedOn w:val="DefaultParagraphFont"/>
    <w:link w:val="Heading1"/>
    <w:uiPriority w:val="9"/>
    <w:rsid w:val="00E72EC5"/>
    <w:rPr>
      <w:rFonts w:ascii="Times New Roman" w:eastAsiaTheme="majorEastAsia" w:hAnsi="Times New Roman" w:cs="Times New Roman"/>
      <w:b/>
      <w:bCs/>
      <w:color w:val="000000" w:themeColor="text1"/>
      <w:sz w:val="24"/>
      <w:szCs w:val="28"/>
    </w:rPr>
  </w:style>
  <w:style w:type="character" w:customStyle="1" w:styleId="Heading2Char">
    <w:name w:val="Heading 2 Char"/>
    <w:basedOn w:val="DefaultParagraphFont"/>
    <w:link w:val="Heading2"/>
    <w:uiPriority w:val="9"/>
    <w:rsid w:val="00757C5E"/>
    <w:rPr>
      <w:rFonts w:ascii="Times New Roman" w:eastAsiaTheme="majorEastAsia" w:hAnsi="Times New Roman" w:cs="Times New Roman"/>
      <w:b/>
      <w:bCs/>
      <w:color w:val="000000" w:themeColor="text1"/>
      <w:sz w:val="24"/>
      <w:szCs w:val="26"/>
    </w:rPr>
  </w:style>
  <w:style w:type="character" w:customStyle="1" w:styleId="Heading3Char">
    <w:name w:val="Heading 3 Char"/>
    <w:basedOn w:val="DefaultParagraphFont"/>
    <w:link w:val="Heading3"/>
    <w:uiPriority w:val="9"/>
    <w:rsid w:val="00757C5E"/>
    <w:rPr>
      <w:rFonts w:ascii="Times New Roman" w:eastAsiaTheme="majorEastAsia" w:hAnsi="Times New Roman" w:cs="Times New Roman"/>
      <w:b/>
      <w:bCs/>
      <w:color w:val="000000" w:themeColor="text1"/>
      <w:sz w:val="24"/>
    </w:rPr>
  </w:style>
  <w:style w:type="character" w:styleId="Hyperlink">
    <w:name w:val="Hyperlink"/>
    <w:basedOn w:val="DefaultParagraphFont"/>
    <w:uiPriority w:val="99"/>
    <w:unhideWhenUsed/>
    <w:rsid w:val="00BF3493"/>
    <w:rPr>
      <w:color w:val="0563C1" w:themeColor="hyperlink"/>
      <w:u w:val="single"/>
    </w:rPr>
  </w:style>
  <w:style w:type="paragraph" w:styleId="NormalWeb">
    <w:name w:val="Normal (Web)"/>
    <w:basedOn w:val="Normal"/>
    <w:uiPriority w:val="99"/>
    <w:unhideWhenUsed/>
    <w:rsid w:val="00BF349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3493"/>
    <w:pPr>
      <w:ind w:left="720"/>
      <w:contextualSpacing/>
    </w:pPr>
  </w:style>
  <w:style w:type="table" w:styleId="TableGrid">
    <w:name w:val="Table Grid"/>
    <w:basedOn w:val="TableNormal"/>
    <w:uiPriority w:val="59"/>
    <w:rsid w:val="00BF3493"/>
    <w:pPr>
      <w:spacing w:after="0" w:line="240" w:lineRule="auto"/>
    </w:pPr>
    <w:rPr>
      <w:lang w:val="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BF34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493"/>
  </w:style>
  <w:style w:type="paragraph" w:styleId="TOC1">
    <w:name w:val="toc 1"/>
    <w:basedOn w:val="Normal"/>
    <w:next w:val="Normal"/>
    <w:autoRedefine/>
    <w:uiPriority w:val="39"/>
    <w:unhideWhenUsed/>
    <w:rsid w:val="004A3875"/>
    <w:pPr>
      <w:tabs>
        <w:tab w:val="right" w:leader="dot" w:pos="9350"/>
      </w:tabs>
      <w:spacing w:after="100" w:line="360" w:lineRule="auto"/>
    </w:pPr>
    <w:rPr>
      <w:rFonts w:ascii="Times New Roman" w:hAnsi="Times New Roman" w:cs="Times New Roman"/>
      <w:b/>
      <w:bCs/>
      <w:noProof/>
      <w:color w:val="000000" w:themeColor="text1"/>
      <w:sz w:val="24"/>
      <w:szCs w:val="24"/>
    </w:rPr>
  </w:style>
  <w:style w:type="paragraph" w:styleId="Footer">
    <w:name w:val="footer"/>
    <w:basedOn w:val="Normal"/>
    <w:link w:val="FooterChar"/>
    <w:uiPriority w:val="99"/>
    <w:unhideWhenUsed/>
    <w:rsid w:val="00BF34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493"/>
  </w:style>
  <w:style w:type="paragraph" w:styleId="Caption">
    <w:name w:val="caption"/>
    <w:basedOn w:val="Normal"/>
    <w:next w:val="Normal"/>
    <w:uiPriority w:val="35"/>
    <w:unhideWhenUsed/>
    <w:qFormat/>
    <w:rsid w:val="00BF3493"/>
    <w:pPr>
      <w:spacing w:line="240" w:lineRule="auto"/>
    </w:pPr>
    <w:rPr>
      <w:i/>
      <w:iCs/>
      <w:color w:val="44546A" w:themeColor="text2"/>
      <w:sz w:val="18"/>
      <w:szCs w:val="18"/>
    </w:rPr>
  </w:style>
  <w:style w:type="paragraph" w:styleId="Title">
    <w:name w:val="Title"/>
    <w:basedOn w:val="Heading1"/>
    <w:next w:val="Normal"/>
    <w:link w:val="TitleChar"/>
    <w:uiPriority w:val="10"/>
    <w:qFormat/>
    <w:rsid w:val="00BF3493"/>
    <w:pPr>
      <w:spacing w:line="240" w:lineRule="auto"/>
      <w:contextualSpacing/>
    </w:pPr>
    <w:rPr>
      <w:rFonts w:cstheme="majorBidi"/>
      <w:spacing w:val="-10"/>
      <w:kern w:val="28"/>
      <w:sz w:val="32"/>
      <w:szCs w:val="56"/>
    </w:rPr>
  </w:style>
  <w:style w:type="character" w:customStyle="1" w:styleId="TitleChar">
    <w:name w:val="Title Char"/>
    <w:basedOn w:val="DefaultParagraphFont"/>
    <w:link w:val="Title"/>
    <w:uiPriority w:val="10"/>
    <w:rsid w:val="00BF3493"/>
    <w:rPr>
      <w:rFonts w:ascii="Times New Roman" w:eastAsiaTheme="majorEastAsia" w:hAnsi="Times New Roman" w:cstheme="majorBidi"/>
      <w:b/>
      <w:bCs/>
      <w:color w:val="000000" w:themeColor="text1"/>
      <w:spacing w:val="-10"/>
      <w:kern w:val="28"/>
      <w:sz w:val="32"/>
      <w:szCs w:val="56"/>
    </w:rPr>
  </w:style>
  <w:style w:type="paragraph" w:styleId="TableofFigures">
    <w:name w:val="table of figures"/>
    <w:basedOn w:val="Normal"/>
    <w:next w:val="Normal"/>
    <w:uiPriority w:val="99"/>
    <w:unhideWhenUsed/>
    <w:rsid w:val="00BF3493"/>
    <w:pPr>
      <w:spacing w:after="0"/>
    </w:pPr>
  </w:style>
  <w:style w:type="paragraph" w:styleId="Subtitle">
    <w:name w:val="Subtitle"/>
    <w:basedOn w:val="Normal"/>
    <w:next w:val="Normal"/>
    <w:link w:val="SubtitleChar"/>
    <w:uiPriority w:val="11"/>
    <w:qFormat/>
    <w:rsid w:val="005112FC"/>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5112FC"/>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F106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064C"/>
    <w:rPr>
      <w:rFonts w:ascii="Tahoma" w:hAnsi="Tahoma" w:cs="Tahoma"/>
      <w:sz w:val="16"/>
      <w:szCs w:val="16"/>
    </w:rPr>
  </w:style>
  <w:style w:type="paragraph" w:styleId="TOC2">
    <w:name w:val="toc 2"/>
    <w:basedOn w:val="Normal"/>
    <w:next w:val="Normal"/>
    <w:autoRedefine/>
    <w:uiPriority w:val="39"/>
    <w:unhideWhenUsed/>
    <w:rsid w:val="00617BCF"/>
    <w:pPr>
      <w:tabs>
        <w:tab w:val="right" w:leader="dot" w:pos="9338"/>
      </w:tabs>
      <w:spacing w:after="100"/>
      <w:ind w:left="220"/>
    </w:pPr>
    <w:rPr>
      <w:rFonts w:ascii="Times New Roman" w:hAnsi="Times New Roman" w:cs="Times New Roman"/>
      <w:noProof/>
      <w:sz w:val="24"/>
    </w:rPr>
  </w:style>
  <w:style w:type="character" w:styleId="Strong">
    <w:name w:val="Strong"/>
    <w:basedOn w:val="DefaultParagraphFont"/>
    <w:uiPriority w:val="22"/>
    <w:qFormat/>
    <w:rsid w:val="00C57B3E"/>
    <w:rPr>
      <w:b/>
      <w:bCs/>
    </w:rPr>
  </w:style>
  <w:style w:type="table" w:customStyle="1" w:styleId="LightShading1">
    <w:name w:val="Light Shading1"/>
    <w:basedOn w:val="TableNormal"/>
    <w:uiPriority w:val="60"/>
    <w:rsid w:val="00C67D3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E70EA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Heading">
    <w:name w:val="TOC Heading"/>
    <w:basedOn w:val="Heading1"/>
    <w:next w:val="Normal"/>
    <w:uiPriority w:val="39"/>
    <w:semiHidden/>
    <w:unhideWhenUsed/>
    <w:qFormat/>
    <w:rsid w:val="00DB55C1"/>
    <w:pPr>
      <w:spacing w:line="276" w:lineRule="auto"/>
      <w:outlineLvl w:val="9"/>
    </w:pPr>
    <w:rPr>
      <w:rFonts w:asciiTheme="majorHAnsi" w:hAnsiTheme="majorHAnsi" w:cstheme="majorBidi"/>
      <w:color w:val="2E74B5" w:themeColor="accent1" w:themeShade="BF"/>
      <w:sz w:val="28"/>
      <w:lang w:eastAsia="ja-JP"/>
    </w:rPr>
  </w:style>
  <w:style w:type="character" w:customStyle="1" w:styleId="UnresolvedMention1">
    <w:name w:val="Unresolved Mention1"/>
    <w:basedOn w:val="DefaultParagraphFont"/>
    <w:uiPriority w:val="99"/>
    <w:semiHidden/>
    <w:unhideWhenUsed/>
    <w:rsid w:val="00E83220"/>
    <w:rPr>
      <w:color w:val="605E5C"/>
      <w:shd w:val="clear" w:color="auto" w:fill="E1DFDD"/>
    </w:rPr>
  </w:style>
  <w:style w:type="paragraph" w:styleId="TOC3">
    <w:name w:val="toc 3"/>
    <w:basedOn w:val="Normal"/>
    <w:next w:val="Normal"/>
    <w:autoRedefine/>
    <w:uiPriority w:val="39"/>
    <w:unhideWhenUsed/>
    <w:rsid w:val="001F4F8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04209">
      <w:bodyDiv w:val="1"/>
      <w:marLeft w:val="0"/>
      <w:marRight w:val="0"/>
      <w:marTop w:val="0"/>
      <w:marBottom w:val="0"/>
      <w:divBdr>
        <w:top w:val="none" w:sz="0" w:space="0" w:color="auto"/>
        <w:left w:val="none" w:sz="0" w:space="0" w:color="auto"/>
        <w:bottom w:val="none" w:sz="0" w:space="0" w:color="auto"/>
        <w:right w:val="none" w:sz="0" w:space="0" w:color="auto"/>
      </w:divBdr>
    </w:div>
    <w:div w:id="515965429">
      <w:bodyDiv w:val="1"/>
      <w:marLeft w:val="0"/>
      <w:marRight w:val="0"/>
      <w:marTop w:val="0"/>
      <w:marBottom w:val="0"/>
      <w:divBdr>
        <w:top w:val="none" w:sz="0" w:space="0" w:color="auto"/>
        <w:left w:val="none" w:sz="0" w:space="0" w:color="auto"/>
        <w:bottom w:val="none" w:sz="0" w:space="0" w:color="auto"/>
        <w:right w:val="none" w:sz="0" w:space="0" w:color="auto"/>
      </w:divBdr>
    </w:div>
    <w:div w:id="762261387">
      <w:bodyDiv w:val="1"/>
      <w:marLeft w:val="0"/>
      <w:marRight w:val="0"/>
      <w:marTop w:val="0"/>
      <w:marBottom w:val="0"/>
      <w:divBdr>
        <w:top w:val="none" w:sz="0" w:space="0" w:color="auto"/>
        <w:left w:val="none" w:sz="0" w:space="0" w:color="auto"/>
        <w:bottom w:val="none" w:sz="0" w:space="0" w:color="auto"/>
        <w:right w:val="none" w:sz="0" w:space="0" w:color="auto"/>
      </w:divBdr>
    </w:div>
    <w:div w:id="961231204">
      <w:bodyDiv w:val="1"/>
      <w:marLeft w:val="0"/>
      <w:marRight w:val="0"/>
      <w:marTop w:val="0"/>
      <w:marBottom w:val="0"/>
      <w:divBdr>
        <w:top w:val="none" w:sz="0" w:space="0" w:color="auto"/>
        <w:left w:val="none" w:sz="0" w:space="0" w:color="auto"/>
        <w:bottom w:val="none" w:sz="0" w:space="0" w:color="auto"/>
        <w:right w:val="none" w:sz="0" w:space="0" w:color="auto"/>
      </w:divBdr>
    </w:div>
    <w:div w:id="1138688887">
      <w:bodyDiv w:val="1"/>
      <w:marLeft w:val="0"/>
      <w:marRight w:val="0"/>
      <w:marTop w:val="0"/>
      <w:marBottom w:val="0"/>
      <w:divBdr>
        <w:top w:val="none" w:sz="0" w:space="0" w:color="auto"/>
        <w:left w:val="none" w:sz="0" w:space="0" w:color="auto"/>
        <w:bottom w:val="none" w:sz="0" w:space="0" w:color="auto"/>
        <w:right w:val="none" w:sz="0" w:space="0" w:color="auto"/>
      </w:divBdr>
    </w:div>
    <w:div w:id="150663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tatisticshowto.datasciencecentral.com/tables/z-table/" TargetMode="External"/><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tatisticshowto.datasciencecentral.com/wp-content/uploads/2018/01/cochran-1.jpeg"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tongagu1982@gmail.com" TargetMode="External"/><Relationship Id="rId14" Type="http://schemas.openxmlformats.org/officeDocument/2006/relationships/chart" Target="charts/chart1.xml"/><Relationship Id="rId22"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manualLayout>
          <c:layoutTarget val="inner"/>
          <c:xMode val="edge"/>
          <c:yMode val="edge"/>
          <c:x val="6.09979804095762E-2"/>
          <c:y val="2.7993209564400854E-2"/>
          <c:w val="0.9006020220093216"/>
          <c:h val="0.80007621180379973"/>
        </c:manualLayout>
      </c:layout>
      <c:bar3DChart>
        <c:barDir val="col"/>
        <c:grouping val="clustered"/>
        <c:varyColors val="0"/>
        <c:ser>
          <c:idx val="0"/>
          <c:order val="0"/>
          <c:tx>
            <c:strRef>
              <c:f>Sheet1!$B$1</c:f>
              <c:strCache>
                <c:ptCount val="1"/>
                <c:pt idx="0">
                  <c:v>Series 1</c:v>
                </c:pt>
              </c:strCache>
            </c:strRef>
          </c:tx>
          <c:invertIfNegative val="0"/>
          <c:dLbls>
            <c:spPr>
              <a:solidFill>
                <a:schemeClr val="accent1"/>
              </a:solidFill>
              <a:ln w="25400" cap="flat" cmpd="sng" algn="ctr">
                <a:solidFill>
                  <a:schemeClr val="accent1">
                    <a:shade val="50000"/>
                  </a:schemeClr>
                </a:solidFill>
                <a:prstDash val="solid"/>
              </a:ln>
              <a:effectLst/>
            </c:spPr>
            <c:txPr>
              <a:bodyPr/>
              <a:lstStyle/>
              <a:p>
                <a:pPr>
                  <a:defRPr>
                    <a:solidFill>
                      <a:schemeClr val="l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Sheet1!$A$2:$A$5</c:f>
              <c:strCache>
                <c:ptCount val="4"/>
                <c:pt idx="0">
                  <c:v>No education </c:v>
                </c:pt>
                <c:pt idx="1">
                  <c:v>Primary </c:v>
                </c:pt>
                <c:pt idx="2">
                  <c:v>Secondary </c:v>
                </c:pt>
                <c:pt idx="3">
                  <c:v>Tertiary </c:v>
                </c:pt>
              </c:strCache>
            </c:strRef>
          </c:cat>
          <c:val>
            <c:numRef>
              <c:f>Sheet1!$B$2:$B$5</c:f>
              <c:numCache>
                <c:formatCode>General</c:formatCode>
                <c:ptCount val="4"/>
                <c:pt idx="0">
                  <c:v>6.1</c:v>
                </c:pt>
                <c:pt idx="1">
                  <c:v>22.8</c:v>
                </c:pt>
                <c:pt idx="2">
                  <c:v>50</c:v>
                </c:pt>
                <c:pt idx="3">
                  <c:v>21.5</c:v>
                </c:pt>
              </c:numCache>
            </c:numRef>
          </c:val>
          <c:extLst xmlns:c16r2="http://schemas.microsoft.com/office/drawing/2015/06/chart">
            <c:ext xmlns:c16="http://schemas.microsoft.com/office/drawing/2014/chart" uri="{C3380CC4-5D6E-409C-BE32-E72D297353CC}">
              <c16:uniqueId val="{00000000-6303-41EB-AE72-FE82B0B45B9E}"/>
            </c:ext>
          </c:extLst>
        </c:ser>
        <c:dLbls>
          <c:showLegendKey val="0"/>
          <c:showVal val="0"/>
          <c:showCatName val="0"/>
          <c:showSerName val="0"/>
          <c:showPercent val="0"/>
          <c:showBubbleSize val="0"/>
        </c:dLbls>
        <c:gapWidth val="150"/>
        <c:shape val="cylinder"/>
        <c:axId val="296197632"/>
        <c:axId val="237545728"/>
        <c:axId val="0"/>
      </c:bar3DChart>
      <c:catAx>
        <c:axId val="296197632"/>
        <c:scaling>
          <c:orientation val="minMax"/>
        </c:scaling>
        <c:delete val="0"/>
        <c:axPos val="b"/>
        <c:numFmt formatCode="General" sourceLinked="0"/>
        <c:majorTickMark val="out"/>
        <c:minorTickMark val="none"/>
        <c:tickLblPos val="nextTo"/>
        <c:crossAx val="237545728"/>
        <c:crosses val="autoZero"/>
        <c:auto val="1"/>
        <c:lblAlgn val="ctr"/>
        <c:lblOffset val="100"/>
        <c:noMultiLvlLbl val="0"/>
      </c:catAx>
      <c:valAx>
        <c:axId val="237545728"/>
        <c:scaling>
          <c:orientation val="minMax"/>
        </c:scaling>
        <c:delete val="0"/>
        <c:axPos val="l"/>
        <c:majorGridlines/>
        <c:numFmt formatCode="General" sourceLinked="1"/>
        <c:majorTickMark val="out"/>
        <c:minorTickMark val="none"/>
        <c:tickLblPos val="nextTo"/>
        <c:crossAx val="29619763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Series 1</c:v>
                </c:pt>
              </c:strCache>
            </c:strRef>
          </c:tx>
          <c:invertIfNegative val="0"/>
          <c:dLbls>
            <c:spPr>
              <a:solidFill>
                <a:schemeClr val="accent1"/>
              </a:solidFill>
              <a:ln w="25400" cap="flat" cmpd="sng" algn="ctr">
                <a:solidFill>
                  <a:schemeClr val="accent1">
                    <a:shade val="50000"/>
                  </a:schemeClr>
                </a:solidFill>
                <a:prstDash val="solid"/>
              </a:ln>
              <a:effectLst/>
            </c:spPr>
            <c:txPr>
              <a:bodyPr/>
              <a:lstStyle/>
              <a:p>
                <a:pPr>
                  <a:defRPr>
                    <a:solidFill>
                      <a:schemeClr val="l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Sheet1!$A$2:$A$5</c:f>
              <c:strCache>
                <c:ptCount val="4"/>
                <c:pt idx="0">
                  <c:v>Married </c:v>
                </c:pt>
                <c:pt idx="1">
                  <c:v>Single </c:v>
                </c:pt>
                <c:pt idx="2">
                  <c:v>Divorced </c:v>
                </c:pt>
                <c:pt idx="3">
                  <c:v>Cohabitation </c:v>
                </c:pt>
              </c:strCache>
            </c:strRef>
          </c:cat>
          <c:val>
            <c:numRef>
              <c:f>Sheet1!$B$2:$B$5</c:f>
              <c:numCache>
                <c:formatCode>General</c:formatCode>
                <c:ptCount val="4"/>
                <c:pt idx="0">
                  <c:v>35.6</c:v>
                </c:pt>
                <c:pt idx="1">
                  <c:v>24.4</c:v>
                </c:pt>
                <c:pt idx="2">
                  <c:v>5.6</c:v>
                </c:pt>
                <c:pt idx="3">
                  <c:v>34.4</c:v>
                </c:pt>
              </c:numCache>
            </c:numRef>
          </c:val>
          <c:extLst xmlns:c16r2="http://schemas.microsoft.com/office/drawing/2015/06/chart">
            <c:ext xmlns:c16="http://schemas.microsoft.com/office/drawing/2014/chart" uri="{C3380CC4-5D6E-409C-BE32-E72D297353CC}">
              <c16:uniqueId val="{00000000-9453-4B5D-B5EE-FCF1E9B373C4}"/>
            </c:ext>
          </c:extLst>
        </c:ser>
        <c:dLbls>
          <c:showLegendKey val="0"/>
          <c:showVal val="0"/>
          <c:showCatName val="0"/>
          <c:showSerName val="0"/>
          <c:showPercent val="0"/>
          <c:showBubbleSize val="0"/>
        </c:dLbls>
        <c:gapWidth val="150"/>
        <c:shape val="cylinder"/>
        <c:axId val="128005120"/>
        <c:axId val="237547456"/>
        <c:axId val="0"/>
      </c:bar3DChart>
      <c:catAx>
        <c:axId val="128005120"/>
        <c:scaling>
          <c:orientation val="minMax"/>
        </c:scaling>
        <c:delete val="0"/>
        <c:axPos val="b"/>
        <c:numFmt formatCode="General" sourceLinked="0"/>
        <c:majorTickMark val="out"/>
        <c:minorTickMark val="none"/>
        <c:tickLblPos val="nextTo"/>
        <c:crossAx val="237547456"/>
        <c:crosses val="autoZero"/>
        <c:auto val="1"/>
        <c:lblAlgn val="ctr"/>
        <c:lblOffset val="100"/>
        <c:noMultiLvlLbl val="0"/>
      </c:catAx>
      <c:valAx>
        <c:axId val="237547456"/>
        <c:scaling>
          <c:orientation val="minMax"/>
        </c:scaling>
        <c:delete val="0"/>
        <c:axPos val="l"/>
        <c:majorGridlines/>
        <c:numFmt formatCode="General" sourceLinked="1"/>
        <c:majorTickMark val="out"/>
        <c:minorTickMark val="none"/>
        <c:tickLblPos val="nextTo"/>
        <c:crossAx val="128005120"/>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Normal waiting time</c:v>
                </c:pt>
              </c:strCache>
            </c:strRef>
          </c:tx>
          <c:invertIfNegative val="0"/>
          <c:dLbls>
            <c:spPr>
              <a:solidFill>
                <a:schemeClr val="accent1"/>
              </a:solidFill>
              <a:ln w="25400" cap="flat" cmpd="sng" algn="ctr">
                <a:solidFill>
                  <a:schemeClr val="accent1">
                    <a:shade val="50000"/>
                  </a:schemeClr>
                </a:solidFill>
                <a:prstDash val="solid"/>
              </a:ln>
              <a:effectLst/>
            </c:spPr>
            <c:txPr>
              <a:bodyPr/>
              <a:lstStyle/>
              <a:p>
                <a:pPr>
                  <a:defRPr>
                    <a:solidFill>
                      <a:schemeClr val="l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Category 1</c:v>
                </c:pt>
                <c:pt idx="1">
                  <c:v>Category 2</c:v>
                </c:pt>
              </c:strCache>
            </c:strRef>
          </c:cat>
          <c:val>
            <c:numRef>
              <c:f>Sheet1!$B$2:$B$3</c:f>
              <c:numCache>
                <c:formatCode>General</c:formatCode>
                <c:ptCount val="2"/>
                <c:pt idx="0">
                  <c:v>2.5</c:v>
                </c:pt>
                <c:pt idx="1">
                  <c:v>16.7</c:v>
                </c:pt>
              </c:numCache>
            </c:numRef>
          </c:val>
          <c:extLst xmlns:c16r2="http://schemas.microsoft.com/office/drawing/2015/06/chart">
            <c:ext xmlns:c16="http://schemas.microsoft.com/office/drawing/2014/chart" uri="{C3380CC4-5D6E-409C-BE32-E72D297353CC}">
              <c16:uniqueId val="{00000000-5E42-4EE6-A31C-39AC260AC8B7}"/>
            </c:ext>
          </c:extLst>
        </c:ser>
        <c:ser>
          <c:idx val="1"/>
          <c:order val="1"/>
          <c:tx>
            <c:strRef>
              <c:f>Sheet1!$C$1</c:f>
              <c:strCache>
                <c:ptCount val="1"/>
                <c:pt idx="0">
                  <c:v>Abnormal waiting time</c:v>
                </c:pt>
              </c:strCache>
            </c:strRef>
          </c:tx>
          <c:invertIfNegative val="0"/>
          <c:dLbls>
            <c:spPr>
              <a:solidFill>
                <a:schemeClr val="accent2"/>
              </a:solidFill>
              <a:ln w="25400" cap="flat" cmpd="sng" algn="ctr">
                <a:solidFill>
                  <a:schemeClr val="accent2">
                    <a:shade val="50000"/>
                  </a:schemeClr>
                </a:solidFill>
                <a:prstDash val="solid"/>
              </a:ln>
              <a:effectLst/>
            </c:spPr>
            <c:txPr>
              <a:bodyPr/>
              <a:lstStyle/>
              <a:p>
                <a:pPr>
                  <a:defRPr>
                    <a:solidFill>
                      <a:schemeClr val="l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Category 1</c:v>
                </c:pt>
                <c:pt idx="1">
                  <c:v>Category 2</c:v>
                </c:pt>
              </c:strCache>
            </c:strRef>
          </c:cat>
          <c:val>
            <c:numRef>
              <c:f>Sheet1!$C$2:$C$3</c:f>
              <c:numCache>
                <c:formatCode>General</c:formatCode>
                <c:ptCount val="2"/>
                <c:pt idx="0">
                  <c:v>97.5</c:v>
                </c:pt>
                <c:pt idx="1">
                  <c:v>83.3</c:v>
                </c:pt>
              </c:numCache>
            </c:numRef>
          </c:val>
          <c:extLst xmlns:c16r2="http://schemas.microsoft.com/office/drawing/2015/06/chart">
            <c:ext xmlns:c16="http://schemas.microsoft.com/office/drawing/2014/chart" uri="{C3380CC4-5D6E-409C-BE32-E72D297353CC}">
              <c16:uniqueId val="{00000001-5E42-4EE6-A31C-39AC260AC8B7}"/>
            </c:ext>
          </c:extLst>
        </c:ser>
        <c:dLbls>
          <c:showLegendKey val="0"/>
          <c:showVal val="0"/>
          <c:showCatName val="0"/>
          <c:showSerName val="0"/>
          <c:showPercent val="0"/>
          <c:showBubbleSize val="0"/>
        </c:dLbls>
        <c:gapWidth val="150"/>
        <c:shape val="cylinder"/>
        <c:axId val="128573952"/>
        <c:axId val="237549184"/>
        <c:axId val="0"/>
      </c:bar3DChart>
      <c:catAx>
        <c:axId val="128573952"/>
        <c:scaling>
          <c:orientation val="minMax"/>
        </c:scaling>
        <c:delete val="0"/>
        <c:axPos val="b"/>
        <c:numFmt formatCode="General" sourceLinked="0"/>
        <c:majorTickMark val="out"/>
        <c:minorTickMark val="none"/>
        <c:tickLblPos val="nextTo"/>
        <c:crossAx val="237549184"/>
        <c:crosses val="autoZero"/>
        <c:auto val="1"/>
        <c:lblAlgn val="ctr"/>
        <c:lblOffset val="100"/>
        <c:noMultiLvlLbl val="0"/>
      </c:catAx>
      <c:valAx>
        <c:axId val="237549184"/>
        <c:scaling>
          <c:orientation val="minMax"/>
        </c:scaling>
        <c:delete val="0"/>
        <c:axPos val="l"/>
        <c:majorGridlines/>
        <c:numFmt formatCode="General" sourceLinked="1"/>
        <c:majorTickMark val="out"/>
        <c:minorTickMark val="none"/>
        <c:tickLblPos val="nextTo"/>
        <c:crossAx val="128573952"/>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Series 1</c:v>
                </c:pt>
              </c:strCache>
            </c:strRef>
          </c:tx>
          <c:invertIfNegative val="0"/>
          <c:dLbls>
            <c:spPr>
              <a:solidFill>
                <a:schemeClr val="accent1"/>
              </a:solidFill>
              <a:ln w="25400" cap="flat" cmpd="sng" algn="ctr">
                <a:solidFill>
                  <a:schemeClr val="accent1">
                    <a:shade val="50000"/>
                  </a:schemeClr>
                </a:solidFill>
                <a:prstDash val="solid"/>
              </a:ln>
              <a:effectLst/>
            </c:spPr>
            <c:txPr>
              <a:bodyPr/>
              <a:lstStyle/>
              <a:p>
                <a:pPr>
                  <a:defRPr>
                    <a:solidFill>
                      <a:schemeClr val="l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Sheet1!$A$2:$A$3</c:f>
              <c:strCache>
                <c:ptCount val="2"/>
                <c:pt idx="0">
                  <c:v>Category 1</c:v>
                </c:pt>
                <c:pt idx="1">
                  <c:v>Category 2</c:v>
                </c:pt>
              </c:strCache>
            </c:strRef>
          </c:cat>
          <c:val>
            <c:numRef>
              <c:f>Sheet1!$B$2:$B$3</c:f>
              <c:numCache>
                <c:formatCode>General</c:formatCode>
                <c:ptCount val="2"/>
                <c:pt idx="0">
                  <c:v>66.7</c:v>
                </c:pt>
                <c:pt idx="1">
                  <c:v>33.300000000000004</c:v>
                </c:pt>
              </c:numCache>
            </c:numRef>
          </c:val>
          <c:extLst xmlns:c16r2="http://schemas.microsoft.com/office/drawing/2015/06/chart">
            <c:ext xmlns:c16="http://schemas.microsoft.com/office/drawing/2014/chart" uri="{C3380CC4-5D6E-409C-BE32-E72D297353CC}">
              <c16:uniqueId val="{00000000-88DD-4E54-9223-553584C79EDA}"/>
            </c:ext>
          </c:extLst>
        </c:ser>
        <c:dLbls>
          <c:showLegendKey val="0"/>
          <c:showVal val="0"/>
          <c:showCatName val="0"/>
          <c:showSerName val="0"/>
          <c:showPercent val="0"/>
          <c:showBubbleSize val="0"/>
        </c:dLbls>
        <c:gapWidth val="150"/>
        <c:shape val="cylinder"/>
        <c:axId val="128574464"/>
        <c:axId val="237550912"/>
        <c:axId val="0"/>
      </c:bar3DChart>
      <c:catAx>
        <c:axId val="128574464"/>
        <c:scaling>
          <c:orientation val="minMax"/>
        </c:scaling>
        <c:delete val="0"/>
        <c:axPos val="b"/>
        <c:numFmt formatCode="General" sourceLinked="0"/>
        <c:majorTickMark val="out"/>
        <c:minorTickMark val="none"/>
        <c:tickLblPos val="nextTo"/>
        <c:crossAx val="237550912"/>
        <c:crosses val="autoZero"/>
        <c:auto val="1"/>
        <c:lblAlgn val="ctr"/>
        <c:lblOffset val="100"/>
        <c:noMultiLvlLbl val="0"/>
      </c:catAx>
      <c:valAx>
        <c:axId val="237550912"/>
        <c:scaling>
          <c:orientation val="minMax"/>
        </c:scaling>
        <c:delete val="0"/>
        <c:axPos val="l"/>
        <c:majorGridlines/>
        <c:numFmt formatCode="General" sourceLinked="1"/>
        <c:majorTickMark val="out"/>
        <c:minorTickMark val="none"/>
        <c:tickLblPos val="nextTo"/>
        <c:crossAx val="128574464"/>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Series 1</c:v>
                </c:pt>
              </c:strCache>
            </c:strRef>
          </c:tx>
          <c:invertIfNegative val="0"/>
          <c:dLbls>
            <c:dLbl>
              <c:idx val="5"/>
              <c:layout>
                <c:manualLayout>
                  <c:x val="0"/>
                  <c:y val="-9.3153237074988689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956A-481F-B304-071C25368BE1}"/>
                </c:ext>
              </c:extLst>
            </c:dLbl>
            <c:spPr>
              <a:solidFill>
                <a:schemeClr val="accent1"/>
              </a:solidFill>
              <a:ln w="25400" cap="flat" cmpd="sng" algn="ctr">
                <a:solidFill>
                  <a:schemeClr val="accent1">
                    <a:shade val="50000"/>
                  </a:schemeClr>
                </a:solidFill>
                <a:prstDash val="solid"/>
              </a:ln>
              <a:effectLst/>
            </c:spPr>
            <c:txPr>
              <a:bodyPr/>
              <a:lstStyle/>
              <a:p>
                <a:pPr>
                  <a:defRPr>
                    <a:solidFill>
                      <a:schemeClr val="lt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Sheet1!$A$2:$A$9</c:f>
              <c:strCache>
                <c:ptCount val="7"/>
                <c:pt idx="0">
                  <c:v>Uterine rupture</c:v>
                </c:pt>
                <c:pt idx="1">
                  <c:v>Ruptured ectopic pregancy</c:v>
                </c:pt>
                <c:pt idx="2">
                  <c:v>Acute fetal distress</c:v>
                </c:pt>
                <c:pt idx="3">
                  <c:v>Prolapsed umbilical cord</c:v>
                </c:pt>
                <c:pt idx="4">
                  <c:v>Arrested labor</c:v>
                </c:pt>
                <c:pt idx="5">
                  <c:v>Eclampsia</c:v>
                </c:pt>
                <c:pt idx="6">
                  <c:v>Antepartum hemorrhage</c:v>
                </c:pt>
              </c:strCache>
            </c:strRef>
          </c:cat>
          <c:val>
            <c:numRef>
              <c:f>Sheet1!$B$2:$B$9</c:f>
              <c:numCache>
                <c:formatCode>General</c:formatCode>
                <c:ptCount val="8"/>
                <c:pt idx="0">
                  <c:v>3.3</c:v>
                </c:pt>
                <c:pt idx="1">
                  <c:v>3.3</c:v>
                </c:pt>
                <c:pt idx="2">
                  <c:v>38.9</c:v>
                </c:pt>
                <c:pt idx="3">
                  <c:v>3.3</c:v>
                </c:pt>
                <c:pt idx="4">
                  <c:v>20</c:v>
                </c:pt>
                <c:pt idx="5">
                  <c:v>10.6</c:v>
                </c:pt>
                <c:pt idx="6">
                  <c:v>10</c:v>
                </c:pt>
              </c:numCache>
            </c:numRef>
          </c:val>
          <c:extLst xmlns:c16r2="http://schemas.microsoft.com/office/drawing/2015/06/chart">
            <c:ext xmlns:c16="http://schemas.microsoft.com/office/drawing/2014/chart" uri="{C3380CC4-5D6E-409C-BE32-E72D297353CC}">
              <c16:uniqueId val="{00000001-956A-481F-B304-071C25368BE1}"/>
            </c:ext>
          </c:extLst>
        </c:ser>
        <c:dLbls>
          <c:showLegendKey val="0"/>
          <c:showVal val="0"/>
          <c:showCatName val="0"/>
          <c:showSerName val="0"/>
          <c:showPercent val="0"/>
          <c:showBubbleSize val="0"/>
        </c:dLbls>
        <c:gapWidth val="150"/>
        <c:shape val="cylinder"/>
        <c:axId val="128576000"/>
        <c:axId val="310232192"/>
        <c:axId val="0"/>
      </c:bar3DChart>
      <c:catAx>
        <c:axId val="128576000"/>
        <c:scaling>
          <c:orientation val="minMax"/>
        </c:scaling>
        <c:delete val="0"/>
        <c:axPos val="b"/>
        <c:numFmt formatCode="General" sourceLinked="0"/>
        <c:majorTickMark val="out"/>
        <c:minorTickMark val="none"/>
        <c:tickLblPos val="nextTo"/>
        <c:crossAx val="310232192"/>
        <c:crosses val="autoZero"/>
        <c:auto val="1"/>
        <c:lblAlgn val="ctr"/>
        <c:lblOffset val="100"/>
        <c:noMultiLvlLbl val="0"/>
      </c:catAx>
      <c:valAx>
        <c:axId val="310232192"/>
        <c:scaling>
          <c:orientation val="minMax"/>
        </c:scaling>
        <c:delete val="0"/>
        <c:axPos val="l"/>
        <c:majorGridlines/>
        <c:numFmt formatCode="General" sourceLinked="1"/>
        <c:majorTickMark val="out"/>
        <c:minorTickMark val="none"/>
        <c:tickLblPos val="nextTo"/>
        <c:crossAx val="12857600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EE328-6C67-49BA-A9FB-532710971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8285</Words>
  <Characters>47225</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فراس الصعيو</Company>
  <LinksUpToDate>false</LinksUpToDate>
  <CharactersWithSpaces>55400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dc:creator>
  <cp:lastModifiedBy>infectious-2022</cp:lastModifiedBy>
  <cp:revision>2</cp:revision>
  <cp:lastPrinted>2009-04-30T13:34:00Z</cp:lastPrinted>
  <dcterms:created xsi:type="dcterms:W3CDTF">2022-10-25T06:02:00Z</dcterms:created>
  <dcterms:modified xsi:type="dcterms:W3CDTF">2022-10-25T06:02:00Z</dcterms:modified>
</cp:coreProperties>
</file>