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2E1" w:rsidRDefault="00C462E1" w:rsidP="00E04DFF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C462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Synthetic </w:t>
      </w:r>
      <w:proofErr w:type="spellStart"/>
      <w:r w:rsidRPr="00C462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pyrethroids</w:t>
      </w:r>
      <w:proofErr w:type="spellEnd"/>
      <w:r w:rsidRPr="00C462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</w:t>
      </w:r>
      <w:proofErr w:type="spellStart"/>
      <w:r w:rsidRPr="00C462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deltamethrin</w:t>
      </w:r>
      <w:proofErr w:type="spellEnd"/>
      <w:r w:rsidRPr="00C462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induced changes in </w:t>
      </w:r>
      <w:proofErr w:type="spellStart"/>
      <w:r w:rsidRPr="00C462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ultimobranchial</w:t>
      </w:r>
      <w:proofErr w:type="spellEnd"/>
      <w:r w:rsidRPr="00C462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and prolactin glands &amp; ionic balance in H.  </w:t>
      </w:r>
      <w:proofErr w:type="spellStart"/>
      <w:proofErr w:type="gramStart"/>
      <w:r w:rsidRPr="00C462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fossilis</w:t>
      </w:r>
      <w:proofErr w:type="spellEnd"/>
      <w:proofErr w:type="gramEnd"/>
      <w:r w:rsidRPr="00C462E1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.</w:t>
      </w:r>
    </w:p>
    <w:p w:rsidR="00C462E1" w:rsidRDefault="00C462E1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462E1">
        <w:rPr>
          <w:rFonts w:ascii="Times New Roman" w:hAnsi="Times New Roman" w:cs="Times New Roman"/>
          <w:sz w:val="24"/>
          <w:szCs w:val="24"/>
        </w:rPr>
        <w:t>Suresh Kumar</w:t>
      </w:r>
      <w:bookmarkEnd w:id="0"/>
      <w:r w:rsidRPr="00C462E1">
        <w:rPr>
          <w:rFonts w:ascii="Times New Roman" w:hAnsi="Times New Roman" w:cs="Times New Roman"/>
          <w:sz w:val="24"/>
          <w:szCs w:val="24"/>
        </w:rPr>
        <w:t xml:space="preserve">*, </w:t>
      </w:r>
    </w:p>
    <w:p w:rsidR="00C462E1" w:rsidRDefault="00C462E1" w:rsidP="00C462E1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r w:rsidRPr="00C462E1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CRM </w:t>
      </w:r>
      <w:proofErr w:type="spellStart"/>
      <w:r w:rsidRPr="00C462E1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Jat</w:t>
      </w:r>
      <w:proofErr w:type="spellEnd"/>
      <w:r w:rsidRPr="00C462E1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College,</w:t>
      </w: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India</w:t>
      </w:r>
    </w:p>
    <w:p w:rsidR="00691AAB" w:rsidRPr="00E04DFF" w:rsidRDefault="00C462E1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C462E1" w:rsidRDefault="00C462E1" w:rsidP="00C462E1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462E1">
        <w:rPr>
          <w:rFonts w:ascii="Times New Roman" w:hAnsi="Times New Roman" w:cs="Times New Roman"/>
          <w:sz w:val="20"/>
          <w:szCs w:val="20"/>
        </w:rPr>
        <w:t>Synthetic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pyrethroids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deltamethrin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contaminating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aquatic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ecosystems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 as a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potential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toxic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pollutant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is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investigated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present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color w:val="000000"/>
          <w:sz w:val="20"/>
          <w:szCs w:val="20"/>
        </w:rPr>
        <w:t>study</w:t>
      </w:r>
      <w:proofErr w:type="spellEnd"/>
      <w:r w:rsidRPr="00C462E1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impact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insecticide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ultimobranchial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prolactin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glands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freshwater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fish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i/>
          <w:iCs/>
          <w:sz w:val="20"/>
          <w:szCs w:val="20"/>
        </w:rPr>
        <w:t>Heteropneustes</w:t>
      </w:r>
      <w:proofErr w:type="spellEnd"/>
      <w:r w:rsidRPr="00C462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i/>
          <w:iCs/>
          <w:sz w:val="20"/>
          <w:szCs w:val="20"/>
        </w:rPr>
        <w:t>fossilis</w:t>
      </w:r>
      <w:proofErr w:type="spellEnd"/>
      <w:r w:rsidRPr="00C462E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462E1">
        <w:rPr>
          <w:rFonts w:ascii="Times New Roman" w:hAnsi="Times New Roman" w:cs="Times New Roman"/>
          <w:sz w:val="20"/>
          <w:szCs w:val="20"/>
        </w:rPr>
        <w:t xml:space="preserve">to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two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sub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lethal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concentrations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(0.07mg/L and 0.14 mg/L)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30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days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observed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physiological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activities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endocrine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glands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ultimobranchial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gland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Prolactin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cells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62E1">
        <w:rPr>
          <w:rFonts w:ascii="Times New Roman" w:hAnsi="Times New Roman" w:cs="Times New Roman"/>
          <w:sz w:val="20"/>
          <w:szCs w:val="20"/>
        </w:rPr>
        <w:t>/K</w:t>
      </w:r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ATPase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>, Ca</w:t>
      </w:r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2+</w:t>
      </w:r>
      <w:r w:rsidRPr="00C462E1">
        <w:rPr>
          <w:rFonts w:ascii="Times New Roman" w:hAnsi="Times New Roman" w:cs="Times New Roman"/>
          <w:sz w:val="20"/>
          <w:szCs w:val="20"/>
        </w:rPr>
        <w:t xml:space="preserve"> and Mg</w:t>
      </w:r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2+</w:t>
      </w:r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ATPase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inorganic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ions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62E1">
        <w:rPr>
          <w:rFonts w:ascii="Times New Roman" w:hAnsi="Times New Roman" w:cs="Times New Roman"/>
          <w:sz w:val="20"/>
          <w:szCs w:val="20"/>
        </w:rPr>
        <w:t>, K</w:t>
      </w:r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62E1">
        <w:rPr>
          <w:rFonts w:ascii="Times New Roman" w:hAnsi="Times New Roman" w:cs="Times New Roman"/>
          <w:sz w:val="20"/>
          <w:szCs w:val="20"/>
        </w:rPr>
        <w:t>, Ca</w:t>
      </w:r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 xml:space="preserve">z+ </w:t>
      </w:r>
      <w:r w:rsidRPr="00C462E1">
        <w:rPr>
          <w:rFonts w:ascii="Times New Roman" w:hAnsi="Times New Roman" w:cs="Times New Roman"/>
          <w:sz w:val="20"/>
          <w:szCs w:val="20"/>
        </w:rPr>
        <w:t>and Mg</w:t>
      </w:r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2+</w:t>
      </w:r>
      <w:r w:rsidRPr="00C462E1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brain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kidney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gills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muscle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intestine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assessed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(p&lt;0.01)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decrease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found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62E1">
        <w:rPr>
          <w:rFonts w:ascii="Times New Roman" w:hAnsi="Times New Roman" w:cs="Times New Roman"/>
          <w:sz w:val="20"/>
          <w:szCs w:val="20"/>
        </w:rPr>
        <w:t>/K</w:t>
      </w:r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ATPase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>, Ca</w:t>
      </w:r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2+</w:t>
      </w:r>
      <w:r w:rsidRPr="00C462E1">
        <w:rPr>
          <w:rFonts w:ascii="Times New Roman" w:hAnsi="Times New Roman" w:cs="Times New Roman"/>
          <w:sz w:val="20"/>
          <w:szCs w:val="20"/>
        </w:rPr>
        <w:t xml:space="preserve"> and Mg</w:t>
      </w:r>
      <w:r w:rsidRPr="00C462E1">
        <w:rPr>
          <w:rFonts w:ascii="Times New Roman" w:hAnsi="Times New Roman" w:cs="Times New Roman"/>
          <w:sz w:val="20"/>
          <w:szCs w:val="20"/>
          <w:vertAlign w:val="superscript"/>
        </w:rPr>
        <w:t>2+</w:t>
      </w:r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ATPase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activities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fish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exposed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higher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concentration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Ionic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levels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vitals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tissues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significantly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decreased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after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exposure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two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sub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lethal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concentrations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Endocrine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gland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viz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C462E1">
        <w:rPr>
          <w:rFonts w:ascii="Times New Roman" w:hAnsi="Times New Roman" w:cs="Times New Roman"/>
          <w:sz w:val="20"/>
          <w:szCs w:val="20"/>
        </w:rPr>
        <w:t>ultimobranchial</w:t>
      </w:r>
      <w:proofErr w:type="spellEnd"/>
      <w:proofErr w:type="gram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gland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prolactin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cells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brain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intestine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most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affected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62E1">
        <w:rPr>
          <w:rFonts w:ascii="Times New Roman" w:hAnsi="Times New Roman" w:cs="Times New Roman"/>
          <w:sz w:val="20"/>
          <w:szCs w:val="20"/>
        </w:rPr>
        <w:t>tissues</w:t>
      </w:r>
      <w:proofErr w:type="spellEnd"/>
      <w:r w:rsidRPr="00C462E1">
        <w:rPr>
          <w:rFonts w:ascii="Times New Roman" w:hAnsi="Times New Roman" w:cs="Times New Roman"/>
          <w:sz w:val="20"/>
          <w:szCs w:val="20"/>
        </w:rPr>
        <w:t>.</w:t>
      </w:r>
    </w:p>
    <w:p w:rsidR="00A652DA" w:rsidRDefault="00A652DA" w:rsidP="00C462E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04DFF" w:rsidRPr="000E6D53" w:rsidRDefault="000E6D53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EB7307" w:rsidRDefault="000E6D53" w:rsidP="000E6D53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0E6D53">
        <w:rPr>
          <w:rFonts w:ascii="Times New Roman" w:hAnsi="Times New Roman" w:cs="Times New Roman"/>
          <w:sz w:val="20"/>
          <w:szCs w:val="24"/>
          <w:lang w:val="en-US"/>
        </w:rPr>
        <w:t xml:space="preserve">Suresh Kumar has completed </w:t>
      </w:r>
      <w:proofErr w:type="spellStart"/>
      <w:r w:rsidRPr="000E6D53">
        <w:rPr>
          <w:rFonts w:ascii="Times New Roman" w:hAnsi="Times New Roman" w:cs="Times New Roman"/>
          <w:sz w:val="20"/>
          <w:szCs w:val="24"/>
          <w:lang w:val="en-US"/>
        </w:rPr>
        <w:t>Ph.D</w:t>
      </w:r>
      <w:proofErr w:type="spellEnd"/>
      <w:r w:rsidRPr="000E6D53">
        <w:rPr>
          <w:rFonts w:ascii="Times New Roman" w:hAnsi="Times New Roman" w:cs="Times New Roman"/>
          <w:sz w:val="20"/>
          <w:szCs w:val="24"/>
          <w:lang w:val="en-US"/>
        </w:rPr>
        <w:t xml:space="preserve"> on </w:t>
      </w:r>
      <w:proofErr w:type="gramStart"/>
      <w:r w:rsidRPr="000E6D53">
        <w:rPr>
          <w:rFonts w:ascii="Times New Roman" w:hAnsi="Times New Roman" w:cs="Times New Roman"/>
          <w:sz w:val="20"/>
          <w:szCs w:val="24"/>
          <w:lang w:val="en-US"/>
        </w:rPr>
        <w:t>“ Effect</w:t>
      </w:r>
      <w:proofErr w:type="gramEnd"/>
      <w:r w:rsidRPr="000E6D53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0E6D53">
        <w:rPr>
          <w:rFonts w:ascii="Times New Roman" w:hAnsi="Times New Roman" w:cs="Times New Roman"/>
          <w:sz w:val="20"/>
          <w:szCs w:val="24"/>
          <w:lang w:val="en-US"/>
        </w:rPr>
        <w:t>deltamethrin</w:t>
      </w:r>
      <w:proofErr w:type="spellEnd"/>
      <w:r w:rsidRPr="000E6D53">
        <w:rPr>
          <w:rFonts w:ascii="Times New Roman" w:hAnsi="Times New Roman" w:cs="Times New Roman"/>
          <w:sz w:val="20"/>
          <w:szCs w:val="24"/>
          <w:lang w:val="en-US"/>
        </w:rPr>
        <w:t xml:space="preserve"> on calcium homeostasis &amp; </w:t>
      </w:r>
      <w:r w:rsidR="000E1274">
        <w:rPr>
          <w:rFonts w:ascii="Times New Roman" w:hAnsi="Times New Roman" w:cs="Times New Roman"/>
          <w:sz w:val="20"/>
          <w:szCs w:val="24"/>
          <w:lang w:val="en-US"/>
        </w:rPr>
        <w:t xml:space="preserve">Ionic balance in H. </w:t>
      </w:r>
      <w:proofErr w:type="spellStart"/>
      <w:r w:rsidR="000E1274">
        <w:rPr>
          <w:rFonts w:ascii="Times New Roman" w:hAnsi="Times New Roman" w:cs="Times New Roman"/>
          <w:sz w:val="20"/>
          <w:szCs w:val="24"/>
          <w:lang w:val="en-US"/>
        </w:rPr>
        <w:t>fossilis</w:t>
      </w:r>
      <w:proofErr w:type="spellEnd"/>
      <w:r w:rsidR="000E1274">
        <w:rPr>
          <w:rFonts w:ascii="Times New Roman" w:hAnsi="Times New Roman" w:cs="Times New Roman"/>
          <w:sz w:val="20"/>
          <w:szCs w:val="24"/>
          <w:lang w:val="en-US"/>
        </w:rPr>
        <w:t xml:space="preserve">” </w:t>
      </w:r>
      <w:r w:rsidRPr="000E6D53">
        <w:rPr>
          <w:rFonts w:ascii="Times New Roman" w:hAnsi="Times New Roman" w:cs="Times New Roman"/>
          <w:sz w:val="20"/>
          <w:szCs w:val="24"/>
          <w:lang w:val="en-US"/>
        </w:rPr>
        <w:t xml:space="preserve">in Toxicology from Industrial Toxicology Research Centre (CSIR-ITRC), Lucknow, He was awarded JRF-CSIR fellowship and Gold Medal for contribution in environmental biology by the Academy of Environmental Biology in 2016. He has published many research papers in International/ National reputed Journals and authors of four books and visited abroad like USA, UK and Port </w:t>
      </w:r>
      <w:proofErr w:type="spellStart"/>
      <w:r w:rsidRPr="000E6D53">
        <w:rPr>
          <w:rFonts w:ascii="Times New Roman" w:hAnsi="Times New Roman" w:cs="Times New Roman"/>
          <w:sz w:val="20"/>
          <w:szCs w:val="24"/>
          <w:lang w:val="en-US"/>
        </w:rPr>
        <w:t>Louice</w:t>
      </w:r>
      <w:proofErr w:type="spellEnd"/>
      <w:r w:rsidRPr="000E6D53">
        <w:rPr>
          <w:rFonts w:ascii="Times New Roman" w:hAnsi="Times New Roman" w:cs="Times New Roman"/>
          <w:sz w:val="20"/>
          <w:szCs w:val="24"/>
          <w:lang w:val="en-US"/>
        </w:rPr>
        <w:t xml:space="preserve"> to present &amp; attended International Conferences and invited talks. Dr. Kumar </w:t>
      </w:r>
      <w:r w:rsidR="000E1274" w:rsidRPr="000E6D53">
        <w:rPr>
          <w:rFonts w:ascii="Times New Roman" w:hAnsi="Times New Roman" w:cs="Times New Roman"/>
          <w:sz w:val="20"/>
          <w:szCs w:val="24"/>
          <w:lang w:val="en-US"/>
        </w:rPr>
        <w:t>has</w:t>
      </w:r>
      <w:r w:rsidRPr="000E6D53">
        <w:rPr>
          <w:rFonts w:ascii="Times New Roman" w:hAnsi="Times New Roman" w:cs="Times New Roman"/>
          <w:sz w:val="20"/>
          <w:szCs w:val="24"/>
          <w:lang w:val="en-US"/>
        </w:rPr>
        <w:t xml:space="preserve"> 20 years’</w:t>
      </w:r>
      <w:r w:rsidR="000E127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0E6D53">
        <w:rPr>
          <w:rFonts w:ascii="Times New Roman" w:hAnsi="Times New Roman" w:cs="Times New Roman"/>
          <w:sz w:val="20"/>
          <w:szCs w:val="24"/>
          <w:lang w:val="en-US"/>
        </w:rPr>
        <w:t>research &amp; teaching experience in Environmental Toxicology. At prese</w:t>
      </w:r>
      <w:r w:rsidR="000E1274">
        <w:rPr>
          <w:rFonts w:ascii="Times New Roman" w:hAnsi="Times New Roman" w:cs="Times New Roman"/>
          <w:sz w:val="20"/>
          <w:szCs w:val="24"/>
          <w:lang w:val="en-US"/>
        </w:rPr>
        <w:t xml:space="preserve">nt he is working in Zoology </w:t>
      </w:r>
      <w:proofErr w:type="spellStart"/>
      <w:r w:rsidR="000E1274">
        <w:rPr>
          <w:rFonts w:ascii="Times New Roman" w:hAnsi="Times New Roman" w:cs="Times New Roman"/>
          <w:sz w:val="20"/>
          <w:szCs w:val="24"/>
          <w:lang w:val="en-US"/>
        </w:rPr>
        <w:t>dep</w:t>
      </w:r>
      <w:r w:rsidRPr="000E6D53">
        <w:rPr>
          <w:rFonts w:ascii="Times New Roman" w:hAnsi="Times New Roman" w:cs="Times New Roman"/>
          <w:sz w:val="20"/>
          <w:szCs w:val="24"/>
          <w:lang w:val="en-US"/>
        </w:rPr>
        <w:t>t</w:t>
      </w:r>
      <w:proofErr w:type="spellEnd"/>
      <w:r w:rsidRPr="000E6D53">
        <w:rPr>
          <w:rFonts w:ascii="Times New Roman" w:hAnsi="Times New Roman" w:cs="Times New Roman"/>
          <w:sz w:val="20"/>
          <w:szCs w:val="24"/>
          <w:lang w:val="en-US"/>
        </w:rPr>
        <w:t xml:space="preserve">, to teach &amp; guide undergraduate and post graduate students. At the same time he </w:t>
      </w:r>
      <w:proofErr w:type="gramStart"/>
      <w:r w:rsidRPr="000E6D53">
        <w:rPr>
          <w:rFonts w:ascii="Times New Roman" w:hAnsi="Times New Roman" w:cs="Times New Roman"/>
          <w:sz w:val="20"/>
          <w:szCs w:val="24"/>
          <w:lang w:val="en-US"/>
        </w:rPr>
        <w:t>is  also</w:t>
      </w:r>
      <w:proofErr w:type="gramEnd"/>
      <w:r w:rsidRPr="000E6D53">
        <w:rPr>
          <w:rFonts w:ascii="Times New Roman" w:hAnsi="Times New Roman" w:cs="Times New Roman"/>
          <w:sz w:val="20"/>
          <w:szCs w:val="24"/>
          <w:lang w:val="en-US"/>
        </w:rPr>
        <w:t xml:space="preserve"> engaged in research activities and  completed many major and minor research projects funding from various agencies related to EIA &amp; Toxicology. During 2004 he has worked as expert/ consultant in Commonwealth Service Abroad </w:t>
      </w:r>
      <w:proofErr w:type="spellStart"/>
      <w:r w:rsidRPr="000E6D53">
        <w:rPr>
          <w:rFonts w:ascii="Times New Roman" w:hAnsi="Times New Roman" w:cs="Times New Roman"/>
          <w:sz w:val="20"/>
          <w:szCs w:val="24"/>
          <w:lang w:val="en-US"/>
        </w:rPr>
        <w:t>Programme</w:t>
      </w:r>
      <w:proofErr w:type="spellEnd"/>
      <w:r w:rsidRPr="000E6D53">
        <w:rPr>
          <w:rFonts w:ascii="Times New Roman" w:hAnsi="Times New Roman" w:cs="Times New Roman"/>
          <w:sz w:val="20"/>
          <w:szCs w:val="24"/>
          <w:lang w:val="en-US"/>
        </w:rPr>
        <w:t>, London. He is an expert in analysis of health hazards and toxicology effect on living being &amp; trained in modern molecular techniques, histopathology, and biochemical in aquatic animals.</w:t>
      </w:r>
    </w:p>
    <w:p w:rsidR="000E1274" w:rsidRPr="00270966" w:rsidRDefault="000E1274" w:rsidP="000E1274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sectPr w:rsidR="000E1274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1274"/>
    <w:rsid w:val="000E6D53"/>
    <w:rsid w:val="000E7069"/>
    <w:rsid w:val="000F063A"/>
    <w:rsid w:val="00270966"/>
    <w:rsid w:val="003979B5"/>
    <w:rsid w:val="004A6532"/>
    <w:rsid w:val="00524CE0"/>
    <w:rsid w:val="00691AAB"/>
    <w:rsid w:val="007245CF"/>
    <w:rsid w:val="00861368"/>
    <w:rsid w:val="008D2886"/>
    <w:rsid w:val="00A652DA"/>
    <w:rsid w:val="00AB1CA2"/>
    <w:rsid w:val="00AB22C7"/>
    <w:rsid w:val="00B82905"/>
    <w:rsid w:val="00C462E1"/>
    <w:rsid w:val="00E04DFF"/>
    <w:rsid w:val="00EB7307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Suwarna Verma</cp:lastModifiedBy>
  <cp:revision>2</cp:revision>
  <dcterms:created xsi:type="dcterms:W3CDTF">2022-10-17T10:14:00Z</dcterms:created>
  <dcterms:modified xsi:type="dcterms:W3CDTF">2022-10-17T10:14:00Z</dcterms:modified>
</cp:coreProperties>
</file>