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307A15" w14:textId="60C867CB" w:rsidR="00BC50AA" w:rsidRDefault="00BC50AA" w:rsidP="0062615C">
      <w:pPr>
        <w:rPr>
          <w:rFonts w:asciiTheme="majorBidi" w:hAnsiTheme="majorBidi" w:cstheme="majorBidi"/>
        </w:rPr>
      </w:pPr>
    </w:p>
    <w:p w14:paraId="4340A0B5" w14:textId="7EFD262B" w:rsidR="005C0CA9" w:rsidRPr="005C0CA9" w:rsidRDefault="005C0CA9" w:rsidP="005C0CA9">
      <w:pPr>
        <w:jc w:val="center"/>
        <w:rPr>
          <w:rFonts w:ascii="Times New Roman" w:eastAsia="Times New Roman" w:hAnsi="Times New Roman" w:cs="Times New Roman"/>
          <w:b/>
          <w:bCs/>
          <w:sz w:val="24"/>
          <w:szCs w:val="24"/>
        </w:rPr>
      </w:pPr>
      <w:r w:rsidRPr="005C0CA9">
        <w:rPr>
          <w:rFonts w:ascii="Times New Roman" w:eastAsia="Times New Roman" w:hAnsi="Times New Roman" w:cs="Times New Roman"/>
          <w:b/>
          <w:bCs/>
          <w:sz w:val="24"/>
          <w:szCs w:val="24"/>
        </w:rPr>
        <w:t xml:space="preserve">Characterization, Control and Treatment of Urban </w:t>
      </w:r>
      <w:proofErr w:type="spellStart"/>
      <w:r w:rsidRPr="005C0CA9">
        <w:rPr>
          <w:rFonts w:ascii="Times New Roman" w:eastAsia="Times New Roman" w:hAnsi="Times New Roman" w:cs="Times New Roman"/>
          <w:b/>
          <w:bCs/>
          <w:sz w:val="24"/>
          <w:szCs w:val="24"/>
        </w:rPr>
        <w:t>Stormwater</w:t>
      </w:r>
      <w:proofErr w:type="spellEnd"/>
      <w:r w:rsidRPr="005C0CA9">
        <w:rPr>
          <w:rFonts w:ascii="Times New Roman" w:eastAsia="Times New Roman" w:hAnsi="Times New Roman" w:cs="Times New Roman"/>
          <w:b/>
          <w:bCs/>
          <w:sz w:val="24"/>
          <w:szCs w:val="24"/>
        </w:rPr>
        <w:t xml:space="preserve"> </w:t>
      </w:r>
    </w:p>
    <w:p w14:paraId="2162171F" w14:textId="77777777" w:rsidR="005C0CA9" w:rsidRPr="005C0CA9" w:rsidRDefault="005C0CA9" w:rsidP="005C0CA9">
      <w:pPr>
        <w:jc w:val="center"/>
        <w:rPr>
          <w:rFonts w:ascii="Times New Roman" w:eastAsia="Times New Roman" w:hAnsi="Times New Roman" w:cs="Times New Roman"/>
          <w:b/>
          <w:bCs/>
          <w:sz w:val="24"/>
          <w:szCs w:val="24"/>
        </w:rPr>
      </w:pPr>
      <w:bookmarkStart w:id="0" w:name="_GoBack"/>
      <w:bookmarkEnd w:id="0"/>
    </w:p>
    <w:p w14:paraId="4B1DD228" w14:textId="77777777" w:rsidR="005C0CA9" w:rsidRPr="005C0CA9" w:rsidRDefault="005C0CA9" w:rsidP="005C0CA9">
      <w:pPr>
        <w:jc w:val="center"/>
        <w:rPr>
          <w:rFonts w:ascii="Times New Roman" w:eastAsia="Times New Roman" w:hAnsi="Times New Roman" w:cs="Times New Roman"/>
          <w:b/>
          <w:bCs/>
          <w:sz w:val="24"/>
          <w:szCs w:val="24"/>
        </w:rPr>
      </w:pPr>
      <w:r w:rsidRPr="005C0CA9">
        <w:rPr>
          <w:rFonts w:ascii="Times New Roman" w:eastAsia="Times New Roman" w:hAnsi="Times New Roman" w:cs="Times New Roman"/>
          <w:b/>
          <w:bCs/>
          <w:sz w:val="24"/>
          <w:szCs w:val="24"/>
        </w:rPr>
        <w:t xml:space="preserve">Prof. </w:t>
      </w:r>
      <w:proofErr w:type="spellStart"/>
      <w:r w:rsidRPr="005C0CA9">
        <w:rPr>
          <w:rFonts w:ascii="Times New Roman" w:eastAsia="Times New Roman" w:hAnsi="Times New Roman" w:cs="Times New Roman"/>
          <w:b/>
          <w:bCs/>
          <w:sz w:val="24"/>
          <w:szCs w:val="24"/>
        </w:rPr>
        <w:t>Mervat</w:t>
      </w:r>
      <w:proofErr w:type="spellEnd"/>
      <w:r w:rsidRPr="005C0CA9">
        <w:rPr>
          <w:rFonts w:ascii="Times New Roman" w:eastAsia="Times New Roman" w:hAnsi="Times New Roman" w:cs="Times New Roman"/>
          <w:b/>
          <w:bCs/>
          <w:sz w:val="24"/>
          <w:szCs w:val="24"/>
        </w:rPr>
        <w:t xml:space="preserve"> El-</w:t>
      </w:r>
      <w:proofErr w:type="spellStart"/>
      <w:r w:rsidRPr="005C0CA9">
        <w:rPr>
          <w:rFonts w:ascii="Times New Roman" w:eastAsia="Times New Roman" w:hAnsi="Times New Roman" w:cs="Times New Roman"/>
          <w:b/>
          <w:bCs/>
          <w:sz w:val="24"/>
          <w:szCs w:val="24"/>
        </w:rPr>
        <w:t>Hoz</w:t>
      </w:r>
      <w:proofErr w:type="spellEnd"/>
    </w:p>
    <w:p w14:paraId="521436D3" w14:textId="77777777" w:rsidR="005C0CA9" w:rsidRPr="005C0CA9" w:rsidRDefault="005C0CA9" w:rsidP="005C0CA9">
      <w:pPr>
        <w:jc w:val="center"/>
        <w:rPr>
          <w:rFonts w:ascii="Times New Roman" w:eastAsia="Times New Roman" w:hAnsi="Times New Roman" w:cs="Times New Roman"/>
          <w:b/>
          <w:bCs/>
          <w:sz w:val="24"/>
          <w:szCs w:val="24"/>
        </w:rPr>
      </w:pPr>
      <w:r w:rsidRPr="005C0CA9">
        <w:rPr>
          <w:rFonts w:ascii="Times New Roman" w:eastAsia="Times New Roman" w:hAnsi="Times New Roman" w:cs="Times New Roman"/>
          <w:b/>
          <w:bCs/>
          <w:sz w:val="24"/>
          <w:szCs w:val="24"/>
        </w:rPr>
        <w:t>CEO, Environmental Engineering Consulting</w:t>
      </w:r>
    </w:p>
    <w:p w14:paraId="6C8824E0" w14:textId="03444B7E" w:rsidR="005C0CA9" w:rsidRPr="005C0CA9" w:rsidRDefault="005C0CA9" w:rsidP="005C0CA9">
      <w:pPr>
        <w:widowControl w:val="0"/>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Sydney, NSW, Australia</w:t>
      </w:r>
    </w:p>
    <w:p w14:paraId="3DFB989D" w14:textId="77777777" w:rsidR="005C0CA9" w:rsidRPr="005C0CA9" w:rsidRDefault="00E93486" w:rsidP="005C0CA9">
      <w:pPr>
        <w:widowControl w:val="0"/>
        <w:autoSpaceDE w:val="0"/>
        <w:autoSpaceDN w:val="0"/>
        <w:adjustRightInd w:val="0"/>
        <w:jc w:val="center"/>
        <w:rPr>
          <w:rFonts w:ascii="Times New Roman" w:eastAsia="Times New Roman" w:hAnsi="Times New Roman" w:cs="Times New Roman"/>
          <w:b/>
          <w:bCs/>
          <w:sz w:val="24"/>
          <w:szCs w:val="24"/>
        </w:rPr>
      </w:pPr>
      <w:hyperlink r:id="rId5" w:history="1">
        <w:r w:rsidR="005C0CA9" w:rsidRPr="005C0CA9">
          <w:rPr>
            <w:rFonts w:ascii="Times New Roman" w:eastAsia="Times New Roman" w:hAnsi="Times New Roman" w:cs="Times New Roman"/>
            <w:color w:val="0000FF"/>
            <w:sz w:val="24"/>
            <w:szCs w:val="24"/>
            <w:u w:val="single"/>
          </w:rPr>
          <w:t>dr.m.elhoz@gmail.com</w:t>
        </w:r>
      </w:hyperlink>
    </w:p>
    <w:p w14:paraId="781AA6F5" w14:textId="77777777" w:rsidR="005C0CA9" w:rsidRPr="005C0CA9" w:rsidRDefault="005C0CA9" w:rsidP="005C0CA9">
      <w:pPr>
        <w:widowControl w:val="0"/>
        <w:autoSpaceDE w:val="0"/>
        <w:autoSpaceDN w:val="0"/>
        <w:adjustRightInd w:val="0"/>
        <w:rPr>
          <w:rFonts w:ascii="Times New Roman" w:eastAsia="Times New Roman" w:hAnsi="Times New Roman" w:cs="Times New Roman"/>
          <w:b/>
          <w:bCs/>
          <w:sz w:val="24"/>
          <w:szCs w:val="24"/>
        </w:rPr>
      </w:pPr>
    </w:p>
    <w:p w14:paraId="318402BC" w14:textId="77777777" w:rsidR="005C0CA9" w:rsidRPr="005C0CA9" w:rsidRDefault="005C0CA9" w:rsidP="005C0CA9">
      <w:pPr>
        <w:widowControl w:val="0"/>
        <w:autoSpaceDE w:val="0"/>
        <w:autoSpaceDN w:val="0"/>
        <w:adjustRightInd w:val="0"/>
        <w:rPr>
          <w:rFonts w:ascii="Times New Roman" w:eastAsia="Times New Roman" w:hAnsi="Times New Roman" w:cs="Times New Roman"/>
          <w:b/>
          <w:bCs/>
          <w:sz w:val="28"/>
          <w:szCs w:val="28"/>
        </w:rPr>
      </w:pPr>
      <w:r w:rsidRPr="005C0CA9">
        <w:rPr>
          <w:rFonts w:ascii="Times New Roman" w:eastAsia="Times New Roman" w:hAnsi="Times New Roman" w:cs="Times New Roman"/>
          <w:b/>
          <w:bCs/>
          <w:sz w:val="28"/>
          <w:szCs w:val="28"/>
        </w:rPr>
        <w:t xml:space="preserve">Abstract: </w:t>
      </w:r>
    </w:p>
    <w:p w14:paraId="72421C5E" w14:textId="77777777" w:rsidR="005C0CA9" w:rsidRDefault="005C0CA9" w:rsidP="00424145">
      <w:pPr>
        <w:rPr>
          <w:rFonts w:asciiTheme="majorBidi" w:hAnsiTheme="majorBidi" w:cstheme="majorBidi"/>
        </w:rPr>
      </w:pPr>
    </w:p>
    <w:p w14:paraId="10CC6E25" w14:textId="2ACC14AE" w:rsidR="00524E64" w:rsidRPr="005C0CA9" w:rsidRDefault="00BC50AA" w:rsidP="00424145">
      <w:pPr>
        <w:rPr>
          <w:rFonts w:asciiTheme="majorBidi" w:hAnsiTheme="majorBidi" w:cstheme="majorBidi"/>
          <w:sz w:val="24"/>
          <w:szCs w:val="24"/>
        </w:rPr>
      </w:pPr>
      <w:proofErr w:type="gramStart"/>
      <w:r w:rsidRPr="005C0CA9">
        <w:rPr>
          <w:rFonts w:asciiTheme="majorBidi" w:hAnsiTheme="majorBidi" w:cstheme="majorBidi"/>
          <w:sz w:val="24"/>
          <w:szCs w:val="24"/>
        </w:rPr>
        <w:t>Increases in urbanization lead to increased rainwater run-off and the spread of pollutants from urban watersheds.</w:t>
      </w:r>
      <w:proofErr w:type="gramEnd"/>
      <w:r w:rsidRPr="005C0CA9">
        <w:rPr>
          <w:rFonts w:asciiTheme="majorBidi" w:hAnsiTheme="majorBidi" w:cstheme="majorBidi"/>
          <w:sz w:val="24"/>
          <w:szCs w:val="24"/>
        </w:rPr>
        <w:t xml:space="preserve"> Understanding urban storm water is essential to the control and </w:t>
      </w:r>
      <w:proofErr w:type="gramStart"/>
      <w:r w:rsidRPr="005C0CA9">
        <w:rPr>
          <w:rFonts w:asciiTheme="majorBidi" w:hAnsiTheme="majorBidi" w:cstheme="majorBidi"/>
          <w:sz w:val="24"/>
          <w:szCs w:val="24"/>
        </w:rPr>
        <w:t>management</w:t>
      </w:r>
      <w:proofErr w:type="gramEnd"/>
      <w:r w:rsidRPr="005C0CA9">
        <w:rPr>
          <w:rFonts w:asciiTheme="majorBidi" w:hAnsiTheme="majorBidi" w:cstheme="majorBidi"/>
          <w:sz w:val="24"/>
          <w:szCs w:val="24"/>
        </w:rPr>
        <w:t xml:space="preserve"> of </w:t>
      </w:r>
      <w:bookmarkStart w:id="1" w:name="_Hlk115776135"/>
      <w:proofErr w:type="spellStart"/>
      <w:r w:rsidRPr="005C0CA9">
        <w:rPr>
          <w:rFonts w:asciiTheme="majorBidi" w:hAnsiTheme="majorBidi" w:cstheme="majorBidi"/>
          <w:sz w:val="24"/>
          <w:szCs w:val="24"/>
        </w:rPr>
        <w:t>stormwater</w:t>
      </w:r>
      <w:bookmarkEnd w:id="1"/>
      <w:proofErr w:type="spellEnd"/>
      <w:r w:rsidRPr="005C0CA9">
        <w:rPr>
          <w:rFonts w:asciiTheme="majorBidi" w:hAnsiTheme="majorBidi" w:cstheme="majorBidi"/>
          <w:sz w:val="24"/>
          <w:szCs w:val="24"/>
        </w:rPr>
        <w:t xml:space="preserve"> and its impact on the water system. Urbanization boosts runoff and the density of water and pollutants in local streams and downstream waters. This study included assessing the physical, chemical and bacteriological properties of urban rainwater</w:t>
      </w:r>
      <w:r w:rsidR="00424145" w:rsidRPr="005C0CA9">
        <w:rPr>
          <w:rFonts w:asciiTheme="majorBidi" w:hAnsiTheme="majorBidi" w:cstheme="majorBidi"/>
          <w:sz w:val="24"/>
          <w:szCs w:val="24"/>
        </w:rPr>
        <w:t>. Moreover, the statistical analysis of the parameters tested were evaluated using the Pearson correlation method</w:t>
      </w:r>
      <w:r w:rsidR="00590F25" w:rsidRPr="005C0CA9">
        <w:rPr>
          <w:rFonts w:asciiTheme="majorBidi" w:hAnsiTheme="majorBidi" w:cstheme="majorBidi"/>
          <w:sz w:val="24"/>
          <w:szCs w:val="24"/>
        </w:rPr>
        <w:t>,</w:t>
      </w:r>
      <w:r w:rsidRPr="005C0CA9">
        <w:rPr>
          <w:rFonts w:asciiTheme="majorBidi" w:hAnsiTheme="majorBidi" w:cstheme="majorBidi"/>
          <w:sz w:val="24"/>
          <w:szCs w:val="24"/>
        </w:rPr>
        <w:t xml:space="preserve"> </w:t>
      </w:r>
      <w:r w:rsidR="00590F25" w:rsidRPr="005C0CA9">
        <w:rPr>
          <w:rFonts w:asciiTheme="majorBidi" w:hAnsiTheme="majorBidi" w:cstheme="majorBidi"/>
          <w:sz w:val="24"/>
          <w:szCs w:val="24"/>
        </w:rPr>
        <w:t>the</w:t>
      </w:r>
      <w:r w:rsidRPr="005C0CA9">
        <w:rPr>
          <w:rFonts w:asciiTheme="majorBidi" w:hAnsiTheme="majorBidi" w:cstheme="majorBidi"/>
          <w:sz w:val="24"/>
          <w:szCs w:val="24"/>
        </w:rPr>
        <w:t xml:space="preserve"> GIS program</w:t>
      </w:r>
      <w:r w:rsidR="00424145" w:rsidRPr="005C0CA9">
        <w:rPr>
          <w:rFonts w:asciiTheme="majorBidi" w:hAnsiTheme="majorBidi" w:cstheme="majorBidi"/>
          <w:sz w:val="24"/>
          <w:szCs w:val="24"/>
        </w:rPr>
        <w:t>,</w:t>
      </w:r>
      <w:r w:rsidRPr="005C0CA9">
        <w:rPr>
          <w:rFonts w:asciiTheme="majorBidi" w:hAnsiTheme="majorBidi" w:cstheme="majorBidi"/>
          <w:sz w:val="24"/>
          <w:szCs w:val="24"/>
        </w:rPr>
        <w:t xml:space="preserve"> and the relative impact of different types of land uses on rainwater quality</w:t>
      </w:r>
      <w:r w:rsidR="00424145" w:rsidRPr="005C0CA9">
        <w:rPr>
          <w:rFonts w:asciiTheme="majorBidi" w:hAnsiTheme="majorBidi" w:cstheme="majorBidi"/>
          <w:sz w:val="24"/>
          <w:szCs w:val="24"/>
        </w:rPr>
        <w:t xml:space="preserve"> was studied</w:t>
      </w:r>
      <w:r w:rsidRPr="005C0CA9">
        <w:rPr>
          <w:rFonts w:asciiTheme="majorBidi" w:hAnsiTheme="majorBidi" w:cstheme="majorBidi"/>
          <w:sz w:val="24"/>
          <w:szCs w:val="24"/>
        </w:rPr>
        <w:t xml:space="preserve">. </w:t>
      </w:r>
      <w:r w:rsidR="00424145" w:rsidRPr="005C0CA9">
        <w:rPr>
          <w:rFonts w:asciiTheme="majorBidi" w:hAnsiTheme="majorBidi" w:cstheme="majorBidi"/>
          <w:sz w:val="24"/>
          <w:szCs w:val="24"/>
        </w:rPr>
        <w:t>Then, sustainable and effective control and treatments were provided in order to remove the runoff pollutants present in the study.</w:t>
      </w:r>
    </w:p>
    <w:p w14:paraId="750E7F58" w14:textId="77777777" w:rsidR="005C0CA9" w:rsidRPr="005C0CA9" w:rsidRDefault="005C0CA9" w:rsidP="005C0CA9">
      <w:pPr>
        <w:widowControl w:val="0"/>
        <w:autoSpaceDE w:val="0"/>
        <w:autoSpaceDN w:val="0"/>
        <w:adjustRightInd w:val="0"/>
        <w:rPr>
          <w:rFonts w:ascii="Times New Roman" w:eastAsia="Times New Roman" w:hAnsi="Times New Roman" w:cs="Times New Roman"/>
          <w:b/>
          <w:sz w:val="24"/>
          <w:szCs w:val="24"/>
        </w:rPr>
      </w:pPr>
    </w:p>
    <w:p w14:paraId="5118ADCF" w14:textId="1D61B6C3" w:rsidR="005C0CA9" w:rsidRPr="005C0CA9" w:rsidRDefault="005C0CA9" w:rsidP="005C0CA9">
      <w:pPr>
        <w:widowControl w:val="0"/>
        <w:autoSpaceDE w:val="0"/>
        <w:autoSpaceDN w:val="0"/>
        <w:adjustRightInd w:val="0"/>
        <w:rPr>
          <w:rFonts w:ascii="Times New Roman" w:eastAsia="Times New Roman" w:hAnsi="Times New Roman" w:cs="Times New Roman"/>
          <w:sz w:val="24"/>
          <w:szCs w:val="24"/>
        </w:rPr>
      </w:pPr>
      <w:r w:rsidRPr="005C0CA9">
        <w:rPr>
          <w:rFonts w:ascii="Times New Roman" w:eastAsia="Times New Roman" w:hAnsi="Times New Roman" w:cs="Times New Roman"/>
          <w:b/>
          <w:sz w:val="24"/>
          <w:szCs w:val="24"/>
        </w:rPr>
        <w:t xml:space="preserve">Keywords: </w:t>
      </w:r>
      <w:r w:rsidRPr="005C0CA9">
        <w:rPr>
          <w:rFonts w:ascii="Times New Roman" w:eastAsia="Times New Roman" w:hAnsi="Times New Roman" w:cs="Times New Roman"/>
          <w:bCs/>
          <w:sz w:val="24"/>
          <w:szCs w:val="24"/>
        </w:rPr>
        <w:t xml:space="preserve">Urban </w:t>
      </w:r>
      <w:proofErr w:type="spellStart"/>
      <w:r w:rsidRPr="005C0CA9">
        <w:rPr>
          <w:rFonts w:ascii="Times New Roman" w:eastAsia="Times New Roman" w:hAnsi="Times New Roman" w:cs="Times New Roman"/>
          <w:bCs/>
          <w:sz w:val="24"/>
          <w:szCs w:val="24"/>
        </w:rPr>
        <w:t>stormwater</w:t>
      </w:r>
      <w:proofErr w:type="spellEnd"/>
      <w:r w:rsidRPr="005C0CA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characteristics</w:t>
      </w:r>
      <w:r w:rsidRPr="005C0CA9">
        <w:rPr>
          <w:rFonts w:ascii="Times New Roman" w:eastAsia="Times New Roman" w:hAnsi="Times New Roman" w:cs="Times New Roman"/>
          <w:bCs/>
          <w:sz w:val="24"/>
          <w:szCs w:val="24"/>
        </w:rPr>
        <w:t>, statistical analysis</w:t>
      </w:r>
      <w:r>
        <w:rPr>
          <w:rFonts w:ascii="Times New Roman" w:eastAsia="Times New Roman" w:hAnsi="Times New Roman" w:cs="Times New Roman"/>
          <w:bCs/>
          <w:sz w:val="24"/>
          <w:szCs w:val="24"/>
        </w:rPr>
        <w:t xml:space="preserve">, </w:t>
      </w:r>
      <w:r w:rsidRPr="005C0CA9">
        <w:rPr>
          <w:rFonts w:ascii="Times New Roman" w:eastAsia="Times New Roman" w:hAnsi="Times New Roman" w:cs="Times New Roman"/>
          <w:bCs/>
          <w:sz w:val="24"/>
          <w:szCs w:val="24"/>
        </w:rPr>
        <w:t>GIS program</w:t>
      </w:r>
      <w:r>
        <w:rPr>
          <w:rFonts w:ascii="Times New Roman" w:eastAsia="Times New Roman" w:hAnsi="Times New Roman" w:cs="Times New Roman"/>
          <w:bCs/>
          <w:sz w:val="24"/>
          <w:szCs w:val="24"/>
        </w:rPr>
        <w:t xml:space="preserve">, </w:t>
      </w:r>
      <w:r w:rsidRPr="005C0CA9">
        <w:rPr>
          <w:rFonts w:ascii="Times New Roman" w:eastAsia="Times New Roman" w:hAnsi="Times New Roman" w:cs="Times New Roman"/>
          <w:bCs/>
          <w:sz w:val="24"/>
          <w:szCs w:val="24"/>
        </w:rPr>
        <w:t>treatments</w:t>
      </w:r>
    </w:p>
    <w:p w14:paraId="76247577" w14:textId="6FBB58FA" w:rsidR="00590F25" w:rsidRDefault="00590F25" w:rsidP="00424145">
      <w:pPr>
        <w:rPr>
          <w:rFonts w:asciiTheme="majorBidi" w:hAnsiTheme="majorBidi" w:cstheme="majorBidi"/>
        </w:rPr>
      </w:pPr>
    </w:p>
    <w:sectPr w:rsidR="00590F25" w:rsidSect="00081950">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473"/>
    <w:rsid w:val="00081950"/>
    <w:rsid w:val="000C6473"/>
    <w:rsid w:val="00177434"/>
    <w:rsid w:val="002A4CE8"/>
    <w:rsid w:val="00416A32"/>
    <w:rsid w:val="00424145"/>
    <w:rsid w:val="00524E64"/>
    <w:rsid w:val="00584EAC"/>
    <w:rsid w:val="0058795A"/>
    <w:rsid w:val="00590F25"/>
    <w:rsid w:val="005A369B"/>
    <w:rsid w:val="005B2EC4"/>
    <w:rsid w:val="005C0CA9"/>
    <w:rsid w:val="0062615C"/>
    <w:rsid w:val="00670183"/>
    <w:rsid w:val="00A91BFF"/>
    <w:rsid w:val="00B007F1"/>
    <w:rsid w:val="00BC50AA"/>
    <w:rsid w:val="00D7115B"/>
    <w:rsid w:val="00E934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3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m.elhoz@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Mervat El-Hoz</dc:creator>
  <cp:lastModifiedBy>Asia Pacific Gereatrics</cp:lastModifiedBy>
  <cp:revision>2</cp:revision>
  <dcterms:created xsi:type="dcterms:W3CDTF">2022-10-17T06:32:00Z</dcterms:created>
  <dcterms:modified xsi:type="dcterms:W3CDTF">2022-10-17T06:32:00Z</dcterms:modified>
</cp:coreProperties>
</file>