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EC6F6" w14:textId="039DE330" w:rsidR="00A5163D" w:rsidRPr="00F44437" w:rsidRDefault="00A5163D" w:rsidP="00F44437">
      <w:pPr>
        <w:jc w:val="both"/>
        <w:rPr>
          <w:rFonts w:ascii="Times New Roman" w:hAnsi="Times New Roman" w:cs="Times New Roman"/>
          <w:b/>
          <w:bCs/>
          <w:sz w:val="24"/>
          <w:szCs w:val="24"/>
        </w:rPr>
      </w:pPr>
      <w:bookmarkStart w:id="0" w:name="_Hlk69724021"/>
      <w:bookmarkStart w:id="1" w:name="_Hlk69724425"/>
      <w:r w:rsidRPr="00F44437">
        <w:rPr>
          <w:rFonts w:ascii="Times New Roman" w:hAnsi="Times New Roman" w:cs="Times New Roman"/>
          <w:b/>
          <w:bCs/>
          <w:sz w:val="24"/>
          <w:szCs w:val="24"/>
        </w:rPr>
        <w:t>Title: Effect of lead acetate on animal behavior: pharmacological study behavioral in the wistar rat.</w:t>
      </w:r>
    </w:p>
    <w:p w14:paraId="5A639C23" w14:textId="473BE802" w:rsidR="00A5163D" w:rsidRPr="00F44437" w:rsidRDefault="00A5163D" w:rsidP="00F44437">
      <w:pPr>
        <w:rPr>
          <w:rFonts w:ascii="Times New Roman" w:hAnsi="Times New Roman" w:cs="Times New Roman"/>
          <w:bCs/>
          <w:sz w:val="24"/>
          <w:szCs w:val="24"/>
        </w:rPr>
      </w:pPr>
      <w:r w:rsidRPr="00F44437">
        <w:rPr>
          <w:rFonts w:ascii="Times New Roman" w:hAnsi="Times New Roman" w:cs="Times New Roman"/>
          <w:bCs/>
          <w:sz w:val="24"/>
          <w:szCs w:val="24"/>
        </w:rPr>
        <w:t>Jihane Chaibat</w:t>
      </w:r>
      <w:r w:rsidRPr="00F44437">
        <w:rPr>
          <w:rFonts w:ascii="Times New Roman" w:hAnsi="Times New Roman" w:cs="Times New Roman"/>
          <w:bCs/>
          <w:sz w:val="24"/>
          <w:szCs w:val="24"/>
        </w:rPr>
        <w:br/>
      </w:r>
      <w:r w:rsidRPr="00F44437">
        <w:rPr>
          <w:rFonts w:ascii="Times New Roman" w:hAnsi="Times New Roman" w:cs="Times New Roman"/>
          <w:bCs/>
          <w:sz w:val="24"/>
          <w:szCs w:val="24"/>
        </w:rPr>
        <w:t>Faculty of sciences ibn tofail k</w:t>
      </w:r>
      <w:r w:rsidRPr="00F44437">
        <w:rPr>
          <w:rFonts w:ascii="Times New Roman" w:hAnsi="Times New Roman" w:cs="Times New Roman"/>
          <w:bCs/>
          <w:sz w:val="24"/>
          <w:szCs w:val="24"/>
        </w:rPr>
        <w:t>e</w:t>
      </w:r>
      <w:r w:rsidRPr="00F44437">
        <w:rPr>
          <w:rFonts w:ascii="Times New Roman" w:hAnsi="Times New Roman" w:cs="Times New Roman"/>
          <w:bCs/>
          <w:sz w:val="24"/>
          <w:szCs w:val="24"/>
        </w:rPr>
        <w:t>nitra Morocco</w:t>
      </w:r>
    </w:p>
    <w:p w14:paraId="3A69E393" w14:textId="77777777" w:rsidR="00A5163D" w:rsidRPr="00F44437" w:rsidRDefault="00A5163D" w:rsidP="00F44437">
      <w:pPr>
        <w:spacing w:after="0" w:line="240" w:lineRule="auto"/>
        <w:jc w:val="both"/>
        <w:rPr>
          <w:rFonts w:ascii="Times New Roman" w:hAnsi="Times New Roman" w:cs="Times New Roman"/>
          <w:b/>
          <w:bCs/>
          <w:sz w:val="24"/>
          <w:szCs w:val="24"/>
        </w:rPr>
      </w:pPr>
      <w:r w:rsidRPr="00F44437">
        <w:rPr>
          <w:rFonts w:ascii="Times New Roman" w:hAnsi="Times New Roman" w:cs="Times New Roman"/>
          <w:b/>
          <w:bCs/>
          <w:sz w:val="24"/>
          <w:szCs w:val="24"/>
        </w:rPr>
        <w:t>Abstract</w:t>
      </w:r>
      <w:bookmarkEnd w:id="0"/>
      <w:bookmarkEnd w:id="1"/>
    </w:p>
    <w:p w14:paraId="53957E29" w14:textId="4C9A357E" w:rsidR="00A5163D" w:rsidRPr="00F44437" w:rsidRDefault="00A5163D" w:rsidP="00F44437">
      <w:pPr>
        <w:spacing w:after="0" w:line="240" w:lineRule="auto"/>
        <w:jc w:val="both"/>
        <w:rPr>
          <w:rFonts w:ascii="Times New Roman" w:hAnsi="Times New Roman" w:cs="Times New Roman"/>
          <w:sz w:val="24"/>
          <w:szCs w:val="24"/>
        </w:rPr>
      </w:pPr>
      <w:r w:rsidRPr="00F44437">
        <w:rPr>
          <w:rFonts w:ascii="Times New Roman" w:hAnsi="Times New Roman" w:cs="Times New Roman"/>
          <w:b/>
          <w:bCs/>
          <w:sz w:val="24"/>
          <w:szCs w:val="24"/>
        </w:rPr>
        <w:br/>
      </w:r>
      <w:r w:rsidRPr="00F44437">
        <w:rPr>
          <w:rFonts w:ascii="Times New Roman" w:hAnsi="Times New Roman" w:cs="Times New Roman"/>
          <w:sz w:val="24"/>
          <w:szCs w:val="24"/>
        </w:rPr>
        <w:t xml:space="preserve">The main objective of this work is to study the effect of lead acetate on behavior of anxiety and </w:t>
      </w:r>
      <w:r w:rsidR="00F44437" w:rsidRPr="00F44437">
        <w:rPr>
          <w:rFonts w:ascii="Times New Roman" w:hAnsi="Times New Roman" w:cs="Times New Roman"/>
          <w:sz w:val="24"/>
          <w:szCs w:val="24"/>
        </w:rPr>
        <w:t>depression</w:t>
      </w:r>
      <w:r w:rsidRPr="00F44437">
        <w:rPr>
          <w:rFonts w:ascii="Times New Roman" w:hAnsi="Times New Roman" w:cs="Times New Roman"/>
          <w:sz w:val="24"/>
          <w:szCs w:val="24"/>
        </w:rPr>
        <w:t xml:space="preserve"> in male and female Wistar rats. The experimental study is carried out on young rats of a number of 40, the animals are divided into 4 batches experimental, control batch and 3 batches exposed to successive doses of 0.25 mg / kg, 0.5 mg / </w:t>
      </w:r>
      <w:proofErr w:type="gramStart"/>
      <w:r w:rsidRPr="00F44437">
        <w:rPr>
          <w:rFonts w:ascii="Times New Roman" w:hAnsi="Times New Roman" w:cs="Times New Roman"/>
          <w:sz w:val="24"/>
          <w:szCs w:val="24"/>
        </w:rPr>
        <w:t>kg</w:t>
      </w:r>
      <w:proofErr w:type="gramEnd"/>
      <w:r w:rsidRPr="00F44437">
        <w:rPr>
          <w:rFonts w:ascii="Times New Roman" w:hAnsi="Times New Roman" w:cs="Times New Roman"/>
          <w:sz w:val="24"/>
          <w:szCs w:val="24"/>
        </w:rPr>
        <w:t xml:space="preserve"> and 1mg / kg of lead acetate. The metal is administered daily at 4:00 p.m. by injection under cutaneous and for a period of 8 weeks. At the end of the various treatments, the animals were subjected to the open field test (OFT), the raised cross maze test (EPM) for determine the level of anxiety and the forced swimming test to elucidate the level of depression. The results obtained showed that anxiety and depression behaviors are clearly expressed in rats poisoned by lead acetate, suggesting that this metal induces anxiogenic and depressive effects. In addition, the acuteness of depression and anxiety is accentuated, however, as the concentration of lead increases, which reveals the effect of dependent. Our results confirm that lead causes side effects behavioral issues such as anxiety and depression</w:t>
      </w:r>
    </w:p>
    <w:p w14:paraId="212F5A0F" w14:textId="77777777" w:rsidR="00A5163D" w:rsidRPr="00F44437" w:rsidRDefault="00A5163D" w:rsidP="00F44437">
      <w:pPr>
        <w:spacing w:line="360" w:lineRule="auto"/>
        <w:jc w:val="both"/>
        <w:rPr>
          <w:rFonts w:ascii="Times New Roman" w:hAnsi="Times New Roman" w:cs="Times New Roman"/>
          <w:b/>
          <w:bCs/>
          <w:sz w:val="24"/>
          <w:szCs w:val="24"/>
        </w:rPr>
      </w:pPr>
    </w:p>
    <w:p w14:paraId="309EC538" w14:textId="77777777" w:rsidR="00A5163D" w:rsidRPr="00F44437" w:rsidRDefault="00A5163D" w:rsidP="00F44437">
      <w:pPr>
        <w:jc w:val="both"/>
        <w:rPr>
          <w:rFonts w:ascii="Times New Roman" w:hAnsi="Times New Roman" w:cs="Times New Roman"/>
          <w:b/>
          <w:sz w:val="24"/>
          <w:szCs w:val="24"/>
        </w:rPr>
      </w:pPr>
      <w:r w:rsidRPr="00F44437">
        <w:rPr>
          <w:rFonts w:ascii="Times New Roman" w:hAnsi="Times New Roman" w:cs="Times New Roman"/>
          <w:b/>
          <w:sz w:val="24"/>
          <w:szCs w:val="24"/>
        </w:rPr>
        <w:t>Biography</w:t>
      </w:r>
    </w:p>
    <w:p w14:paraId="78864AD4" w14:textId="4ED0F12E" w:rsidR="00A5163D" w:rsidRPr="00F44437" w:rsidRDefault="00F44437" w:rsidP="00F44437">
      <w:pPr>
        <w:jc w:val="both"/>
        <w:rPr>
          <w:rFonts w:ascii="Times New Roman" w:hAnsi="Times New Roman" w:cs="Times New Roman"/>
          <w:sz w:val="24"/>
          <w:szCs w:val="24"/>
        </w:rPr>
      </w:pPr>
      <w:r w:rsidRPr="00F44437">
        <w:rPr>
          <w:rFonts w:ascii="Times New Roman" w:hAnsi="Times New Roman" w:cs="Times New Roman"/>
          <w:sz w:val="24"/>
          <w:szCs w:val="24"/>
        </w:rPr>
        <w:t>Jihane chaibat 30 years doctoral student at the faculty of sciences ibn tofail kénitra in Morocco my thesis subject is the study of the impact of heavy metals on mental and behavioral health, I led the writing of 3 scientific articles and member of several researches in neuroscience</w:t>
      </w:r>
    </w:p>
    <w:p w14:paraId="799E990B" w14:textId="40C15345" w:rsidR="00A5163D" w:rsidRDefault="00A5163D" w:rsidP="00F44437">
      <w:pPr>
        <w:jc w:val="both"/>
      </w:pPr>
    </w:p>
    <w:sectPr w:rsidR="00A5163D"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63D"/>
    <w:rsid w:val="00A5163D"/>
    <w:rsid w:val="00F44437"/>
    <w:rsid w:val="00F837B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48B2B"/>
  <w15:chartTrackingRefBased/>
  <w15:docId w15:val="{8C082B30-EC90-4991-812F-44F38C44E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163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243</Words>
  <Characters>1388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WFH</dc:creator>
  <cp:keywords/>
  <dc:description/>
  <cp:lastModifiedBy>WFH</cp:lastModifiedBy>
  <cp:revision>1</cp:revision>
  <dcterms:created xsi:type="dcterms:W3CDTF">2022-06-27T05:32:00Z</dcterms:created>
  <dcterms:modified xsi:type="dcterms:W3CDTF">2022-06-27T06:04:00Z</dcterms:modified>
</cp:coreProperties>
</file>