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E7DC2" w:rsidRDefault="009E7DC2" w:rsidP="009E7DC2">
      <w:pPr>
        <w:spacing w:line="360" w:lineRule="auto"/>
        <w:jc w:val="center"/>
        <w:rPr>
          <w:rFonts w:ascii="Times New Roman" w:hAnsi="Times New Roman" w:cs="Times New Roman"/>
          <w:b/>
          <w:color w:val="000000" w:themeColor="text1"/>
        </w:rPr>
      </w:pPr>
      <w:bookmarkStart w:id="0" w:name="_GoBack"/>
      <w:bookmarkEnd w:id="0"/>
      <w:r>
        <w:rPr>
          <w:rFonts w:ascii="Times New Roman" w:hAnsi="Times New Roman" w:cs="Times New Roman"/>
          <w:b/>
          <w:color w:val="000000" w:themeColor="text1"/>
        </w:rPr>
        <w:t xml:space="preserve">Opto-electronic and </w:t>
      </w:r>
      <w:r w:rsidRPr="00FE6155">
        <w:rPr>
          <w:rFonts w:ascii="Times New Roman" w:hAnsi="Times New Roman" w:cs="Times New Roman"/>
          <w:b/>
          <w:color w:val="000000" w:themeColor="text1"/>
        </w:rPr>
        <w:t>thermo-</w:t>
      </w:r>
      <w:r>
        <w:rPr>
          <w:rFonts w:ascii="Times New Roman" w:hAnsi="Times New Roman" w:cs="Times New Roman"/>
          <w:b/>
          <w:color w:val="000000" w:themeColor="text1"/>
        </w:rPr>
        <w:t xml:space="preserve">electric </w:t>
      </w:r>
      <w:r w:rsidRPr="00FE6155">
        <w:rPr>
          <w:rFonts w:ascii="Times New Roman" w:hAnsi="Times New Roman" w:cs="Times New Roman"/>
          <w:b/>
          <w:color w:val="000000" w:themeColor="text1"/>
        </w:rPr>
        <w:t xml:space="preserve">properties </w:t>
      </w:r>
      <w:r>
        <w:rPr>
          <w:rFonts w:ascii="Times New Roman" w:hAnsi="Times New Roman" w:cs="Times New Roman"/>
          <w:b/>
          <w:color w:val="000000" w:themeColor="text1"/>
        </w:rPr>
        <w:t xml:space="preserve">of Materials based on amorphous thin films </w:t>
      </w:r>
    </w:p>
    <w:p w:rsidR="009E7DC2" w:rsidRPr="000C54FC" w:rsidRDefault="009E7DC2" w:rsidP="009E7DC2">
      <w:pPr>
        <w:pStyle w:val="Header"/>
        <w:jc w:val="center"/>
        <w:rPr>
          <w:b/>
          <w:bCs/>
          <w:vertAlign w:val="superscript"/>
          <w:lang w:val="en-US"/>
        </w:rPr>
      </w:pPr>
      <w:r>
        <w:rPr>
          <w:b/>
          <w:bCs/>
          <w:lang w:val="en-US"/>
        </w:rPr>
        <w:t>MaryamaHammi</w:t>
      </w:r>
      <w:r w:rsidRPr="000C54FC">
        <w:rPr>
          <w:b/>
          <w:bCs/>
          <w:vertAlign w:val="superscript"/>
          <w:lang w:val="en-US"/>
        </w:rPr>
        <w:t>*</w:t>
      </w:r>
    </w:p>
    <w:p w:rsidR="009E7DC2" w:rsidRDefault="009E7DC2" w:rsidP="009E7DC2">
      <w:pPr>
        <w:pStyle w:val="Header"/>
        <w:jc w:val="center"/>
        <w:rPr>
          <w:b/>
          <w:bCs/>
          <w:lang w:val="en-US"/>
        </w:rPr>
      </w:pPr>
    </w:p>
    <w:p w:rsidR="009E7DC2" w:rsidRPr="00FD6F6E" w:rsidRDefault="009E7DC2" w:rsidP="009E7DC2">
      <w:pPr>
        <w:jc w:val="center"/>
        <w:rPr>
          <w:rFonts w:ascii="Times New Roman" w:hAnsi="Times New Roman" w:cs="Times New Roman"/>
          <w:color w:val="000000" w:themeColor="text1"/>
        </w:rPr>
      </w:pPr>
      <w:r w:rsidRPr="00FD6F6E">
        <w:rPr>
          <w:rFonts w:cs="Times New Roman"/>
        </w:rPr>
        <w:t xml:space="preserve">E-mail: </w:t>
      </w:r>
      <w:hyperlink r:id="rId5" w:history="1">
        <w:r w:rsidRPr="00FD6F6E">
          <w:rPr>
            <w:rFonts w:ascii="Times New Roman" w:hAnsi="Times New Roman"/>
            <w:color w:val="0070C0"/>
            <w:u w:val="single"/>
          </w:rPr>
          <w:t>maryama.hammi@um5s.net.ma</w:t>
        </w:r>
      </w:hyperlink>
      <w:r w:rsidRPr="00FD6F6E">
        <w:rPr>
          <w:rFonts w:ascii="Times New Roman" w:hAnsi="Times New Roman" w:cs="Times New Roman"/>
          <w:color w:val="000000" w:themeColor="text1"/>
        </w:rPr>
        <w:t xml:space="preserve"> or </w:t>
      </w:r>
      <w:hyperlink r:id="rId6" w:history="1">
        <w:r w:rsidRPr="00FD6F6E">
          <w:rPr>
            <w:rFonts w:ascii="Times New Roman" w:hAnsi="Times New Roman"/>
            <w:color w:val="0070C0"/>
            <w:u w:val="single"/>
          </w:rPr>
          <w:t>mar.hammi@yahoo.com</w:t>
        </w:r>
      </w:hyperlink>
      <w:r w:rsidRPr="00FD6F6E">
        <w:rPr>
          <w:rFonts w:cs="Times New Roman"/>
        </w:rPr>
        <w:t xml:space="preserve"> </w:t>
      </w:r>
    </w:p>
    <w:p w:rsidR="009E7DC2" w:rsidRPr="0068545B" w:rsidRDefault="009E7DC2" w:rsidP="009E7DC2">
      <w:pPr>
        <w:jc w:val="both"/>
        <w:rPr>
          <w:rFonts w:ascii="Times New Roman" w:hAnsi="Times New Roman" w:cs="Times New Roman"/>
          <w:b/>
          <w:color w:val="000000" w:themeColor="text1"/>
        </w:rPr>
      </w:pPr>
      <w:r w:rsidRPr="0068545B">
        <w:rPr>
          <w:rFonts w:ascii="Times New Roman" w:hAnsi="Times New Roman" w:cs="Times New Roman"/>
          <w:b/>
          <w:color w:val="000000" w:themeColor="text1"/>
        </w:rPr>
        <w:t>Abstract</w:t>
      </w:r>
    </w:p>
    <w:p w:rsidR="009E7DC2" w:rsidRPr="0068545B" w:rsidRDefault="009E7DC2" w:rsidP="009E7DC2">
      <w:pPr>
        <w:spacing w:line="360" w:lineRule="auto"/>
        <w:jc w:val="both"/>
        <w:rPr>
          <w:rFonts w:ascii="Times New Roman" w:hAnsi="Times New Roman" w:cs="Times New Roman"/>
          <w:color w:val="000000" w:themeColor="text1"/>
        </w:rPr>
      </w:pPr>
      <w:r w:rsidRPr="00FE6155">
        <w:rPr>
          <w:rFonts w:ascii="Times New Roman" w:hAnsi="Times New Roman" w:cs="Times New Roman"/>
          <w:color w:val="000000" w:themeColor="text1"/>
        </w:rPr>
        <w:t>In this study, undoped  lead phosphate glass (PbO-P</w:t>
      </w:r>
      <w:r w:rsidRPr="00FE6155">
        <w:rPr>
          <w:rFonts w:ascii="Times New Roman" w:hAnsi="Times New Roman" w:cs="Times New Roman"/>
          <w:color w:val="000000" w:themeColor="text1"/>
          <w:vertAlign w:val="subscript"/>
        </w:rPr>
        <w:t>2</w:t>
      </w:r>
      <w:r w:rsidRPr="00FE6155">
        <w:rPr>
          <w:rFonts w:ascii="Times New Roman" w:hAnsi="Times New Roman" w:cs="Times New Roman"/>
          <w:color w:val="000000" w:themeColor="text1"/>
        </w:rPr>
        <w:t>O</w:t>
      </w:r>
      <w:r w:rsidRPr="00FE6155">
        <w:rPr>
          <w:rFonts w:ascii="Times New Roman" w:hAnsi="Times New Roman" w:cs="Times New Roman"/>
          <w:color w:val="000000" w:themeColor="text1"/>
          <w:vertAlign w:val="subscript"/>
        </w:rPr>
        <w:t>5</w:t>
      </w:r>
      <w:r w:rsidRPr="00FE6155">
        <w:rPr>
          <w:rFonts w:ascii="Times New Roman" w:hAnsi="Times New Roman" w:cs="Times New Roman"/>
          <w:color w:val="000000" w:themeColor="text1"/>
        </w:rPr>
        <w:t xml:space="preserve">) and doped  with </w:t>
      </w:r>
      <w:r>
        <w:rPr>
          <w:rFonts w:ascii="Times New Roman" w:hAnsi="Times New Roman" w:cs="Times New Roman"/>
          <w:color w:val="000000" w:themeColor="text1"/>
        </w:rPr>
        <w:t>Cr ,Co</w:t>
      </w:r>
      <w:r w:rsidRPr="00FE6155">
        <w:rPr>
          <w:rFonts w:ascii="Times New Roman" w:hAnsi="Times New Roman" w:cs="Times New Roman"/>
          <w:color w:val="000000" w:themeColor="text1"/>
        </w:rPr>
        <w:t xml:space="preserve">, </w:t>
      </w:r>
      <w:r>
        <w:rPr>
          <w:rFonts w:ascii="Times New Roman" w:hAnsi="Times New Roman" w:cs="Times New Roman"/>
          <w:color w:val="000000" w:themeColor="text1"/>
        </w:rPr>
        <w:t xml:space="preserve">Ni and Zn </w:t>
      </w:r>
      <w:r w:rsidRPr="00FE6155">
        <w:rPr>
          <w:rFonts w:ascii="Times New Roman" w:hAnsi="Times New Roman" w:cs="Times New Roman"/>
          <w:color w:val="000000" w:themeColor="text1"/>
        </w:rPr>
        <w:t xml:space="preserve">were synthesized by low cost sol gel technique and deposited on silica glass substrate. To investigate the effect of doping elements  on glass  properties, fillers  doping concentrations  were diversified in the range of 0 wt % - 16wt %, the absorption coefficient was determined using  transmittance data recorded at room temperature ,the optical band gap has also been estimated. Electrical resistivity of the semiconducting thin films were measured as function of fillers concentrations and versus temperature sebsequently. Taking  into account the dc resistivity  depending on the concentration of free carriers and the absorption coefficient, the figure of merit was calculated using </w:t>
      </w:r>
      <w:r w:rsidRPr="00E75B0D">
        <w:rPr>
          <w:rFonts w:ascii="Times New Roman" w:hAnsi="Times New Roman" w:cs="Times New Roman"/>
          <w:sz w:val="20"/>
          <w:szCs w:val="20"/>
        </w:rPr>
        <w:t>Iles and Soclof</w:t>
      </w:r>
      <w:r w:rsidRPr="00FE6155">
        <w:rPr>
          <w:rFonts w:ascii="Times New Roman" w:hAnsi="Times New Roman" w:cs="Times New Roman"/>
          <w:color w:val="000000" w:themeColor="text1"/>
        </w:rPr>
        <w:t xml:space="preserve"> approach ,it showed a  significant improvement at certain  dopant concentrations . </w:t>
      </w:r>
      <w:r w:rsidRPr="0068545B">
        <w:rPr>
          <w:rFonts w:ascii="Times New Roman" w:hAnsi="Times New Roman" w:cs="Times New Roman"/>
          <w:color w:val="000000" w:themeColor="text1"/>
        </w:rPr>
        <w:t xml:space="preserve">All results were described in detail and they indicated that the films prepared in this study can be used in many nanotechnological applications. </w:t>
      </w:r>
    </w:p>
    <w:p w:rsidR="009E7DC2" w:rsidRPr="0068545B" w:rsidRDefault="009E7DC2" w:rsidP="009E7DC2">
      <w:pPr>
        <w:jc w:val="both"/>
        <w:rPr>
          <w:rFonts w:ascii="Times New Roman" w:hAnsi="Times New Roman" w:cs="Times New Roman"/>
          <w:color w:val="000000" w:themeColor="text1"/>
        </w:rPr>
      </w:pPr>
      <w:r w:rsidRPr="0068545B">
        <w:rPr>
          <w:rFonts w:ascii="Times New Roman" w:hAnsi="Times New Roman" w:cs="Times New Roman"/>
          <w:b/>
          <w:color w:val="000000" w:themeColor="text1"/>
        </w:rPr>
        <w:t>Key words</w:t>
      </w:r>
      <w:r w:rsidRPr="0068545B">
        <w:rPr>
          <w:rFonts w:ascii="Times New Roman" w:hAnsi="Times New Roman" w:cs="Times New Roman"/>
          <w:color w:val="000000" w:themeColor="text1"/>
        </w:rPr>
        <w:t>: glass thin films</w:t>
      </w:r>
      <w:r>
        <w:rPr>
          <w:rFonts w:ascii="Times New Roman" w:hAnsi="Times New Roman" w:cs="Times New Roman"/>
          <w:color w:val="000000" w:themeColor="text1"/>
        </w:rPr>
        <w:t xml:space="preserve"> ;  transmition ; absorption coefficient ;  resistivity ;</w:t>
      </w:r>
      <w:r w:rsidRPr="0068545B">
        <w:rPr>
          <w:rFonts w:ascii="Times New Roman" w:hAnsi="Times New Roman" w:cs="Times New Roman"/>
          <w:color w:val="000000" w:themeColor="text1"/>
        </w:rPr>
        <w:t xml:space="preserve"> figure of merit</w:t>
      </w:r>
    </w:p>
    <w:p w:rsidR="0049182A" w:rsidRDefault="0049182A"/>
    <w:sectPr w:rsidR="0049182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E7DC2"/>
    <w:rsid w:val="0049182A"/>
    <w:rsid w:val="009E7DC2"/>
    <w:rsid w:val="00DA24A5"/>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IN" w:eastAsia="en-I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E7DC2"/>
    <w:pPr>
      <w:tabs>
        <w:tab w:val="center" w:pos="4536"/>
        <w:tab w:val="right" w:pos="9072"/>
      </w:tabs>
      <w:spacing w:after="0" w:line="240" w:lineRule="auto"/>
    </w:pPr>
    <w:rPr>
      <w:rFonts w:ascii="Times New Roman" w:eastAsia="Times New Roman" w:hAnsi="Times New Roman" w:cs="Arial"/>
      <w:sz w:val="24"/>
      <w:lang w:val="en-GB"/>
    </w:rPr>
  </w:style>
  <w:style w:type="character" w:customStyle="1" w:styleId="HeaderChar">
    <w:name w:val="Header Char"/>
    <w:basedOn w:val="DefaultParagraphFont"/>
    <w:link w:val="Header"/>
    <w:uiPriority w:val="99"/>
    <w:rsid w:val="009E7DC2"/>
    <w:rPr>
      <w:rFonts w:ascii="Times New Roman" w:eastAsia="Times New Roman" w:hAnsi="Times New Roman" w:cs="Arial"/>
      <w:sz w:val="24"/>
      <w:lang w:val="en-GB"/>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IN" w:eastAsia="en-I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E7DC2"/>
    <w:pPr>
      <w:tabs>
        <w:tab w:val="center" w:pos="4536"/>
        <w:tab w:val="right" w:pos="9072"/>
      </w:tabs>
      <w:spacing w:after="0" w:line="240" w:lineRule="auto"/>
    </w:pPr>
    <w:rPr>
      <w:rFonts w:ascii="Times New Roman" w:eastAsia="Times New Roman" w:hAnsi="Times New Roman" w:cs="Arial"/>
      <w:sz w:val="24"/>
      <w:lang w:val="en-GB"/>
    </w:rPr>
  </w:style>
  <w:style w:type="character" w:customStyle="1" w:styleId="HeaderChar">
    <w:name w:val="Header Char"/>
    <w:basedOn w:val="DefaultParagraphFont"/>
    <w:link w:val="Header"/>
    <w:uiPriority w:val="99"/>
    <w:rsid w:val="009E7DC2"/>
    <w:rPr>
      <w:rFonts w:ascii="Times New Roman" w:eastAsia="Times New Roman" w:hAnsi="Times New Roman" w:cs="Arial"/>
      <w:sz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yperlink" Target="mailto:mar.hammi@yahoo.com" TargetMode="External"/><Relationship Id="rId5" Type="http://schemas.openxmlformats.org/officeDocument/2006/relationships/hyperlink" Target="mailto:maryama.hammi@um5s.net.ma"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207</Words>
  <Characters>1185</Characters>
  <Application>Microsoft Office Word</Application>
  <DocSecurity>0</DocSecurity>
  <Lines>9</Lines>
  <Paragraphs>2</Paragraphs>
  <ScaleCrop>false</ScaleCrop>
  <Company>Microsoft</Company>
  <LinksUpToDate>false</LinksUpToDate>
  <CharactersWithSpaces>1390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Dr Hammi</dc:creator>
  <cp:lastModifiedBy>bigdata-2021</cp:lastModifiedBy>
  <cp:revision>2</cp:revision>
  <dcterms:created xsi:type="dcterms:W3CDTF">2022-09-14T06:33:00Z</dcterms:created>
  <dcterms:modified xsi:type="dcterms:W3CDTF">2022-09-14T06:33:00Z</dcterms:modified>
</cp:coreProperties>
</file>