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4FB" w:rsidRPr="006901CD" w:rsidRDefault="00B764FB" w:rsidP="00B764FB">
      <w:pPr>
        <w:autoSpaceDE w:val="0"/>
        <w:autoSpaceDN w:val="0"/>
        <w:adjustRightInd w:val="0"/>
        <w:spacing w:after="0" w:line="240" w:lineRule="auto"/>
        <w:jc w:val="center"/>
        <w:rPr>
          <w:rFonts w:ascii="Times New Roman" w:hAnsi="Times New Roman" w:cs="Times New Roman"/>
          <w:b/>
          <w:bCs/>
          <w:sz w:val="24"/>
          <w:szCs w:val="24"/>
          <w:u w:val="single"/>
        </w:rPr>
      </w:pPr>
      <w:r w:rsidRPr="006901CD">
        <w:rPr>
          <w:rFonts w:ascii="Times New Roman" w:eastAsia="Times New Roman" w:hAnsi="Times New Roman" w:cs="Times New Roman"/>
          <w:b/>
          <w:sz w:val="24"/>
          <w:szCs w:val="24"/>
        </w:rPr>
        <w:t xml:space="preserve"> </w:t>
      </w:r>
    </w:p>
    <w:p w:rsidR="00B764FB" w:rsidRPr="006901CD" w:rsidRDefault="00B764FB" w:rsidP="00B764FB">
      <w:pPr>
        <w:jc w:val="center"/>
        <w:rPr>
          <w:rFonts w:ascii="Times New Roman" w:eastAsia="Times New Roman" w:hAnsi="Times New Roman" w:cs="Times New Roman"/>
          <w:color w:val="222222"/>
          <w:sz w:val="24"/>
          <w:szCs w:val="24"/>
        </w:rPr>
      </w:pPr>
      <w:r w:rsidRPr="006901CD">
        <w:rPr>
          <w:rFonts w:ascii="Times New Roman" w:hAnsi="Times New Roman" w:cs="Times New Roman"/>
          <w:b/>
          <w:bCs/>
          <w:sz w:val="24"/>
          <w:szCs w:val="24"/>
          <w:u w:val="single"/>
        </w:rPr>
        <w:t>Healthy life start with HHO Gas</w:t>
      </w:r>
    </w:p>
    <w:p w:rsidR="00B764FB" w:rsidRPr="006901CD" w:rsidRDefault="00B764FB" w:rsidP="00B764FB">
      <w:pPr>
        <w:spacing w:after="0" w:line="240" w:lineRule="auto"/>
        <w:jc w:val="center"/>
        <w:rPr>
          <w:rFonts w:ascii="Times New Roman" w:eastAsia="Times New Roman" w:hAnsi="Times New Roman" w:cs="Times New Roman"/>
          <w:b/>
          <w:sz w:val="24"/>
          <w:szCs w:val="24"/>
        </w:rPr>
      </w:pPr>
      <w:r w:rsidRPr="006901CD">
        <w:rPr>
          <w:rFonts w:ascii="Times New Roman" w:eastAsia="Times New Roman" w:hAnsi="Times New Roman" w:cs="Times New Roman"/>
          <w:b/>
          <w:sz w:val="24"/>
          <w:szCs w:val="24"/>
        </w:rPr>
        <w:t xml:space="preserve">Muhammad Shoaib Hashmi </w:t>
      </w:r>
    </w:p>
    <w:p w:rsidR="00B764FB" w:rsidRPr="006901CD" w:rsidRDefault="00B764FB" w:rsidP="00B764FB">
      <w:pPr>
        <w:spacing w:after="0"/>
        <w:jc w:val="center"/>
        <w:rPr>
          <w:rFonts w:ascii="Times New Roman" w:eastAsia="Times New Roman" w:hAnsi="Times New Roman" w:cs="Times New Roman"/>
          <w:b/>
          <w:color w:val="000000"/>
          <w:sz w:val="24"/>
          <w:szCs w:val="24"/>
        </w:rPr>
      </w:pPr>
      <w:r w:rsidRPr="006901CD">
        <w:rPr>
          <w:rFonts w:ascii="Times New Roman" w:eastAsia="Times New Roman" w:hAnsi="Times New Roman" w:cs="Times New Roman"/>
          <w:b/>
          <w:sz w:val="24"/>
          <w:szCs w:val="24"/>
        </w:rPr>
        <w:t xml:space="preserve"> HHO Power Development &amp;</w:t>
      </w:r>
      <w:r w:rsidRPr="006901CD">
        <w:rPr>
          <w:rFonts w:ascii="Times New Roman" w:eastAsia="Times New Roman" w:hAnsi="Times New Roman" w:cs="Times New Roman"/>
          <w:b/>
          <w:color w:val="000000"/>
          <w:sz w:val="24"/>
          <w:szCs w:val="24"/>
        </w:rPr>
        <w:t xml:space="preserve"> Aeronautics (HHO-PDA) Pakistan</w:t>
      </w:r>
    </w:p>
    <w:p w:rsidR="00B764FB" w:rsidRDefault="00B764FB" w:rsidP="00B764FB">
      <w:pPr>
        <w:spacing w:after="0" w:line="240" w:lineRule="auto"/>
        <w:jc w:val="center"/>
        <w:rPr>
          <w:rFonts w:ascii="Times New Roman" w:eastAsia="Times New Roman" w:hAnsi="Times New Roman" w:cs="Times New Roman"/>
          <w:b/>
          <w:sz w:val="24"/>
          <w:szCs w:val="24"/>
        </w:rPr>
      </w:pPr>
      <w:r w:rsidRPr="006901CD">
        <w:rPr>
          <w:rFonts w:ascii="Times New Roman" w:eastAsia="Times New Roman" w:hAnsi="Times New Roman" w:cs="Times New Roman"/>
          <w:b/>
          <w:sz w:val="24"/>
          <w:szCs w:val="24"/>
        </w:rPr>
        <w:t xml:space="preserve">Research </w:t>
      </w:r>
      <w:r w:rsidRPr="006901CD">
        <w:rPr>
          <w:rFonts w:ascii="Arial Unicode MS" w:eastAsia="Arial Unicode MS" w:hAnsi="Arial Unicode MS" w:cs="Arial Unicode MS"/>
          <w:b/>
          <w:sz w:val="24"/>
          <w:szCs w:val="24"/>
        </w:rPr>
        <w:t>–</w:t>
      </w:r>
      <w:r w:rsidRPr="006901CD">
        <w:rPr>
          <w:rFonts w:ascii="Times New Roman" w:eastAsia="Times New Roman" w:hAnsi="Times New Roman" w:cs="Times New Roman"/>
          <w:b/>
          <w:sz w:val="24"/>
          <w:szCs w:val="24"/>
        </w:rPr>
        <w:t xml:space="preserve"> Creativity </w:t>
      </w:r>
      <w:r w:rsidRPr="006901CD">
        <w:rPr>
          <w:rFonts w:ascii="Arial Unicode MS" w:eastAsia="Arial Unicode MS" w:hAnsi="Arial Unicode MS" w:cs="Arial Unicode MS"/>
          <w:b/>
          <w:sz w:val="24"/>
          <w:szCs w:val="24"/>
        </w:rPr>
        <w:t>–</w:t>
      </w:r>
      <w:r w:rsidRPr="006901CD">
        <w:rPr>
          <w:rFonts w:ascii="Times New Roman" w:eastAsia="Times New Roman" w:hAnsi="Times New Roman" w:cs="Times New Roman"/>
          <w:b/>
          <w:sz w:val="24"/>
          <w:szCs w:val="24"/>
        </w:rPr>
        <w:t xml:space="preserve"> Innovation and Commercialization (RCIC) Program</w:t>
      </w:r>
    </w:p>
    <w:p w:rsidR="00524657" w:rsidRPr="006901CD" w:rsidRDefault="00524657" w:rsidP="00B764FB">
      <w:pPr>
        <w:spacing w:after="0" w:line="240" w:lineRule="auto"/>
        <w:jc w:val="center"/>
        <w:rPr>
          <w:rFonts w:ascii="Times New Roman" w:eastAsia="Times New Roman" w:hAnsi="Times New Roman" w:cs="Times New Roman"/>
          <w:b/>
          <w:sz w:val="24"/>
          <w:szCs w:val="24"/>
        </w:rPr>
      </w:pPr>
      <w:r w:rsidRPr="00524657">
        <w:rPr>
          <w:rFonts w:ascii="Times New Roman" w:eastAsia="Times New Roman" w:hAnsi="Times New Roman" w:cs="Times New Roman"/>
          <w:b/>
          <w:sz w:val="24"/>
          <w:szCs w:val="24"/>
        </w:rPr>
        <w:t xml:space="preserve">Department of </w:t>
      </w:r>
      <w:r w:rsidR="00C1717D" w:rsidRPr="00C1717D">
        <w:rPr>
          <w:rFonts w:ascii="Times New Roman" w:eastAsia="Times New Roman" w:hAnsi="Times New Roman" w:cs="Times New Roman"/>
          <w:b/>
          <w:sz w:val="24"/>
          <w:szCs w:val="24"/>
        </w:rPr>
        <w:t>Engineering and Applied Sciences Technology</w:t>
      </w:r>
      <w:r w:rsidRPr="00524657">
        <w:rPr>
          <w:rFonts w:ascii="Times New Roman" w:eastAsia="Times New Roman" w:hAnsi="Times New Roman" w:cs="Times New Roman"/>
          <w:b/>
          <w:sz w:val="24"/>
          <w:szCs w:val="24"/>
        </w:rPr>
        <w:t xml:space="preserve">, </w:t>
      </w:r>
      <w:r w:rsidR="00DF5830">
        <w:rPr>
          <w:rFonts w:ascii="Times New Roman" w:eastAsia="Times New Roman" w:hAnsi="Times New Roman" w:cs="Times New Roman"/>
          <w:b/>
          <w:sz w:val="24"/>
          <w:szCs w:val="24"/>
        </w:rPr>
        <w:t>Lahore Garrison</w:t>
      </w:r>
      <w:r w:rsidRPr="00524657">
        <w:rPr>
          <w:rFonts w:ascii="Times New Roman" w:eastAsia="Times New Roman" w:hAnsi="Times New Roman" w:cs="Times New Roman"/>
          <w:b/>
          <w:sz w:val="24"/>
          <w:szCs w:val="24"/>
        </w:rPr>
        <w:t xml:space="preserve"> </w:t>
      </w:r>
      <w:r w:rsidR="00DF5830">
        <w:rPr>
          <w:rFonts w:ascii="Times New Roman" w:eastAsia="Times New Roman" w:hAnsi="Times New Roman" w:cs="Times New Roman"/>
          <w:b/>
          <w:sz w:val="24"/>
          <w:szCs w:val="24"/>
        </w:rPr>
        <w:t>University</w:t>
      </w:r>
      <w:r w:rsidRPr="00524657">
        <w:rPr>
          <w:rFonts w:ascii="Times New Roman" w:eastAsia="Times New Roman" w:hAnsi="Times New Roman" w:cs="Times New Roman"/>
          <w:b/>
          <w:sz w:val="24"/>
          <w:szCs w:val="24"/>
        </w:rPr>
        <w:cr/>
      </w:r>
    </w:p>
    <w:p w:rsidR="00B764FB" w:rsidRPr="006901CD" w:rsidRDefault="000477A9" w:rsidP="00B764FB">
      <w:pPr>
        <w:jc w:val="center"/>
        <w:rPr>
          <w:rFonts w:ascii="Times New Roman" w:eastAsia="Times New Roman" w:hAnsi="Times New Roman" w:cs="Times New Roman"/>
          <w:color w:val="222222"/>
          <w:sz w:val="24"/>
          <w:szCs w:val="24"/>
        </w:rPr>
      </w:pPr>
      <w:hyperlink r:id="rId5">
        <w:r w:rsidR="00B764FB" w:rsidRPr="006901CD">
          <w:rPr>
            <w:rFonts w:ascii="Times New Roman" w:eastAsia="Times New Roman" w:hAnsi="Times New Roman" w:cs="Times New Roman"/>
            <w:b/>
            <w:color w:val="0000FF"/>
            <w:sz w:val="24"/>
            <w:szCs w:val="24"/>
            <w:u w:val="single"/>
          </w:rPr>
          <w:t>dhadws@gmail.com</w:t>
        </w:r>
      </w:hyperlink>
    </w:p>
    <w:p w:rsidR="00B764FB" w:rsidRPr="00524657" w:rsidRDefault="00B764FB" w:rsidP="004B015C">
      <w:pPr>
        <w:spacing w:line="240" w:lineRule="auto"/>
        <w:jc w:val="both"/>
        <w:rPr>
          <w:rFonts w:ascii="Times New Roman" w:eastAsia="Times New Roman" w:hAnsi="Times New Roman" w:cs="Times New Roman"/>
          <w:b/>
          <w:color w:val="222222"/>
          <w:sz w:val="24"/>
          <w:szCs w:val="24"/>
        </w:rPr>
      </w:pPr>
      <w:r w:rsidRPr="00524657">
        <w:rPr>
          <w:rFonts w:ascii="Times New Roman" w:eastAsia="Times New Roman" w:hAnsi="Times New Roman" w:cs="Times New Roman"/>
          <w:b/>
          <w:color w:val="222222"/>
          <w:sz w:val="24"/>
          <w:szCs w:val="24"/>
        </w:rPr>
        <w:t>Abstract</w:t>
      </w:r>
    </w:p>
    <w:p w:rsidR="004B015C" w:rsidRPr="006901CD" w:rsidRDefault="00B764FB" w:rsidP="00A86A88">
      <w:pPr>
        <w:shd w:val="clear" w:color="auto" w:fill="FFFFFF"/>
        <w:spacing w:after="0" w:line="240" w:lineRule="auto"/>
        <w:jc w:val="both"/>
        <w:rPr>
          <w:rFonts w:asciiTheme="majorBidi" w:eastAsia="Times New Roman" w:hAnsiTheme="majorBidi" w:cstheme="majorBidi"/>
          <w:color w:val="222222"/>
          <w:sz w:val="24"/>
          <w:szCs w:val="24"/>
        </w:rPr>
      </w:pPr>
      <w:r w:rsidRPr="006901CD">
        <w:rPr>
          <w:rFonts w:ascii="Times New Roman" w:eastAsia="Times New Roman" w:hAnsi="Times New Roman" w:cs="Times New Roman"/>
          <w:color w:val="222222"/>
          <w:sz w:val="24"/>
          <w:szCs w:val="24"/>
        </w:rPr>
        <w:t>There are many women around the world suffering from diseases, many of them are not able to control and manage their diseases. If women patients are having problems in stabilizing their condition in the best range, it will affect the patients’ around the disease patients are not aware of what they have to do when the patient is at risk because of lack of knowledge on treating them.</w:t>
      </w:r>
      <w:r w:rsidR="002406E7" w:rsidRPr="006901CD">
        <w:rPr>
          <w:rFonts w:ascii="Times New Roman" w:hAnsi="Times New Roman" w:cs="Times New Roman"/>
          <w:b/>
          <w:bCs/>
          <w:i/>
          <w:iCs/>
          <w:sz w:val="24"/>
          <w:szCs w:val="24"/>
          <w:u w:val="single"/>
        </w:rPr>
        <w:t xml:space="preserve"> </w:t>
      </w:r>
      <w:r w:rsidR="002406E7" w:rsidRPr="006901CD">
        <w:rPr>
          <w:rFonts w:ascii="Times New Roman" w:hAnsi="Times New Roman" w:cs="Times New Roman"/>
          <w:sz w:val="24"/>
          <w:szCs w:val="24"/>
        </w:rPr>
        <w:t xml:space="preserve">Water as use HHO’s gas (Molecular hydrogen/oxygen) as a preventive and therapeutic medical gas for cancer and other 170 diseases, </w:t>
      </w:r>
      <w:r w:rsidR="002406E7" w:rsidRPr="006901CD">
        <w:rPr>
          <w:rFonts w:ascii="Times New Roman" w:hAnsi="Times New Roman" w:cs="Times New Roman"/>
          <w:color w:val="222222"/>
          <w:sz w:val="24"/>
          <w:szCs w:val="24"/>
        </w:rPr>
        <w:t>COVID-19</w:t>
      </w:r>
      <w:r w:rsidR="00A21D82" w:rsidRPr="006901CD">
        <w:rPr>
          <w:rFonts w:ascii="Times New Roman" w:eastAsia="Times New Roman" w:hAnsi="Times New Roman" w:cs="Times New Roman"/>
          <w:color w:val="222222"/>
          <w:sz w:val="24"/>
          <w:szCs w:val="24"/>
        </w:rPr>
        <w:t xml:space="preserve"> have a big role in improving the health. HHO gas (molecular hydrogen + oxygen) brings a revolution in medicine HHO gas will save people even when they are on their death bed.</w:t>
      </w:r>
      <w:r w:rsidR="00D935CA" w:rsidRPr="006901CD">
        <w:rPr>
          <w:rFonts w:ascii="Times New Roman" w:eastAsia="Times New Roman" w:hAnsi="Times New Roman" w:cs="Times New Roman"/>
          <w:color w:val="222222"/>
          <w:sz w:val="24"/>
          <w:szCs w:val="24"/>
        </w:rPr>
        <w:t xml:space="preserve"> HHO gas therapy is ultra- serious medicine. It is new clinical mode of treatment for many diseases including surgery, tissue damage and dysfunction, diabetes, heart disease, cancer, cardiovascular disease, anemia, stroke, Alzheimer’s disease, Parkinson’s disease, Tourette’s disease, hepatitis, cirrhosis, lung damage, asthma, autoimmune diseases, systemic lupus hemorrhage, deafness, radiation injury, dermatitis, bedsores, drug intoxication, sexual dysfunction, organ transplantation injury, multiple organ failure, septic shock. </w:t>
      </w:r>
      <w:r w:rsidR="004B015C" w:rsidRPr="006901CD">
        <w:rPr>
          <w:rFonts w:asciiTheme="majorBidi" w:eastAsia="Times New Roman" w:hAnsiTheme="majorBidi" w:cstheme="majorBidi"/>
          <w:b/>
          <w:bCs/>
          <w:color w:val="222222"/>
          <w:sz w:val="24"/>
          <w:szCs w:val="24"/>
        </w:rPr>
        <w:t>GUARANTEED</w:t>
      </w:r>
      <w:r w:rsidR="004B015C" w:rsidRPr="006901CD">
        <w:rPr>
          <w:rFonts w:asciiTheme="majorBidi" w:eastAsia="Times New Roman" w:hAnsiTheme="majorBidi" w:cstheme="majorBidi"/>
          <w:color w:val="222222"/>
          <w:sz w:val="24"/>
          <w:szCs w:val="24"/>
        </w:rPr>
        <w:t xml:space="preserve"> treatment and cure for prostatitis, adenoma, cystitis, ulcerative colitis, biliary and duodenal ulcers, infectious diseases of the vagina, restoring the tone of the pelvic floor muscles and their ability to retain urine in old age in women and much more at home. We combine use full with pleasure with the help of HHO</w:t>
      </w:r>
      <w:r w:rsidR="005B567C" w:rsidRPr="006901CD">
        <w:rPr>
          <w:rFonts w:asciiTheme="majorBidi" w:eastAsia="Times New Roman" w:hAnsiTheme="majorBidi" w:cstheme="majorBidi"/>
          <w:color w:val="222222"/>
          <w:sz w:val="24"/>
          <w:szCs w:val="24"/>
        </w:rPr>
        <w:t xml:space="preserve"> gas and HHO gas rich water.</w:t>
      </w:r>
    </w:p>
    <w:p w:rsidR="002406E7" w:rsidRPr="006901CD" w:rsidRDefault="00A86A88" w:rsidP="005B567C">
      <w:pPr>
        <w:shd w:val="clear" w:color="auto" w:fill="FFFFFF"/>
        <w:spacing w:after="0" w:line="240" w:lineRule="auto"/>
        <w:jc w:val="both"/>
        <w:rPr>
          <w:rFonts w:ascii="Times New Roman" w:eastAsia="Times New Roman" w:hAnsi="Times New Roman" w:cs="Times New Roman"/>
          <w:color w:val="222222"/>
          <w:sz w:val="24"/>
          <w:szCs w:val="24"/>
        </w:rPr>
      </w:pPr>
      <w:r w:rsidRPr="006901CD">
        <w:rPr>
          <w:rFonts w:ascii="Times New Roman" w:hAnsi="Times New Roman" w:cs="Times New Roman"/>
          <w:b/>
          <w:bCs/>
          <w:sz w:val="24"/>
          <w:szCs w:val="24"/>
          <w:highlight w:val="white"/>
        </w:rPr>
        <w:t>Keywords:</w:t>
      </w:r>
      <w:r w:rsidRPr="006901CD">
        <w:rPr>
          <w:rFonts w:ascii="Times New Roman" w:hAnsi="Times New Roman" w:cs="Times New Roman"/>
          <w:sz w:val="24"/>
          <w:szCs w:val="24"/>
        </w:rPr>
        <w:t xml:space="preserve"> Molecular hydrogen/oxygen,</w:t>
      </w:r>
      <w:r w:rsidRPr="006901CD">
        <w:rPr>
          <w:rFonts w:asciiTheme="majorBidi" w:eastAsia="Times New Roman" w:hAnsiTheme="majorBidi" w:cstheme="majorBidi"/>
          <w:color w:val="222222"/>
          <w:sz w:val="24"/>
          <w:szCs w:val="24"/>
        </w:rPr>
        <w:t xml:space="preserve"> duodenal ulcers, infectious diseases of the vagina,</w:t>
      </w:r>
      <w:r w:rsidRPr="006901CD">
        <w:rPr>
          <w:rFonts w:ascii="Times New Roman" w:eastAsia="Times New Roman" w:hAnsi="Times New Roman" w:cs="Times New Roman"/>
          <w:color w:val="222222"/>
          <w:sz w:val="24"/>
          <w:szCs w:val="24"/>
        </w:rPr>
        <w:t xml:space="preserve"> cancer,</w:t>
      </w:r>
      <w:r w:rsidRPr="006901CD">
        <w:rPr>
          <w:rFonts w:asciiTheme="majorBidi" w:eastAsia="Times New Roman" w:hAnsiTheme="majorBidi" w:cstheme="majorBidi"/>
          <w:color w:val="222222"/>
          <w:sz w:val="24"/>
          <w:szCs w:val="24"/>
        </w:rPr>
        <w:t xml:space="preserve"> prostatitis, adenoma, cystitis,</w:t>
      </w:r>
      <w:r w:rsidRPr="006901CD">
        <w:rPr>
          <w:rFonts w:ascii="Times New Roman" w:eastAsia="Times New Roman" w:hAnsi="Times New Roman" w:cs="Times New Roman"/>
          <w:color w:val="222222"/>
          <w:sz w:val="24"/>
          <w:szCs w:val="24"/>
        </w:rPr>
        <w:t xml:space="preserve"> sexual dysfunction</w:t>
      </w:r>
    </w:p>
    <w:p w:rsidR="002048B6" w:rsidRPr="006901CD" w:rsidRDefault="002048B6" w:rsidP="002406E7">
      <w:pPr>
        <w:jc w:val="both"/>
        <w:rPr>
          <w:sz w:val="24"/>
          <w:szCs w:val="24"/>
        </w:rPr>
      </w:pPr>
    </w:p>
    <w:p w:rsidR="006901CD" w:rsidRPr="006901CD" w:rsidRDefault="006901CD" w:rsidP="002406E7">
      <w:pPr>
        <w:jc w:val="both"/>
        <w:rPr>
          <w:rFonts w:ascii="Times New Roman" w:hAnsi="Times New Roman" w:cs="Times New Roman"/>
          <w:b/>
          <w:sz w:val="24"/>
          <w:szCs w:val="24"/>
        </w:rPr>
      </w:pPr>
      <w:proofErr w:type="gramStart"/>
      <w:r w:rsidRPr="006901CD">
        <w:rPr>
          <w:rFonts w:ascii="Times New Roman" w:hAnsi="Times New Roman" w:cs="Times New Roman"/>
          <w:b/>
          <w:sz w:val="24"/>
          <w:szCs w:val="24"/>
        </w:rPr>
        <w:t>Biography :</w:t>
      </w:r>
      <w:proofErr w:type="gramEnd"/>
    </w:p>
    <w:p w:rsidR="006901CD" w:rsidRPr="006901CD" w:rsidRDefault="006901CD" w:rsidP="006901CD">
      <w:pPr>
        <w:jc w:val="both"/>
        <w:rPr>
          <w:rFonts w:ascii="Times New Roman" w:hAnsi="Times New Roman" w:cs="Times New Roman"/>
          <w:sz w:val="24"/>
          <w:szCs w:val="24"/>
        </w:rPr>
      </w:pPr>
      <w:r w:rsidRPr="006901CD">
        <w:rPr>
          <w:rFonts w:ascii="Times New Roman" w:hAnsi="Times New Roman" w:cs="Times New Roman"/>
          <w:sz w:val="24"/>
          <w:szCs w:val="24"/>
        </w:rPr>
        <w:t xml:space="preserve">Muhammad </w:t>
      </w:r>
      <w:proofErr w:type="spellStart"/>
      <w:r w:rsidRPr="006901CD">
        <w:rPr>
          <w:rFonts w:ascii="Times New Roman" w:hAnsi="Times New Roman" w:cs="Times New Roman"/>
          <w:sz w:val="24"/>
          <w:szCs w:val="24"/>
        </w:rPr>
        <w:t>Shoaib</w:t>
      </w:r>
      <w:proofErr w:type="spellEnd"/>
      <w:r w:rsidRPr="006901CD">
        <w:rPr>
          <w:rFonts w:ascii="Times New Roman" w:hAnsi="Times New Roman" w:cs="Times New Roman"/>
          <w:sz w:val="24"/>
          <w:szCs w:val="24"/>
        </w:rPr>
        <w:t xml:space="preserve"> Hashmi freelance inventor</w:t>
      </w:r>
      <w:r w:rsidR="000477A9">
        <w:rPr>
          <w:rFonts w:ascii="Times New Roman" w:hAnsi="Times New Roman" w:cs="Times New Roman"/>
          <w:sz w:val="24"/>
          <w:szCs w:val="24"/>
        </w:rPr>
        <w:t xml:space="preserve"> and </w:t>
      </w:r>
      <w:r w:rsidR="000477A9" w:rsidRPr="000477A9">
        <w:rPr>
          <w:rFonts w:ascii="Times New Roman" w:hAnsi="Times New Roman" w:cs="Times New Roman"/>
          <w:sz w:val="24"/>
          <w:szCs w:val="24"/>
        </w:rPr>
        <w:t>Member</w:t>
      </w:r>
      <w:r w:rsidR="000477A9">
        <w:rPr>
          <w:rFonts w:ascii="Times New Roman" w:hAnsi="Times New Roman" w:cs="Times New Roman"/>
          <w:sz w:val="24"/>
          <w:szCs w:val="24"/>
        </w:rPr>
        <w:t xml:space="preserve"> of</w:t>
      </w:r>
      <w:r w:rsidR="000477A9" w:rsidRPr="000477A9">
        <w:rPr>
          <w:rFonts w:ascii="Times New Roman" w:hAnsi="Times New Roman" w:cs="Times New Roman"/>
          <w:sz w:val="24"/>
          <w:szCs w:val="24"/>
        </w:rPr>
        <w:t xml:space="preserve"> technical committee (ORIC)</w:t>
      </w:r>
      <w:r w:rsidRPr="006901CD">
        <w:rPr>
          <w:rFonts w:ascii="Times New Roman" w:hAnsi="Times New Roman" w:cs="Times New Roman"/>
          <w:sz w:val="24"/>
          <w:szCs w:val="24"/>
        </w:rPr>
        <w:t xml:space="preserve">, His scientific and technological background and expertise cover many fields of high tech industrial process e.g. Water use as fuel (HHO) Low Carbon Technology &amp;Water as use HHO’s gas (Molecular hydrogen/oxygen) as a preventive and therapeutic medical gas: Initiation, development and potential of hydrogen medicine, Powder Metallurgy (PM) technology, MIM technology, Spin Cast Technology, Metal powder production technology Art Craft Design Technology, Water use as fuel (HHO) technology. He has indigenously designed &amp; development the water fuel dry cell technology or HHO fuel technology to help solve the energy crisis, work on new project Hover bike development program and Spiral Energy technology a standalone power system (SAPS) is off-grid electricity that can operate without any external power input. </w:t>
      </w:r>
      <w:r w:rsidRPr="006901CD">
        <w:rPr>
          <w:rFonts w:ascii="Times New Roman" w:hAnsi="Times New Roman" w:cs="Times New Roman"/>
          <w:sz w:val="24"/>
          <w:szCs w:val="24"/>
        </w:rPr>
        <w:lastRenderedPageBreak/>
        <w:t>Energy input to the system is usuall</w:t>
      </w:r>
      <w:bookmarkStart w:id="0" w:name="_GoBack"/>
      <w:bookmarkEnd w:id="0"/>
      <w:r w:rsidRPr="006901CD">
        <w:rPr>
          <w:rFonts w:ascii="Times New Roman" w:hAnsi="Times New Roman" w:cs="Times New Roman"/>
          <w:sz w:val="24"/>
          <w:szCs w:val="24"/>
        </w:rPr>
        <w:t>y from a renewable source (spiral Energy). Stand-alone power systems (SAPS) are mostly used in remote locations where transporting electricity is either very difficult or expensive.</w:t>
      </w:r>
    </w:p>
    <w:p w:rsidR="006901CD" w:rsidRPr="006901CD" w:rsidRDefault="006901CD" w:rsidP="002406E7">
      <w:pPr>
        <w:jc w:val="both"/>
        <w:rPr>
          <w:sz w:val="24"/>
          <w:szCs w:val="24"/>
        </w:rPr>
      </w:pPr>
    </w:p>
    <w:sectPr w:rsidR="006901CD" w:rsidRPr="00690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FB"/>
    <w:rsid w:val="000477A9"/>
    <w:rsid w:val="002048B6"/>
    <w:rsid w:val="002406E7"/>
    <w:rsid w:val="004B015C"/>
    <w:rsid w:val="00524657"/>
    <w:rsid w:val="005B567C"/>
    <w:rsid w:val="006901CD"/>
    <w:rsid w:val="00A21D82"/>
    <w:rsid w:val="00A86A88"/>
    <w:rsid w:val="00B764FB"/>
    <w:rsid w:val="00C1717D"/>
    <w:rsid w:val="00C720DA"/>
    <w:rsid w:val="00D935CA"/>
    <w:rsid w:val="00DF5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hadw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Shoaib Hashmi</dc:creator>
  <cp:lastModifiedBy>Sarath Potturi</cp:lastModifiedBy>
  <cp:revision>28</cp:revision>
  <dcterms:created xsi:type="dcterms:W3CDTF">2022-08-29T05:30:00Z</dcterms:created>
  <dcterms:modified xsi:type="dcterms:W3CDTF">2022-08-29T08:18:00Z</dcterms:modified>
</cp:coreProperties>
</file>