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DC5CE" w14:textId="3EC4B283" w:rsidR="00663248" w:rsidRPr="00B17491" w:rsidRDefault="00663248" w:rsidP="00C577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17491">
        <w:rPr>
          <w:rFonts w:ascii="Times New Roman" w:hAnsi="Times New Roman" w:cs="Times New Roman"/>
          <w:b/>
          <w:sz w:val="28"/>
          <w:szCs w:val="28"/>
        </w:rPr>
        <w:t xml:space="preserve">Comparative study of the </w:t>
      </w:r>
      <w:r w:rsidR="00C577B1" w:rsidRPr="00B17491">
        <w:rPr>
          <w:rFonts w:ascii="Times New Roman" w:hAnsi="Times New Roman" w:cs="Times New Roman"/>
          <w:b/>
          <w:sz w:val="28"/>
          <w:szCs w:val="28"/>
        </w:rPr>
        <w:t xml:space="preserve">photodegradation of chloramphenicol under </w:t>
      </w:r>
      <w:r w:rsidRPr="00B17491">
        <w:rPr>
          <w:rFonts w:ascii="Times New Roman" w:hAnsi="Times New Roman" w:cs="Times New Roman"/>
          <w:b/>
          <w:sz w:val="28"/>
          <w:szCs w:val="28"/>
        </w:rPr>
        <w:t>visible LED irradiation using pristine and Ag doped TiO</w:t>
      </w:r>
      <w:r w:rsidRPr="00B17491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Pr="00B17491">
        <w:rPr>
          <w:rFonts w:ascii="Times New Roman" w:hAnsi="Times New Roman" w:cs="Times New Roman"/>
          <w:b/>
          <w:sz w:val="28"/>
          <w:szCs w:val="28"/>
        </w:rPr>
        <w:t xml:space="preserve"> and </w:t>
      </w:r>
      <w:proofErr w:type="spellStart"/>
      <w:r w:rsidRPr="00B17491">
        <w:rPr>
          <w:rFonts w:ascii="Times New Roman" w:hAnsi="Times New Roman" w:cs="Times New Roman"/>
          <w:b/>
          <w:sz w:val="28"/>
          <w:szCs w:val="28"/>
        </w:rPr>
        <w:t>ZnO</w:t>
      </w:r>
      <w:proofErr w:type="spellEnd"/>
      <w:r w:rsidRPr="00B17491">
        <w:rPr>
          <w:rFonts w:ascii="Times New Roman" w:hAnsi="Times New Roman" w:cs="Times New Roman"/>
          <w:b/>
          <w:sz w:val="28"/>
          <w:szCs w:val="28"/>
        </w:rPr>
        <w:t xml:space="preserve"> photocatalysts</w:t>
      </w:r>
    </w:p>
    <w:p w14:paraId="60F40A24" w14:textId="77777777" w:rsidR="00C577B1" w:rsidRPr="00C577B1" w:rsidRDefault="00C577B1" w:rsidP="00C577B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6A65C5" w14:textId="49037F81" w:rsidR="00663248" w:rsidRPr="00C577B1" w:rsidRDefault="00663248" w:rsidP="00C577B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7B1">
        <w:rPr>
          <w:rFonts w:ascii="Times New Roman" w:hAnsi="Times New Roman" w:cs="Times New Roman"/>
          <w:b/>
          <w:bCs/>
          <w:sz w:val="24"/>
          <w:szCs w:val="24"/>
        </w:rPr>
        <w:t>Shirley P. Onkani</w:t>
      </w:r>
      <w:r w:rsidRPr="00C577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C577B1">
        <w:rPr>
          <w:rFonts w:ascii="Times New Roman" w:hAnsi="Times New Roman" w:cs="Times New Roman"/>
          <w:b/>
          <w:bCs/>
          <w:sz w:val="24"/>
          <w:szCs w:val="24"/>
        </w:rPr>
        <w:t>*, Paul N. Diagboya</w:t>
      </w:r>
      <w:r w:rsidRPr="00C577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="00C577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577B1" w:rsidRPr="00AC12A5">
        <w:rPr>
          <w:rFonts w:ascii="Times New Roman" w:hAnsi="Times New Roman" w:cs="Times New Roman"/>
          <w:sz w:val="24"/>
          <w:szCs w:val="24"/>
        </w:rPr>
        <w:t>and</w:t>
      </w:r>
      <w:r w:rsidR="00C577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77B1">
        <w:rPr>
          <w:rFonts w:ascii="Times New Roman" w:hAnsi="Times New Roman" w:cs="Times New Roman"/>
          <w:b/>
          <w:bCs/>
          <w:sz w:val="24"/>
          <w:szCs w:val="24"/>
        </w:rPr>
        <w:t>Fanyana</w:t>
      </w:r>
      <w:proofErr w:type="spellEnd"/>
      <w:r w:rsidRPr="00C577B1">
        <w:rPr>
          <w:rFonts w:ascii="Times New Roman" w:hAnsi="Times New Roman" w:cs="Times New Roman"/>
          <w:b/>
          <w:bCs/>
          <w:sz w:val="24"/>
          <w:szCs w:val="24"/>
        </w:rPr>
        <w:t xml:space="preserve"> M. Mtunzi</w:t>
      </w:r>
      <w:r w:rsidRPr="00C577B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C577B1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2CF332C" w14:textId="0D35E2A5" w:rsidR="00AE3E37" w:rsidRPr="00C577B1" w:rsidRDefault="00663248" w:rsidP="00C577B1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577B1">
        <w:rPr>
          <w:rFonts w:ascii="Times New Roman" w:hAnsi="Times New Roman" w:cs="Times New Roman"/>
          <w:sz w:val="24"/>
          <w:szCs w:val="24"/>
        </w:rPr>
        <w:t xml:space="preserve">Faculty of Applied and Computer Sciences, Department of Chemistry/ Biotechnology, Vaal University of Technology, Private Bag X021, </w:t>
      </w:r>
      <w:proofErr w:type="spellStart"/>
      <w:r w:rsidRPr="00C577B1">
        <w:rPr>
          <w:rFonts w:ascii="Times New Roman" w:hAnsi="Times New Roman" w:cs="Times New Roman"/>
          <w:sz w:val="24"/>
          <w:szCs w:val="24"/>
        </w:rPr>
        <w:t>VanderbijlPark</w:t>
      </w:r>
      <w:proofErr w:type="spellEnd"/>
      <w:r w:rsidRPr="00C577B1">
        <w:rPr>
          <w:rFonts w:ascii="Times New Roman" w:hAnsi="Times New Roman" w:cs="Times New Roman"/>
          <w:sz w:val="24"/>
          <w:szCs w:val="24"/>
        </w:rPr>
        <w:t>, 1900, South Africa</w:t>
      </w:r>
    </w:p>
    <w:p w14:paraId="71EAFB85" w14:textId="77777777" w:rsidR="00AE3E37" w:rsidRPr="00C577B1" w:rsidRDefault="00AE3E37" w:rsidP="00C577B1">
      <w:pPr>
        <w:pStyle w:val="BodyText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p w14:paraId="5EC003AB" w14:textId="77777777" w:rsidR="00AE3E37" w:rsidRPr="00C577B1" w:rsidRDefault="00AE3E37" w:rsidP="00C577B1">
      <w:pPr>
        <w:jc w:val="both"/>
        <w:rPr>
          <w:rFonts w:ascii="Times New Roman" w:hAnsi="Times New Roman" w:cs="Times New Roman"/>
          <w:sz w:val="24"/>
          <w:szCs w:val="24"/>
        </w:rPr>
        <w:sectPr w:rsidR="00AE3E37" w:rsidRPr="00C577B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75995C2" w14:textId="19536553" w:rsidR="00AE3E37" w:rsidRDefault="00A9710C" w:rsidP="00C577B1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577B1">
        <w:rPr>
          <w:rFonts w:ascii="Times New Roman" w:hAnsi="Times New Roman" w:cs="Times New Roman"/>
          <w:sz w:val="24"/>
          <w:szCs w:val="24"/>
        </w:rPr>
        <w:t>Abstract</w:t>
      </w:r>
    </w:p>
    <w:p w14:paraId="2F62EACF" w14:textId="77777777" w:rsidR="00C577B1" w:rsidRPr="00C577B1" w:rsidRDefault="00C577B1" w:rsidP="00C577B1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D2F6C4" w14:textId="77777777" w:rsidR="00663248" w:rsidRPr="00C577B1" w:rsidRDefault="00663248" w:rsidP="00C577B1">
      <w:pPr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Unregulated discharge of antibiotics has become a global concern for water pollution, of which Chloramphenicol known as emerging pollutant is the pollutant study herein.  </w:t>
      </w:r>
      <w:r w:rsidRPr="00C577B1">
        <w:rPr>
          <w:rFonts w:ascii="Times New Roman" w:hAnsi="Times New Roman" w:cs="Times New Roman"/>
          <w:sz w:val="24"/>
          <w:szCs w:val="24"/>
        </w:rPr>
        <w:t>This work describes a comparative study of the degradation of chloramphenicol (CAP) in aqueous solution using pristine and Ag-doped semiconductor photocatalysts obtained from TiO</w:t>
      </w:r>
      <w:r w:rsidRPr="00C577B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577B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577B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C577B1">
        <w:rPr>
          <w:rFonts w:ascii="Times New Roman" w:hAnsi="Times New Roman" w:cs="Times New Roman"/>
          <w:sz w:val="24"/>
          <w:szCs w:val="24"/>
        </w:rPr>
        <w:t xml:space="preserve">. </w:t>
      </w:r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Varying weight percentages (2.5, 5, and 7.5 wt. %) of Ag nanoparticles were doped on the semiconductor photocatalysts via the sol gel method and then calcined at 500℃ for 3h. </w:t>
      </w:r>
      <w:r w:rsidRPr="00C577B1">
        <w:rPr>
          <w:rFonts w:ascii="Times New Roman" w:hAnsi="Times New Roman" w:cs="Times New Roman"/>
          <w:sz w:val="24"/>
          <w:szCs w:val="24"/>
        </w:rPr>
        <w:t xml:space="preserve">The pristine and Ag-doped semiconductor photocatalysts were characterized using UV-Vis, diffuse reflectance spectroscopy (UV-DRS), photoluminescence spectroscopy (PL), Fourier transform infrared spectroscopy (FTIR), and Scanning electron microscopy (SEM). These techniques confirmed the successful synthesis of the pristine and Ag-doped materials. The photocatalytic activities of all materials used for the degradation of CAP were carried out under LED visible light irradiation for </w:t>
      </w:r>
      <w:r w:rsidRPr="00C577B1">
        <w:rPr>
          <w:rStyle w:val="red-underline"/>
          <w:rFonts w:ascii="Times New Roman" w:hAnsi="Times New Roman" w:cs="Times New Roman"/>
          <w:sz w:val="24"/>
          <w:szCs w:val="24"/>
        </w:rPr>
        <w:t>2h;</w:t>
      </w:r>
      <w:r w:rsidRPr="00C577B1">
        <w:rPr>
          <w:rFonts w:ascii="Times New Roman" w:hAnsi="Times New Roman" w:cs="Times New Roman"/>
          <w:sz w:val="24"/>
          <w:szCs w:val="24"/>
        </w:rPr>
        <w:t xml:space="preserve"> and the effects of various operating parameters (such as doping agent Ag, catalyst loading, pH, and pollutant concentration) were also investigated. </w:t>
      </w:r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The result showed enhanced CAP degradation in Ag doped in comparison to the pristine materials was most suitable for CAP degradation, especially at low pollutant concentration. </w:t>
      </w:r>
      <w:r w:rsidRPr="00C577B1">
        <w:rPr>
          <w:rFonts w:ascii="Times New Roman" w:hAnsi="Times New Roman" w:cs="Times New Roman"/>
          <w:sz w:val="24"/>
          <w:szCs w:val="24"/>
        </w:rPr>
        <w:t>Lower loadings of the photocatalysts were usually more effective for CAP degradation and the degradation trend in TiO</w:t>
      </w:r>
      <w:r w:rsidRPr="00C577B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577B1">
        <w:rPr>
          <w:rFonts w:ascii="Times New Roman" w:hAnsi="Times New Roman" w:cs="Times New Roman"/>
          <w:sz w:val="24"/>
          <w:szCs w:val="24"/>
        </w:rPr>
        <w:t xml:space="preserve"> was 5 wt. % Ag doped &gt; 7.5 wt. % Ag doped &gt; 2.5 wt. % Ag doped &gt; Pristine, while it was 2.5 wt. % Ag doped &gt; 5 wt. % Ag doped &gt; 7.5 wt. % Ag doped &gt; Pristine in the </w:t>
      </w:r>
      <w:proofErr w:type="spellStart"/>
      <w:r w:rsidRPr="00C577B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C577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517506" w14:textId="77777777" w:rsidR="00663248" w:rsidRPr="00C577B1" w:rsidRDefault="00663248" w:rsidP="00C577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034D62" w14:textId="77777777" w:rsidR="00663248" w:rsidRPr="00C577B1" w:rsidRDefault="00663248" w:rsidP="00C577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BC7925" w14:textId="77777777" w:rsidR="00663248" w:rsidRPr="00C577B1" w:rsidRDefault="00663248" w:rsidP="00C577B1">
      <w:pPr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Fonts w:ascii="Times New Roman" w:hAnsi="Times New Roman" w:cs="Times New Roman"/>
          <w:b/>
          <w:sz w:val="24"/>
          <w:szCs w:val="24"/>
        </w:rPr>
        <w:t>Keywords</w:t>
      </w:r>
      <w:r w:rsidRPr="00C577B1">
        <w:rPr>
          <w:rFonts w:ascii="Times New Roman" w:hAnsi="Times New Roman" w:cs="Times New Roman"/>
          <w:sz w:val="24"/>
          <w:szCs w:val="24"/>
        </w:rPr>
        <w:t>: Photodegradation; water; emerging contaminants, chloramphenicol, TiO</w:t>
      </w:r>
      <w:r w:rsidRPr="00C577B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577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577B1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C577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808AC3" w14:textId="77777777" w:rsidR="00AE3E37" w:rsidRPr="00C577B1" w:rsidRDefault="00AE3E37" w:rsidP="00C577B1">
      <w:pPr>
        <w:pStyle w:val="Heading3"/>
        <w:spacing w:before="74"/>
        <w:jc w:val="both"/>
        <w:rPr>
          <w:rFonts w:ascii="Times New Roman" w:hAnsi="Times New Roman" w:cs="Times New Roman"/>
          <w:sz w:val="24"/>
          <w:szCs w:val="24"/>
        </w:rPr>
      </w:pPr>
    </w:p>
    <w:p w14:paraId="46581A4E" w14:textId="77777777" w:rsidR="00AE3E37" w:rsidRPr="00C577B1" w:rsidRDefault="00AE3E37" w:rsidP="00C577B1">
      <w:pPr>
        <w:spacing w:line="200" w:lineRule="exact"/>
        <w:jc w:val="both"/>
        <w:rPr>
          <w:rFonts w:ascii="Times New Roman" w:hAnsi="Times New Roman" w:cs="Times New Roman"/>
          <w:sz w:val="24"/>
          <w:szCs w:val="24"/>
        </w:rPr>
        <w:sectPr w:rsidR="00AE3E37" w:rsidRPr="00C577B1" w:rsidSect="00857E6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CF5F668" w14:textId="77777777" w:rsidR="00AE3E37" w:rsidRPr="00C577B1" w:rsidRDefault="00AE3E37" w:rsidP="00C577B1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42FAC5FA" w14:textId="77777777" w:rsidR="00AE3E37" w:rsidRPr="00C577B1" w:rsidRDefault="00000000" w:rsidP="00C577B1">
      <w:pPr>
        <w:pStyle w:val="BodyText"/>
        <w:spacing w:line="40" w:lineRule="exact"/>
        <w:ind w:left="2202"/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Fonts w:ascii="Times New Roman" w:hAnsi="Times New Roman" w:cs="Times New Roman"/>
          <w:noProof/>
          <w:sz w:val="24"/>
          <w:szCs w:val="24"/>
          <w:lang w:val="en-IN" w:eastAsia="en-IN"/>
        </w:rPr>
      </w:r>
      <w:r w:rsidRPr="00C577B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pict w14:anchorId="4F7520DF">
          <v:group id="Group 4" o:spid="_x0000_s2050" style="width:313.05pt;height:2pt;mso-position-horizontal-relative:char;mso-position-vertical-relative:line" coordsize="6261,40">
            <v:line id="Line 5" o:spid="_x0000_s2051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14:paraId="2989EBA0" w14:textId="2C0DC873" w:rsidR="00AE3E37" w:rsidRDefault="00A9710C" w:rsidP="00C577B1">
      <w:pPr>
        <w:spacing w:before="92"/>
        <w:ind w:right="4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7B1">
        <w:rPr>
          <w:rFonts w:ascii="Times New Roman" w:hAnsi="Times New Roman" w:cs="Times New Roman"/>
          <w:b/>
          <w:bCs/>
          <w:sz w:val="24"/>
          <w:szCs w:val="24"/>
        </w:rPr>
        <w:t>Biograp</w:t>
      </w:r>
      <w:r w:rsidR="00C24D97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C577B1">
        <w:rPr>
          <w:rFonts w:ascii="Times New Roman" w:hAnsi="Times New Roman" w:cs="Times New Roman"/>
          <w:b/>
          <w:bCs/>
          <w:sz w:val="24"/>
          <w:szCs w:val="24"/>
        </w:rPr>
        <w:t>y</w:t>
      </w:r>
    </w:p>
    <w:p w14:paraId="27CFB5FA" w14:textId="77777777" w:rsidR="00C24D97" w:rsidRPr="00C577B1" w:rsidRDefault="00C24D97" w:rsidP="00C577B1">
      <w:pPr>
        <w:spacing w:before="92"/>
        <w:ind w:right="42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130DE" w14:textId="6282F5F5" w:rsidR="00663248" w:rsidRPr="00C577B1" w:rsidRDefault="00C24D97" w:rsidP="00C577B1">
      <w:pPr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Miss </w:t>
      </w:r>
      <w:proofErr w:type="spellStart"/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>Onkani</w:t>
      </w:r>
      <w:proofErr w:type="spellEnd"/>
      <w:r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 Shirley Priscilla</w:t>
      </w:r>
      <w:r w:rsidR="00663248" w:rsidRPr="00C577B1">
        <w:rPr>
          <w:rStyle w:val="blue-underline"/>
          <w:rFonts w:ascii="Times New Roman" w:hAnsi="Times New Roman" w:cs="Times New Roman"/>
          <w:sz w:val="24"/>
          <w:szCs w:val="24"/>
        </w:rPr>
        <w:t xml:space="preserve"> studied Chemistry at the Vaal University of Technology, South Africa, and graduated as MTech in 2020. </w:t>
      </w:r>
      <w:r w:rsidR="00663248" w:rsidRPr="00C577B1">
        <w:rPr>
          <w:rFonts w:ascii="Times New Roman" w:hAnsi="Times New Roman" w:cs="Times New Roman"/>
          <w:sz w:val="24"/>
          <w:szCs w:val="24"/>
        </w:rPr>
        <w:t xml:space="preserve">She has joined Prof. </w:t>
      </w:r>
      <w:proofErr w:type="spellStart"/>
      <w:r w:rsidR="00663248" w:rsidRPr="00C577B1">
        <w:rPr>
          <w:rFonts w:ascii="Times New Roman" w:hAnsi="Times New Roman" w:cs="Times New Roman"/>
          <w:sz w:val="24"/>
          <w:szCs w:val="24"/>
        </w:rPr>
        <w:t>Fanyana's</w:t>
      </w:r>
      <w:proofErr w:type="spellEnd"/>
      <w:r w:rsidR="00663248" w:rsidRPr="00C577B1">
        <w:rPr>
          <w:rFonts w:ascii="Times New Roman" w:hAnsi="Times New Roman" w:cs="Times New Roman"/>
          <w:sz w:val="24"/>
          <w:szCs w:val="24"/>
        </w:rPr>
        <w:t xml:space="preserve"> research group at the Nanotechnology, Catalysis, and Organic Chemistry Laboratory since 2016. She is currently pursuing a </w:t>
      </w:r>
      <w:proofErr w:type="spellStart"/>
      <w:proofErr w:type="gramStart"/>
      <w:r w:rsidR="00663248" w:rsidRPr="00C577B1">
        <w:rPr>
          <w:rFonts w:ascii="Times New Roman" w:hAnsi="Times New Roman" w:cs="Times New Roman"/>
          <w:sz w:val="24"/>
          <w:szCs w:val="24"/>
        </w:rPr>
        <w:t>Ph.D</w:t>
      </w:r>
      <w:proofErr w:type="spellEnd"/>
      <w:proofErr w:type="gramEnd"/>
      <w:r w:rsidR="00663248" w:rsidRPr="00C577B1">
        <w:rPr>
          <w:rFonts w:ascii="Times New Roman" w:hAnsi="Times New Roman" w:cs="Times New Roman"/>
          <w:sz w:val="24"/>
          <w:szCs w:val="24"/>
        </w:rPr>
        <w:t xml:space="preserve"> in inorganic chemistry </w:t>
      </w:r>
      <w:r w:rsidR="00663248" w:rsidRPr="00C577B1">
        <w:rPr>
          <w:rStyle w:val="red-underline"/>
          <w:rFonts w:ascii="Times New Roman" w:hAnsi="Times New Roman" w:cs="Times New Roman"/>
          <w:sz w:val="24"/>
          <w:szCs w:val="24"/>
        </w:rPr>
        <w:t>and</w:t>
      </w:r>
      <w:r w:rsidR="00663248" w:rsidRPr="00C577B1">
        <w:rPr>
          <w:rFonts w:ascii="Times New Roman" w:hAnsi="Times New Roman" w:cs="Times New Roman"/>
          <w:sz w:val="24"/>
          <w:szCs w:val="24"/>
        </w:rPr>
        <w:t xml:space="preserve"> environmental focus on the removal of emerging organic pollutants at the same institution and under the same supervision. She has so far published one research article in a peer-reviewed journal (</w:t>
      </w:r>
      <w:proofErr w:type="spellStart"/>
      <w:proofErr w:type="gramStart"/>
      <w:r w:rsidR="00663248" w:rsidRPr="00C577B1">
        <w:rPr>
          <w:rFonts w:ascii="Times New Roman" w:hAnsi="Times New Roman" w:cs="Times New Roman"/>
          <w:sz w:val="24"/>
          <w:szCs w:val="24"/>
        </w:rPr>
        <w:t>J.Environ</w:t>
      </w:r>
      <w:proofErr w:type="spellEnd"/>
      <w:proofErr w:type="gramEnd"/>
      <w:r w:rsidR="00663248" w:rsidRPr="00C577B1">
        <w:rPr>
          <w:rFonts w:ascii="Times New Roman" w:hAnsi="Times New Roman" w:cs="Times New Roman"/>
          <w:sz w:val="24"/>
          <w:szCs w:val="24"/>
        </w:rPr>
        <w:t xml:space="preserve"> Manage). She has also mentored two undergraduate research projects and has four years of work experience in industry and academia.</w:t>
      </w:r>
    </w:p>
    <w:p w14:paraId="7F1B56DE" w14:textId="77777777" w:rsidR="00AE3E37" w:rsidRPr="00C577B1" w:rsidRDefault="00000000" w:rsidP="00C577B1">
      <w:pPr>
        <w:pStyle w:val="BodyText"/>
        <w:spacing w:before="2"/>
        <w:jc w:val="both"/>
        <w:rPr>
          <w:rFonts w:ascii="Times New Roman" w:hAnsi="Times New Roman" w:cs="Times New Roman"/>
          <w:sz w:val="24"/>
          <w:szCs w:val="24"/>
        </w:rPr>
      </w:pPr>
      <w:r w:rsidRPr="00C577B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pict w14:anchorId="7CD7E4C3">
          <v:line id="Line 3" o:spid="_x0000_s2052" style="position:absolute;left:0;text-align:left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14:paraId="56E06CBF" w14:textId="77777777" w:rsidR="00AE3E37" w:rsidRPr="00C577B1" w:rsidRDefault="00AE3E37" w:rsidP="00C577B1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7AB8BD04" w14:textId="77777777" w:rsidR="00AE3E37" w:rsidRPr="00C577B1" w:rsidRDefault="00AE3E37" w:rsidP="00C577B1">
      <w:pPr>
        <w:pStyle w:val="BodyText"/>
        <w:jc w:val="both"/>
        <w:rPr>
          <w:rFonts w:ascii="Times New Roman" w:hAnsi="Times New Roman" w:cs="Times New Roman"/>
          <w:sz w:val="24"/>
          <w:szCs w:val="24"/>
        </w:rPr>
      </w:pPr>
    </w:p>
    <w:p w14:paraId="77022272" w14:textId="77777777" w:rsidR="00AE3E37" w:rsidRPr="00C577B1" w:rsidRDefault="00AE3E37" w:rsidP="00C577B1">
      <w:pPr>
        <w:pStyle w:val="BodyText"/>
        <w:spacing w:before="3"/>
        <w:jc w:val="both"/>
        <w:rPr>
          <w:rFonts w:ascii="Times New Roman" w:hAnsi="Times New Roman" w:cs="Times New Roman"/>
          <w:sz w:val="24"/>
          <w:szCs w:val="24"/>
        </w:rPr>
      </w:pPr>
    </w:p>
    <w:sectPr w:rsidR="00AE3E37" w:rsidRPr="00C577B1" w:rsidSect="00C24D97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52CF3" w14:textId="77777777" w:rsidR="008C69B9" w:rsidRDefault="008C69B9">
      <w:r>
        <w:separator/>
      </w:r>
    </w:p>
  </w:endnote>
  <w:endnote w:type="continuationSeparator" w:id="0">
    <w:p w14:paraId="2A6ADD30" w14:textId="77777777" w:rsidR="008C69B9" w:rsidRDefault="008C6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3F9E" w14:textId="77777777" w:rsidR="00AE3E37" w:rsidRDefault="0000000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23D92ED0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14:paraId="0D8560EE" w14:textId="77777777"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14:paraId="50E44115" w14:textId="77777777"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5DE5AAC4">
        <v:shape id="Text Box 2" o:spid="_x0000_s1026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14:paraId="5860BDB8" w14:textId="77777777"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14:paraId="125B19CF" w14:textId="77777777"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4ED50CCD">
        <v:shape id="Text Box 1" o:spid="_x0000_s1025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14:paraId="480C8643" w14:textId="77777777"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14:paraId="23879B2C" w14:textId="77777777"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BC0E1" w14:textId="77777777" w:rsidR="008C69B9" w:rsidRDefault="008C69B9">
      <w:r>
        <w:separator/>
      </w:r>
    </w:p>
  </w:footnote>
  <w:footnote w:type="continuationSeparator" w:id="0">
    <w:p w14:paraId="3B482F3A" w14:textId="77777777" w:rsidR="008C69B9" w:rsidRDefault="008C6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039C" w14:textId="77777777" w:rsidR="00AE3E37" w:rsidRDefault="00000000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w:pict w14:anchorId="45CBC47E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9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14:paraId="5E58E804" w14:textId="77777777" w:rsidR="00AE3E37" w:rsidRPr="00663248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  <w:lang w:val="fr-FR"/>
                  </w:rPr>
                </w:pPr>
                <w:r w:rsidRPr="0066324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T Furuta et al., J Pai n Relief 2016, </w:t>
                </w:r>
                <w:proofErr w:type="gramStart"/>
                <w:r w:rsidRPr="0066324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5:</w:t>
                </w:r>
                <w:proofErr w:type="gramEnd"/>
                <w:r w:rsidRPr="0066324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3(</w:t>
                </w:r>
                <w:proofErr w:type="spellStart"/>
                <w:r w:rsidRPr="0066324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>Suppl</w:t>
                </w:r>
                <w:proofErr w:type="spellEnd"/>
                <w:r w:rsidRPr="00663248">
                  <w:rPr>
                    <w:rFonts w:ascii="Arial"/>
                    <w:color w:val="FFFFFF" w:themeColor="background1"/>
                    <w:sz w:val="14"/>
                    <w:lang w:val="fr-FR"/>
                  </w:rPr>
                  <w:t xml:space="preserve">) </w:t>
                </w:r>
                <w:hyperlink r:id="rId1">
                  <w:r w:rsidRPr="00663248">
                    <w:rPr>
                      <w:rFonts w:ascii="Arial"/>
                      <w:color w:val="FFFFFF" w:themeColor="background1"/>
                      <w:sz w:val="14"/>
                      <w:lang w:val="fr-FR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  <w:lang w:val="en-IN" w:eastAsia="en-IN"/>
      </w:rPr>
      <w:pict w14:anchorId="353DEDD1">
        <v:shape id="Text Box 4" o:spid="_x0000_s1028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14:paraId="402DFADF" w14:textId="77777777"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14:paraId="3EFE1221" w14:textId="77777777"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 xml:space="preserve">(June 15-16, </w:t>
                </w:r>
                <w:proofErr w:type="gramStart"/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2016</w:t>
                </w:r>
                <w:proofErr w:type="gramEnd"/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 xml:space="preserve">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02498597">
    <w:abstractNumId w:val="0"/>
  </w:num>
  <w:num w:numId="2" w16cid:durableId="1219778834">
    <w:abstractNumId w:val="1"/>
  </w:num>
  <w:num w:numId="3" w16cid:durableId="193004266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3E37"/>
    <w:rsid w:val="000E2911"/>
    <w:rsid w:val="001263DF"/>
    <w:rsid w:val="00292ED9"/>
    <w:rsid w:val="002E547D"/>
    <w:rsid w:val="002E6CA1"/>
    <w:rsid w:val="00364417"/>
    <w:rsid w:val="00364BB6"/>
    <w:rsid w:val="003F175B"/>
    <w:rsid w:val="00404E5B"/>
    <w:rsid w:val="00414F7B"/>
    <w:rsid w:val="004355DC"/>
    <w:rsid w:val="004749B4"/>
    <w:rsid w:val="00494130"/>
    <w:rsid w:val="004F3523"/>
    <w:rsid w:val="005655EB"/>
    <w:rsid w:val="005973B9"/>
    <w:rsid w:val="005B3A56"/>
    <w:rsid w:val="006060CE"/>
    <w:rsid w:val="0063497F"/>
    <w:rsid w:val="00663248"/>
    <w:rsid w:val="00782212"/>
    <w:rsid w:val="00857E6F"/>
    <w:rsid w:val="00873DF0"/>
    <w:rsid w:val="008756E6"/>
    <w:rsid w:val="008C69B9"/>
    <w:rsid w:val="009B2D44"/>
    <w:rsid w:val="00A07E82"/>
    <w:rsid w:val="00A9710C"/>
    <w:rsid w:val="00AC12A5"/>
    <w:rsid w:val="00AE3E37"/>
    <w:rsid w:val="00B17491"/>
    <w:rsid w:val="00B21A57"/>
    <w:rsid w:val="00BD39EC"/>
    <w:rsid w:val="00C24D97"/>
    <w:rsid w:val="00C33602"/>
    <w:rsid w:val="00C577B1"/>
    <w:rsid w:val="00CD6F55"/>
    <w:rsid w:val="00DC6435"/>
    <w:rsid w:val="00DE3104"/>
    <w:rsid w:val="00F24FA2"/>
    <w:rsid w:val="00F72EEA"/>
    <w:rsid w:val="00F84CAE"/>
    <w:rsid w:val="00FB2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75F81C87"/>
  <w15:docId w15:val="{415D49D6-0742-485F-9F5B-F51B2DB3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blue-underline">
    <w:name w:val="blue-underline"/>
    <w:basedOn w:val="DefaultParagraphFont"/>
    <w:rsid w:val="00663248"/>
  </w:style>
  <w:style w:type="character" w:customStyle="1" w:styleId="red-underline">
    <w:name w:val="red-underline"/>
    <w:basedOn w:val="DefaultParagraphFont"/>
    <w:rsid w:val="00663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Marine Biology</cp:lastModifiedBy>
  <cp:revision>7</cp:revision>
  <dcterms:created xsi:type="dcterms:W3CDTF">2022-08-05T15:35:00Z</dcterms:created>
  <dcterms:modified xsi:type="dcterms:W3CDTF">2022-08-09T06:19:00Z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