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528" w:rsidRDefault="00093F50">
      <w:r>
        <w:t>Polymorphism of 16srrna Gene and Its Association with Pathogenecity and Antimicrobial Resistance of Free Ranged Chicken</w:t>
      </w:r>
    </w:p>
    <w:p w:rsidR="00093F50" w:rsidRDefault="00093F50" w:rsidP="00093F50">
      <w:r>
        <w:t>*ARMAH EMMANUEL ODARTEI (1</w:t>
      </w:r>
      <w:proofErr w:type="gramStart"/>
      <w:r>
        <w:t>) ,</w:t>
      </w:r>
      <w:proofErr w:type="gramEnd"/>
      <w:r>
        <w:t xml:space="preserve"> HURUMA N TUNTUFIE (2)</w:t>
      </w:r>
    </w:p>
    <w:p w:rsidR="00093F50" w:rsidRDefault="00093F50" w:rsidP="00093F50">
      <w:proofErr w:type="gramStart"/>
      <w:r>
        <w:t>1.BIOMEDICAL</w:t>
      </w:r>
      <w:proofErr w:type="gramEnd"/>
      <w:r>
        <w:t xml:space="preserve"> AND PUBLIC HEALTH RESEARCH UNIT-CSIR-WRI GHANA, 2.DEPT OF MICROBIOLOGY, PARASITOLOGY AND IMMUNOLOGY,</w:t>
      </w:r>
    </w:p>
    <w:p w:rsidR="00093F50" w:rsidRDefault="00093F50" w:rsidP="00093F50">
      <w:proofErr w:type="gramStart"/>
      <w:r>
        <w:t>COLLEGE OF VETERINARY AND MEDICAL SCIENCES.</w:t>
      </w:r>
      <w:proofErr w:type="gramEnd"/>
      <w:r>
        <w:t xml:space="preserve"> SOKOINE UNIVERSITY OF AGRICULTURE, MOROGORO-TANZANI</w:t>
      </w:r>
    </w:p>
    <w:p w:rsidR="00093F50" w:rsidRDefault="00093F50" w:rsidP="00093F50">
      <w:r>
        <w:t>Abstract:</w:t>
      </w:r>
    </w:p>
    <w:p w:rsidR="00093F50" w:rsidRDefault="00093F50" w:rsidP="00093F50">
      <w:r>
        <w:t xml:space="preserve">Scavenging local chicken, Gallus </w:t>
      </w:r>
      <w:proofErr w:type="spellStart"/>
      <w:r>
        <w:t>domesticus</w:t>
      </w:r>
      <w:proofErr w:type="spellEnd"/>
      <w:r>
        <w:t xml:space="preserve"> are predominant among other poultry in African villages, owing to their relatively low input requirement in their rearing </w:t>
      </w:r>
    </w:p>
    <w:p w:rsidR="00093F50" w:rsidRDefault="00093F50" w:rsidP="00093F50">
      <w:r>
        <w:t xml:space="preserve">• Few researches focused on the career rate of pathogens based on housing system of poultry, and a fewer studies highlight the genetic basis for these differences. </w:t>
      </w:r>
    </w:p>
    <w:p w:rsidR="00093F50" w:rsidRDefault="00093F50" w:rsidP="00093F50">
      <w:r>
        <w:t xml:space="preserve">Objective </w:t>
      </w:r>
      <w:r>
        <w:br/>
      </w:r>
      <w:proofErr w:type="gramStart"/>
      <w:r>
        <w:t>This</w:t>
      </w:r>
      <w:proofErr w:type="gramEnd"/>
      <w:r>
        <w:t xml:space="preserve"> study intends to investigate the molecular and genetic differences that exists between E. coli isolated from local scavenging chicken based on their different housing systems</w:t>
      </w:r>
    </w:p>
    <w:p w:rsidR="00093F50" w:rsidRDefault="00093F50" w:rsidP="00093F50">
      <w:r>
        <w:t xml:space="preserve">• 400 oral-pharyngeal and cloacae swabs were collected from 200 scavenging local chicken </w:t>
      </w:r>
    </w:p>
    <w:p w:rsidR="00093F50" w:rsidRDefault="00093F50" w:rsidP="00093F50">
      <w:r>
        <w:t xml:space="preserve">• Isolation of Escherichia coli. Procedures used were as described in the Bacterial Analytical Manual (BAM 2007). </w:t>
      </w:r>
    </w:p>
    <w:p w:rsidR="00093F50" w:rsidRDefault="00093F50" w:rsidP="00093F50">
      <w:r>
        <w:t xml:space="preserve">• Extraction of DNA based on manufacturer’s protocol </w:t>
      </w:r>
    </w:p>
    <w:p w:rsidR="00093F50" w:rsidRDefault="00093F50" w:rsidP="00093F50">
      <w:r>
        <w:t xml:space="preserve">• 16SrRNA sequencing </w:t>
      </w:r>
      <w:proofErr w:type="gramStart"/>
      <w:r>
        <w:t>The</w:t>
      </w:r>
      <w:proofErr w:type="gramEnd"/>
      <w:r>
        <w:t xml:space="preserve"> 16S </w:t>
      </w:r>
      <w:proofErr w:type="spellStart"/>
      <w:r>
        <w:t>rRNA</w:t>
      </w:r>
      <w:proofErr w:type="spellEnd"/>
      <w:r>
        <w:t xml:space="preserve"> genes in the Escherichia coli isolates were detected by PCR and sequenced. </w:t>
      </w:r>
    </w:p>
    <w:p w:rsidR="00093F50" w:rsidRPr="00093F50" w:rsidRDefault="00093F50" w:rsidP="00093F50">
      <w:pPr>
        <w:rPr>
          <w:b/>
        </w:rPr>
      </w:pPr>
      <w:r>
        <w:rPr>
          <w:b/>
        </w:rPr>
        <w:t>D</w:t>
      </w:r>
      <w:r w:rsidRPr="00093F50">
        <w:rPr>
          <w:b/>
        </w:rPr>
        <w:t>iscussion</w:t>
      </w:r>
    </w:p>
    <w:p w:rsidR="00093F50" w:rsidRDefault="00093F50" w:rsidP="00093F50">
      <w:r>
        <w:t xml:space="preserve">Sequenced genes of E.coli from the two different housing systems produced distinct </w:t>
      </w:r>
      <w:proofErr w:type="gramStart"/>
      <w:r>
        <w:t>haplotypes,</w:t>
      </w:r>
      <w:proofErr w:type="gramEnd"/>
      <w:r>
        <w:t xml:space="preserve"> no two samples shared same haplotype</w:t>
      </w:r>
    </w:p>
    <w:p w:rsidR="00093F50" w:rsidRDefault="00093F50" w:rsidP="00093F50">
      <w:r>
        <w:t xml:space="preserve">The </w:t>
      </w:r>
      <w:proofErr w:type="spellStart"/>
      <w:r>
        <w:t>phylogenic</w:t>
      </w:r>
      <w:proofErr w:type="spellEnd"/>
      <w:r>
        <w:t xml:space="preserve"> tree revealed that pathogens from the two housing systems are genetically distinct as they are found on different clades of the tree </w:t>
      </w:r>
    </w:p>
    <w:p w:rsidR="00093F50" w:rsidRDefault="00093F50" w:rsidP="00093F50">
      <w:r>
        <w:t>The sequence alignment shows that samples from the two different systems have different nucleotide sequence arrangements, an indication of genetic dissimilarity</w:t>
      </w:r>
    </w:p>
    <w:p w:rsidR="00093F50" w:rsidRDefault="00093F50" w:rsidP="00093F50">
      <w:r>
        <w:t xml:space="preserve">The intensive system showed more resistance than the extensively kept ones; this may be because the former receive more vaccines whiles the later scavenge mainly for food </w:t>
      </w:r>
    </w:p>
    <w:p w:rsidR="004C577B" w:rsidRDefault="00093F50" w:rsidP="00093F50">
      <w:r w:rsidRPr="00093F50">
        <w:rPr>
          <w:b/>
        </w:rPr>
        <w:t>Conclusion</w:t>
      </w:r>
      <w:r>
        <w:br/>
        <w:t>Thus, the 16SrRNA gene can also be used as a molecular marker to indicate the antimicrobial resistance and pathogenicity of chicken.  More research should focus on scavenging local chicken</w:t>
      </w:r>
    </w:p>
    <w:p w:rsidR="004C577B" w:rsidRDefault="00E72C67" w:rsidP="00093F50">
      <w:r>
        <w:lastRenderedPageBreak/>
        <w:br/>
      </w:r>
      <w:r w:rsidR="004C577B">
        <w:t>Biography:</w:t>
      </w:r>
    </w:p>
    <w:p w:rsidR="004C577B" w:rsidRDefault="004C577B" w:rsidP="00AF5015">
      <w:proofErr w:type="spellStart"/>
      <w:r w:rsidRPr="004C577B">
        <w:t>Armah</w:t>
      </w:r>
      <w:proofErr w:type="spellEnd"/>
      <w:r w:rsidRPr="004C577B">
        <w:t xml:space="preserve"> Emmanuel </w:t>
      </w:r>
      <w:proofErr w:type="spellStart"/>
      <w:r w:rsidRPr="004C577B">
        <w:t>Odartei</w:t>
      </w:r>
      <w:proofErr w:type="spellEnd"/>
      <w:r>
        <w:t xml:space="preserve"> </w:t>
      </w:r>
      <w:r w:rsidR="00AF5015">
        <w:t xml:space="preserve">has completed </w:t>
      </w:r>
      <w:proofErr w:type="spellStart"/>
      <w:r w:rsidR="00AF5015">
        <w:t>Phd</w:t>
      </w:r>
      <w:proofErr w:type="spellEnd"/>
      <w:r w:rsidR="00AF5015">
        <w:t xml:space="preserve"> </w:t>
      </w:r>
      <w:r w:rsidR="00AF5015">
        <w:t>B</w:t>
      </w:r>
      <w:r w:rsidR="00AF5015">
        <w:t>iomedical and Public Health Research Unit-</w:t>
      </w:r>
      <w:proofErr w:type="spellStart"/>
      <w:r w:rsidR="00AF5015">
        <w:t>Csir</w:t>
      </w:r>
      <w:proofErr w:type="spellEnd"/>
      <w:r w:rsidR="00AF5015">
        <w:t>-</w:t>
      </w:r>
      <w:proofErr w:type="spellStart"/>
      <w:r w:rsidR="00AF5015">
        <w:t>Wri</w:t>
      </w:r>
      <w:proofErr w:type="spellEnd"/>
      <w:r w:rsidR="00AF5015">
        <w:t xml:space="preserve"> Ghana, College Of Veterinary And Medical Sciences. </w:t>
      </w:r>
      <w:proofErr w:type="spellStart"/>
      <w:r w:rsidR="00AF5015">
        <w:t>Sokoine</w:t>
      </w:r>
      <w:proofErr w:type="spellEnd"/>
      <w:r w:rsidR="00AF5015">
        <w:t xml:space="preserve"> University </w:t>
      </w:r>
      <w:proofErr w:type="gramStart"/>
      <w:r w:rsidR="00AF5015">
        <w:t>Of</w:t>
      </w:r>
      <w:proofErr w:type="gramEnd"/>
      <w:r w:rsidR="00AF5015">
        <w:t xml:space="preserve"> Agriculture, </w:t>
      </w:r>
      <w:proofErr w:type="spellStart"/>
      <w:r w:rsidR="00AF5015">
        <w:t>Morogoro-Tanzani</w:t>
      </w:r>
      <w:proofErr w:type="spellEnd"/>
      <w:r w:rsidR="00AF5015">
        <w:t>.</w:t>
      </w:r>
    </w:p>
    <w:p w:rsidR="00093F50" w:rsidRDefault="00E72C67" w:rsidP="00093F50">
      <w:bookmarkStart w:id="0" w:name="_GoBack"/>
      <w:bookmarkEnd w:id="0"/>
      <w:r>
        <w:br/>
      </w:r>
    </w:p>
    <w:sectPr w:rsidR="00093F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F50"/>
    <w:rsid w:val="00093F50"/>
    <w:rsid w:val="004C577B"/>
    <w:rsid w:val="00AF5015"/>
    <w:rsid w:val="00B0723B"/>
    <w:rsid w:val="00BB1528"/>
    <w:rsid w:val="00E7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Emergency &amp; Acutecare Medicine</dc:creator>
  <cp:lastModifiedBy>Emergency &amp; Acutecare Medicine</cp:lastModifiedBy>
  <cp:revision>2</cp:revision>
  <dcterms:created xsi:type="dcterms:W3CDTF">2022-08-02T05:16:00Z</dcterms:created>
  <dcterms:modified xsi:type="dcterms:W3CDTF">2022-08-02T06:17:00Z</dcterms:modified>
</cp:coreProperties>
</file>