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038D33" w14:textId="7CD2C98A" w:rsidR="00D56068" w:rsidRPr="00AE10E9" w:rsidRDefault="00D56068">
      <w:pPr>
        <w:rPr>
          <w:b/>
          <w:bCs/>
        </w:rPr>
      </w:pPr>
      <w:bookmarkStart w:id="0" w:name="_GoBack"/>
      <w:r w:rsidRPr="00AE10E9">
        <w:rPr>
          <w:b/>
          <w:bCs/>
        </w:rPr>
        <w:t>The feasibility of Achieving Net Zero Emissions: Supply and demand side challenges</w:t>
      </w:r>
    </w:p>
    <w:bookmarkEnd w:id="0"/>
    <w:p w14:paraId="3D8ABDE7" w14:textId="0EA409AF" w:rsidR="00D56068" w:rsidRDefault="00D56068"/>
    <w:p w14:paraId="46142BFB" w14:textId="6493E47C" w:rsidR="00D56068" w:rsidRDefault="00D56068">
      <w:r>
        <w:t>One of the significant, perhaps momentous, developments in the effort to mitigate climate change has been the convergence around the target of Net Zero Emissions</w:t>
      </w:r>
      <w:r w:rsidR="00FD449E">
        <w:t xml:space="preserve"> (NZE)</w:t>
      </w:r>
      <w:r>
        <w:t xml:space="preserve">. </w:t>
      </w:r>
      <w:r w:rsidR="002E323F">
        <w:t>The pa</w:t>
      </w:r>
      <w:r w:rsidR="00BC4829">
        <w:t xml:space="preserve">th to </w:t>
      </w:r>
      <w:r w:rsidR="00FA740F">
        <w:t xml:space="preserve">NZE envisions </w:t>
      </w:r>
      <w:r w:rsidR="00BC4829">
        <w:t>a massive increase in the installed capacity of renewable energies</w:t>
      </w:r>
      <w:r w:rsidR="00FA740F">
        <w:t xml:space="preserve"> (REs)</w:t>
      </w:r>
      <w:r w:rsidR="00BC4829">
        <w:t>accompanied by a radical reduction in fossil energies. The paper outlines the main technologies required to make renewables</w:t>
      </w:r>
      <w:r w:rsidR="00F0352A">
        <w:t xml:space="preserve"> a reliable alternative, provid</w:t>
      </w:r>
      <w:r w:rsidR="00FA740F">
        <w:t>ing</w:t>
      </w:r>
      <w:r w:rsidR="00F0352A">
        <w:t xml:space="preserve"> an estimate of their steep capital cost.</w:t>
      </w:r>
      <w:r w:rsidR="004A3EEA">
        <w:t xml:space="preserve"> </w:t>
      </w:r>
      <w:r w:rsidR="00AE10E9">
        <w:t>M</w:t>
      </w:r>
      <w:r w:rsidR="00FD449E">
        <w:t xml:space="preserve">ajor impediments </w:t>
      </w:r>
      <w:r w:rsidR="00FA740F">
        <w:t>include</w:t>
      </w:r>
      <w:r w:rsidR="00FD449E">
        <w:t xml:space="preserve"> technological</w:t>
      </w:r>
      <w:r w:rsidR="00AE10E9">
        <w:t>, political, and social</w:t>
      </w:r>
      <w:r w:rsidR="00FD449E">
        <w:t xml:space="preserve"> lock in</w:t>
      </w:r>
      <w:r w:rsidR="00AE10E9">
        <w:t xml:space="preserve">s. </w:t>
      </w:r>
      <w:r w:rsidR="00C63B3E">
        <w:t xml:space="preserve">Carbon removal </w:t>
      </w:r>
      <w:r w:rsidR="00AE10E9">
        <w:t>through</w:t>
      </w:r>
      <w:r w:rsidR="00C63B3E">
        <w:t xml:space="preserve"> “natural” and </w:t>
      </w:r>
      <w:r w:rsidR="00AE10E9">
        <w:t>interventional methods and</w:t>
      </w:r>
      <w:r w:rsidR="00C63B3E">
        <w:t xml:space="preserve"> the</w:t>
      </w:r>
      <w:r w:rsidR="00FA740F">
        <w:t>ir concomitant</w:t>
      </w:r>
      <w:r w:rsidR="00C63B3E">
        <w:t xml:space="preserve"> challenges</w:t>
      </w:r>
      <w:r w:rsidR="00AE10E9">
        <w:t xml:space="preserve"> are discussed</w:t>
      </w:r>
    </w:p>
    <w:p w14:paraId="062E2850" w14:textId="0E48CA0A" w:rsidR="00FD449E" w:rsidRDefault="00FD449E">
      <w:r>
        <w:t xml:space="preserve">Demand side mitigation is essential to reach NZE. </w:t>
      </w:r>
      <w:r w:rsidR="00602FD0">
        <w:t xml:space="preserve">In </w:t>
      </w:r>
      <w:r w:rsidR="00AE10E9">
        <w:t>the transport, buildings, and industry</w:t>
      </w:r>
      <w:r w:rsidR="00FA740F">
        <w:t xml:space="preserve"> sectors, technological solutions</w:t>
      </w:r>
      <w:r w:rsidR="00AE10E9">
        <w:t>,</w:t>
      </w:r>
      <w:r w:rsidR="00FA740F">
        <w:t xml:space="preserve"> changes in design</w:t>
      </w:r>
      <w:r w:rsidR="00AE10E9">
        <w:t>,</w:t>
      </w:r>
      <w:r w:rsidR="00FA740F">
        <w:t xml:space="preserve"> and adjusting social preferences are </w:t>
      </w:r>
      <w:r w:rsidR="00AE10E9">
        <w:t>addressed</w:t>
      </w:r>
      <w:r w:rsidR="00FA740F">
        <w:t xml:space="preserve">. </w:t>
      </w:r>
      <w:r w:rsidR="00AE10E9">
        <w:t>F</w:t>
      </w:r>
      <w:r w:rsidR="00E14D9B">
        <w:t xml:space="preserve">ood and nutrition </w:t>
      </w:r>
      <w:r w:rsidR="00AE10E9">
        <w:t>are</w:t>
      </w:r>
      <w:r w:rsidR="00E14D9B">
        <w:t xml:space="preserve"> likely to </w:t>
      </w:r>
      <w:r w:rsidR="00AE10E9">
        <w:t>a major</w:t>
      </w:r>
      <w:r w:rsidR="00BB3E82">
        <w:t xml:space="preserve"> source of emissions by 2050. </w:t>
      </w:r>
      <w:r w:rsidR="00FF380F">
        <w:t xml:space="preserve">In tempering the demand for energy, a shift in cultures is called for. Using the concept of value instantiating beliefs (VIBs), we propose a framework linking values to behavior. </w:t>
      </w:r>
      <w:r w:rsidR="00C63B3E">
        <w:t>Changing attitudes and behaviors can best be tackled by addressing critical VIBs through targeted communications</w:t>
      </w:r>
      <w:r w:rsidR="00AE10E9">
        <w:t>.</w:t>
      </w:r>
      <w:r w:rsidR="00C63B3E">
        <w:t xml:space="preserve"> </w:t>
      </w:r>
    </w:p>
    <w:p w14:paraId="34F4FF17" w14:textId="3D761CE1" w:rsidR="00C63B3E" w:rsidRDefault="00C63B3E">
      <w:r>
        <w:t xml:space="preserve">While they comprise a part of </w:t>
      </w:r>
      <w:r w:rsidR="00AE10E9">
        <w:t xml:space="preserve">both the supply and </w:t>
      </w:r>
      <w:r>
        <w:t>demand side effort</w:t>
      </w:r>
      <w:r w:rsidR="00AE10E9">
        <w:t>s</w:t>
      </w:r>
      <w:r>
        <w:t xml:space="preserve">, corporations are dealt with separately. </w:t>
      </w:r>
      <w:r w:rsidR="00FA740F">
        <w:t>Strategies for reducing material end energy waste along the value chain, t</w:t>
      </w:r>
      <w:r>
        <w:t>he relative merits of techniques such as ESG</w:t>
      </w:r>
      <w:r w:rsidR="00FA740F">
        <w:t>,</w:t>
      </w:r>
      <w:r>
        <w:t xml:space="preserve"> and the potential contributions of sustainable investing are explored.</w:t>
      </w:r>
    </w:p>
    <w:p w14:paraId="51DBD59B" w14:textId="0B7AD85C" w:rsidR="00B70B13" w:rsidRDefault="00C63B3E">
      <w:r>
        <w:t xml:space="preserve">In </w:t>
      </w:r>
      <w:r w:rsidR="00AE10E9">
        <w:t>pursuing</w:t>
      </w:r>
      <w:r>
        <w:t xml:space="preserve"> NZE, </w:t>
      </w:r>
      <w:r w:rsidR="00AE10E9">
        <w:t>it is imperative</w:t>
      </w:r>
      <w:r>
        <w:t xml:space="preserve"> to avoid</w:t>
      </w:r>
      <w:r w:rsidR="00AE10E9">
        <w:t xml:space="preserve"> repeating</w:t>
      </w:r>
      <w:r>
        <w:t xml:space="preserve"> the harm </w:t>
      </w:r>
      <w:r w:rsidR="00AE10E9">
        <w:t>done</w:t>
      </w:r>
      <w:r>
        <w:t xml:space="preserve"> in the past two centuries. </w:t>
      </w:r>
      <w:r w:rsidR="00AE10E9">
        <w:t>Many clean tech m</w:t>
      </w:r>
      <w:r>
        <w:t xml:space="preserve">aterials are found in concentrated locations, and need to be mined safely. </w:t>
      </w:r>
      <w:r w:rsidR="00FA740F">
        <w:t>S</w:t>
      </w:r>
      <w:r>
        <w:t>ubstitute</w:t>
      </w:r>
      <w:r w:rsidR="00FA740F">
        <w:t>s</w:t>
      </w:r>
      <w:r>
        <w:t xml:space="preserve"> for</w:t>
      </w:r>
      <w:r w:rsidR="00FA740F">
        <w:t xml:space="preserve"> </w:t>
      </w:r>
      <w:r w:rsidR="00AE10E9">
        <w:t>widely used</w:t>
      </w:r>
      <w:r w:rsidR="00FA740F">
        <w:t xml:space="preserve"> materials</w:t>
      </w:r>
      <w:r>
        <w:t xml:space="preserve"> </w:t>
      </w:r>
      <w:r w:rsidR="00AE10E9">
        <w:t>help</w:t>
      </w:r>
      <w:r w:rsidR="00B70B13">
        <w:t xml:space="preserve"> avoid</w:t>
      </w:r>
      <w:r>
        <w:t xml:space="preserve"> </w:t>
      </w:r>
      <w:r w:rsidR="00AE10E9">
        <w:t>replacing</w:t>
      </w:r>
      <w:r>
        <w:t xml:space="preserve"> one form of </w:t>
      </w:r>
      <w:r w:rsidR="00B70B13">
        <w:t xml:space="preserve">environmental </w:t>
      </w:r>
      <w:r w:rsidR="00AE10E9">
        <w:t>damage</w:t>
      </w:r>
      <w:r>
        <w:t xml:space="preserve"> </w:t>
      </w:r>
      <w:r w:rsidR="00AE10E9">
        <w:t>with</w:t>
      </w:r>
      <w:r>
        <w:t xml:space="preserve"> another.</w:t>
      </w:r>
      <w:r w:rsidR="00AE10E9">
        <w:t xml:space="preserve"> </w:t>
      </w:r>
      <w:r w:rsidR="00FA740F">
        <w:t>In addition to analyzing the challenges to realizing a</w:t>
      </w:r>
      <w:r w:rsidR="00AE10E9">
        <w:t>n</w:t>
      </w:r>
      <w:r w:rsidR="00FA740F">
        <w:t xml:space="preserve"> NZE world, the paper cautions against </w:t>
      </w:r>
      <w:r w:rsidR="00B70B13">
        <w:t>a single metric</w:t>
      </w:r>
      <w:r w:rsidR="00AE10E9">
        <w:t xml:space="preserve"> focus while ignoring concerns over</w:t>
      </w:r>
      <w:r w:rsidR="00FA740F">
        <w:t xml:space="preserve"> adaptation, </w:t>
      </w:r>
      <w:r w:rsidR="00AE10E9">
        <w:t xml:space="preserve">rising </w:t>
      </w:r>
      <w:r w:rsidR="00FA740F">
        <w:t>inequalities, water and food availability, and biodiversity.</w:t>
      </w:r>
      <w:r w:rsidR="00B70B13">
        <w:t xml:space="preserve"> </w:t>
      </w:r>
    </w:p>
    <w:p w14:paraId="3EB3191A" w14:textId="77777777" w:rsidR="00C63B3E" w:rsidRPr="00F92C43" w:rsidRDefault="00C63B3E"/>
    <w:sectPr w:rsidR="00C63B3E" w:rsidRPr="00F92C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068"/>
    <w:rsid w:val="00097CF6"/>
    <w:rsid w:val="002E323F"/>
    <w:rsid w:val="004A3EEA"/>
    <w:rsid w:val="004B0615"/>
    <w:rsid w:val="00602FD0"/>
    <w:rsid w:val="00691789"/>
    <w:rsid w:val="00950C26"/>
    <w:rsid w:val="00AE10E9"/>
    <w:rsid w:val="00B70B13"/>
    <w:rsid w:val="00BB3E82"/>
    <w:rsid w:val="00BC4829"/>
    <w:rsid w:val="00BD269F"/>
    <w:rsid w:val="00C63B3E"/>
    <w:rsid w:val="00D56068"/>
    <w:rsid w:val="00E14D9B"/>
    <w:rsid w:val="00F0352A"/>
    <w:rsid w:val="00F92C43"/>
    <w:rsid w:val="00FA740F"/>
    <w:rsid w:val="00FD449E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D2C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 Arogyaswamy</dc:creator>
  <cp:lastModifiedBy>Anukriti Srivastava</cp:lastModifiedBy>
  <cp:revision>2</cp:revision>
  <dcterms:created xsi:type="dcterms:W3CDTF">2022-07-18T05:39:00Z</dcterms:created>
  <dcterms:modified xsi:type="dcterms:W3CDTF">2022-07-18T05:39:00Z</dcterms:modified>
</cp:coreProperties>
</file>