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FA2DDF" w14:textId="43F18F13" w:rsidR="00AE6C18" w:rsidRDefault="00572A49" w:rsidP="00AE6C18">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H</w:t>
      </w:r>
      <w:r w:rsidR="00AE6C18">
        <w:rPr>
          <w:rFonts w:ascii="Times New Roman" w:hAnsi="Times New Roman" w:cs="Times New Roman"/>
          <w:b/>
          <w:sz w:val="24"/>
          <w:szCs w:val="24"/>
        </w:rPr>
        <w:t>yperlipidemia</w:t>
      </w:r>
      <w:r>
        <w:rPr>
          <w:rFonts w:ascii="Times New Roman" w:hAnsi="Times New Roman" w:cs="Times New Roman"/>
          <w:b/>
          <w:sz w:val="24"/>
          <w:szCs w:val="24"/>
        </w:rPr>
        <w:t xml:space="preserve"> and high blood glucose</w:t>
      </w:r>
      <w:r w:rsidR="00AE6C18">
        <w:rPr>
          <w:rFonts w:ascii="Times New Roman" w:hAnsi="Times New Roman" w:cs="Times New Roman"/>
          <w:b/>
          <w:sz w:val="24"/>
          <w:szCs w:val="24"/>
        </w:rPr>
        <w:t xml:space="preserve"> </w:t>
      </w:r>
      <w:r>
        <w:rPr>
          <w:rFonts w:ascii="Times New Roman" w:hAnsi="Times New Roman" w:cs="Times New Roman"/>
          <w:b/>
          <w:sz w:val="24"/>
          <w:szCs w:val="24"/>
        </w:rPr>
        <w:t>can be reduced by utilization of poly herbal extracts</w:t>
      </w:r>
    </w:p>
    <w:p w14:paraId="306B5EA5" w14:textId="77777777" w:rsidR="00AE6C18" w:rsidRDefault="00AE6C18" w:rsidP="00AE6C18">
      <w:pPr>
        <w:jc w:val="center"/>
        <w:rPr>
          <w:rFonts w:ascii="Times New Roman" w:hAnsi="Times New Roman" w:cs="Times New Roman"/>
          <w:b/>
          <w:sz w:val="24"/>
          <w:szCs w:val="24"/>
        </w:rPr>
      </w:pPr>
    </w:p>
    <w:p w14:paraId="0456BF6C" w14:textId="5E7F7211" w:rsidR="00AE6C18" w:rsidRDefault="00AE6C18" w:rsidP="00AE6C18">
      <w:pPr>
        <w:jc w:val="center"/>
      </w:pPr>
      <w:r>
        <w:rPr>
          <w:rFonts w:ascii="Times New Roman" w:hAnsi="Times New Roman" w:cs="Times New Roman"/>
          <w:sz w:val="24"/>
          <w:szCs w:val="24"/>
        </w:rPr>
        <w:t xml:space="preserve">Muhammad </w:t>
      </w:r>
      <w:proofErr w:type="spellStart"/>
      <w:r>
        <w:rPr>
          <w:rFonts w:ascii="Times New Roman" w:hAnsi="Times New Roman" w:cs="Times New Roman"/>
          <w:sz w:val="24"/>
          <w:szCs w:val="24"/>
        </w:rPr>
        <w:t>Usman</w:t>
      </w:r>
      <w:proofErr w:type="spellEnd"/>
      <w:r>
        <w:rPr>
          <w:rFonts w:ascii="Times New Roman" w:hAnsi="Times New Roman" w:cs="Times New Roman"/>
          <w:sz w:val="24"/>
          <w:szCs w:val="24"/>
        </w:rPr>
        <w:t xml:space="preserve"> Munir</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sidR="00572A49">
        <w:rPr>
          <w:rFonts w:ascii="Times New Roman" w:hAnsi="Times New Roman" w:cs="Times New Roman"/>
          <w:sz w:val="24"/>
          <w:szCs w:val="24"/>
        </w:rPr>
        <w:t>Rizwana</w:t>
      </w:r>
      <w:proofErr w:type="spellEnd"/>
      <w:r w:rsidR="00572A49">
        <w:rPr>
          <w:rFonts w:ascii="Times New Roman" w:hAnsi="Times New Roman" w:cs="Times New Roman"/>
          <w:sz w:val="24"/>
          <w:szCs w:val="24"/>
        </w:rPr>
        <w:t xml:space="preserve"> Manzoor</w:t>
      </w:r>
      <w:r w:rsidR="00572A49">
        <w:rPr>
          <w:rFonts w:ascii="Times New Roman" w:hAnsi="Times New Roman" w:cs="Times New Roman"/>
          <w:sz w:val="24"/>
          <w:szCs w:val="24"/>
          <w:vertAlign w:val="superscript"/>
        </w:rPr>
        <w:t>1</w:t>
      </w:r>
      <w:r w:rsidR="00572A49">
        <w:rPr>
          <w:rFonts w:ascii="Times New Roman" w:hAnsi="Times New Roman" w:cs="Times New Roman"/>
          <w:sz w:val="24"/>
          <w:szCs w:val="24"/>
        </w:rPr>
        <w:t xml:space="preserve">, </w:t>
      </w:r>
      <w:proofErr w:type="spellStart"/>
      <w:r>
        <w:rPr>
          <w:rFonts w:ascii="Times New Roman" w:hAnsi="Times New Roman" w:cs="Times New Roman"/>
          <w:sz w:val="24"/>
          <w:szCs w:val="24"/>
        </w:rPr>
        <w:t>Khizar</w:t>
      </w:r>
      <w:proofErr w:type="spellEnd"/>
      <w:r>
        <w:rPr>
          <w:rFonts w:ascii="Times New Roman" w:hAnsi="Times New Roman" w:cs="Times New Roman"/>
          <w:sz w:val="24"/>
          <w:szCs w:val="24"/>
        </w:rPr>
        <w:t xml:space="preserve"> Abbas</w:t>
      </w:r>
      <w:r>
        <w:rPr>
          <w:rFonts w:ascii="Times New Roman" w:hAnsi="Times New Roman" w:cs="Times New Roman"/>
          <w:sz w:val="24"/>
          <w:szCs w:val="24"/>
          <w:vertAlign w:val="superscript"/>
        </w:rPr>
        <w:t>1</w:t>
      </w:r>
      <w:r>
        <w:rPr>
          <w:rFonts w:ascii="Times New Roman" w:hAnsi="Times New Roman" w:cs="Times New Roman"/>
          <w:sz w:val="24"/>
          <w:szCs w:val="24"/>
        </w:rPr>
        <w:t>*,</w:t>
      </w:r>
    </w:p>
    <w:p w14:paraId="4948B865" w14:textId="77777777" w:rsidR="00AE6C18" w:rsidRDefault="00AE6C18" w:rsidP="00AE6C18">
      <w:pPr>
        <w:spacing w:after="0" w:line="360" w:lineRule="auto"/>
        <w:jc w:val="cente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Department of Pharmacognosy, Faculty of Pharmacy, Bahuddin Zakariya University, Multan, Pakistan</w:t>
      </w:r>
    </w:p>
    <w:p w14:paraId="1DC3D5A8" w14:textId="77777777" w:rsidR="00AE6C18" w:rsidRDefault="00AE6C18" w:rsidP="00AE6C18">
      <w:pPr>
        <w:jc w:val="center"/>
        <w:rPr>
          <w:rFonts w:ascii="Times New Roman" w:hAnsi="Times New Roman" w:cs="Times New Roman"/>
          <w:b/>
          <w:sz w:val="24"/>
          <w:szCs w:val="24"/>
        </w:rPr>
      </w:pPr>
    </w:p>
    <w:p w14:paraId="2F977EE5" w14:textId="77777777" w:rsidR="00AE6C18" w:rsidRDefault="00AE6C18" w:rsidP="00AE6C18">
      <w:pPr>
        <w:spacing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4F3018FF" w14:textId="77777777" w:rsidR="00AE6C18" w:rsidRDefault="00AE6C18" w:rsidP="00AE6C1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Hyperlipidemia is a prevalent metabolic disease resulting from various factors, increases morbidity and mortality. It facilitates the development of cardiovascular diseases, atherosclerosis, myocardial infarction, angina and coronary heart diseases. </w:t>
      </w:r>
    </w:p>
    <w:p w14:paraId="267E4DE4" w14:textId="7662CEAB" w:rsidR="00AE6C18" w:rsidRDefault="00573848" w:rsidP="00AE6C1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w:t>
      </w:r>
      <w:r w:rsidR="00AE6C18">
        <w:rPr>
          <w:rFonts w:ascii="Times New Roman" w:hAnsi="Times New Roman" w:cs="Times New Roman"/>
          <w:sz w:val="24"/>
          <w:szCs w:val="24"/>
        </w:rPr>
        <w:t>yperlipidemia model was developed in which rats of five groups were feeded with high fat high sugar diet (3.0 ml/kg/day) for 8 weeks. After three weeks polyherbal extract comprises of ginger (</w:t>
      </w:r>
      <w:r w:rsidR="00AE6C18">
        <w:rPr>
          <w:rFonts w:ascii="Times New Roman" w:hAnsi="Times New Roman" w:cs="Times New Roman"/>
          <w:i/>
          <w:sz w:val="24"/>
          <w:szCs w:val="24"/>
        </w:rPr>
        <w:t xml:space="preserve">Zingiber officinale </w:t>
      </w:r>
      <w:r w:rsidR="00AE6C18">
        <w:rPr>
          <w:rFonts w:ascii="Times New Roman" w:hAnsi="Times New Roman" w:cs="Times New Roman"/>
          <w:sz w:val="24"/>
          <w:szCs w:val="24"/>
        </w:rPr>
        <w:t>R.), lemon (</w:t>
      </w:r>
      <w:r w:rsidR="00AE6C18">
        <w:rPr>
          <w:rFonts w:ascii="Times New Roman" w:hAnsi="Times New Roman" w:cs="Times New Roman"/>
          <w:i/>
          <w:sz w:val="24"/>
          <w:szCs w:val="24"/>
        </w:rPr>
        <w:t xml:space="preserve">Citrus </w:t>
      </w:r>
      <w:proofErr w:type="gramStart"/>
      <w:r w:rsidR="00AE6C18">
        <w:rPr>
          <w:rFonts w:ascii="Times New Roman" w:hAnsi="Times New Roman" w:cs="Times New Roman"/>
          <w:i/>
          <w:sz w:val="24"/>
          <w:szCs w:val="24"/>
        </w:rPr>
        <w:t>limon</w:t>
      </w:r>
      <w:proofErr w:type="gramEnd"/>
      <w:r w:rsidR="00AE6C18">
        <w:rPr>
          <w:rFonts w:ascii="Times New Roman" w:hAnsi="Times New Roman" w:cs="Times New Roman"/>
          <w:i/>
          <w:sz w:val="24"/>
          <w:szCs w:val="24"/>
        </w:rPr>
        <w:t xml:space="preserve"> </w:t>
      </w:r>
      <w:r w:rsidR="00AE6C18">
        <w:rPr>
          <w:rFonts w:ascii="Times New Roman" w:hAnsi="Times New Roman" w:cs="Times New Roman"/>
          <w:sz w:val="24"/>
          <w:szCs w:val="24"/>
        </w:rPr>
        <w:t>L.), cucumber (</w:t>
      </w:r>
      <w:r w:rsidR="00AE6C18">
        <w:rPr>
          <w:rFonts w:ascii="Times New Roman" w:hAnsi="Times New Roman" w:cs="Times New Roman"/>
          <w:i/>
          <w:sz w:val="24"/>
          <w:szCs w:val="24"/>
        </w:rPr>
        <w:t>Cucumis sativus L.</w:t>
      </w:r>
      <w:r w:rsidR="00AE6C18">
        <w:rPr>
          <w:rFonts w:ascii="Times New Roman" w:hAnsi="Times New Roman" w:cs="Times New Roman"/>
          <w:sz w:val="24"/>
          <w:szCs w:val="24"/>
        </w:rPr>
        <w:t>), grapefruit (</w:t>
      </w:r>
      <w:r w:rsidR="00AE6C18">
        <w:rPr>
          <w:rFonts w:ascii="Times New Roman" w:hAnsi="Times New Roman" w:cs="Times New Roman"/>
          <w:i/>
          <w:sz w:val="24"/>
          <w:szCs w:val="24"/>
        </w:rPr>
        <w:t xml:space="preserve">Citrus paradise </w:t>
      </w:r>
      <w:r w:rsidR="00AE6C18">
        <w:rPr>
          <w:rFonts w:ascii="Times New Roman" w:hAnsi="Times New Roman" w:cs="Times New Roman"/>
          <w:sz w:val="24"/>
          <w:szCs w:val="24"/>
        </w:rPr>
        <w:t>M</w:t>
      </w:r>
      <w:r w:rsidR="00AE6C18">
        <w:rPr>
          <w:rFonts w:ascii="Times New Roman" w:hAnsi="Times New Roman" w:cs="Times New Roman"/>
          <w:i/>
          <w:sz w:val="24"/>
          <w:szCs w:val="24"/>
        </w:rPr>
        <w:t>.</w:t>
      </w:r>
      <w:r w:rsidR="00AE6C18">
        <w:rPr>
          <w:rFonts w:ascii="Times New Roman" w:hAnsi="Times New Roman" w:cs="Times New Roman"/>
          <w:sz w:val="24"/>
          <w:szCs w:val="24"/>
        </w:rPr>
        <w:t>) and cinnamon (</w:t>
      </w:r>
      <w:r w:rsidR="00AE6C18">
        <w:rPr>
          <w:rFonts w:ascii="Times New Roman" w:hAnsi="Times New Roman" w:cs="Times New Roman"/>
          <w:i/>
          <w:sz w:val="24"/>
          <w:szCs w:val="24"/>
        </w:rPr>
        <w:t xml:space="preserve">Cinnamomum verum </w:t>
      </w:r>
      <w:r w:rsidR="00AE6C18">
        <w:rPr>
          <w:rFonts w:ascii="Times New Roman" w:hAnsi="Times New Roman" w:cs="Times New Roman"/>
          <w:sz w:val="24"/>
          <w:szCs w:val="24"/>
        </w:rPr>
        <w:t xml:space="preserve">J.)  </w:t>
      </w:r>
      <w:proofErr w:type="gramStart"/>
      <w:r w:rsidR="00AE6C18">
        <w:rPr>
          <w:rFonts w:ascii="Times New Roman" w:hAnsi="Times New Roman" w:cs="Times New Roman"/>
          <w:sz w:val="24"/>
          <w:szCs w:val="24"/>
        </w:rPr>
        <w:t>at</w:t>
      </w:r>
      <w:proofErr w:type="gramEnd"/>
      <w:r w:rsidR="00AE6C18">
        <w:rPr>
          <w:rFonts w:ascii="Times New Roman" w:hAnsi="Times New Roman" w:cs="Times New Roman"/>
          <w:sz w:val="24"/>
          <w:szCs w:val="24"/>
        </w:rPr>
        <w:t xml:space="preserve"> dose of 100, 250 and 500 mg/kg/day were administered orally to three groups. The effects of polyherbal extract on sugar </w:t>
      </w:r>
      <w:proofErr w:type="gramStart"/>
      <w:r w:rsidR="00AE6C18">
        <w:rPr>
          <w:rFonts w:ascii="Times New Roman" w:hAnsi="Times New Roman" w:cs="Times New Roman"/>
          <w:sz w:val="24"/>
          <w:szCs w:val="24"/>
        </w:rPr>
        <w:t>level</w:t>
      </w:r>
      <w:proofErr w:type="gramEnd"/>
      <w:r w:rsidR="00AE6C18">
        <w:rPr>
          <w:rFonts w:ascii="Times New Roman" w:hAnsi="Times New Roman" w:cs="Times New Roman"/>
          <w:sz w:val="24"/>
          <w:szCs w:val="24"/>
        </w:rPr>
        <w:t>, total cholesterol, triglyceride, high density lipoprotein (HDL), low density lipoprotein (LDL) and very low-density lipoprotein (VLDL) was measured on 0, 21, 33, 45 and 57</w:t>
      </w:r>
      <w:r w:rsidR="00AE6C18">
        <w:rPr>
          <w:rFonts w:ascii="Times New Roman" w:hAnsi="Times New Roman" w:cs="Times New Roman"/>
          <w:sz w:val="24"/>
          <w:szCs w:val="24"/>
          <w:vertAlign w:val="superscript"/>
        </w:rPr>
        <w:t>th</w:t>
      </w:r>
      <w:r w:rsidR="00AE6C18">
        <w:rPr>
          <w:rFonts w:ascii="Times New Roman" w:hAnsi="Times New Roman" w:cs="Times New Roman"/>
          <w:sz w:val="24"/>
          <w:szCs w:val="24"/>
        </w:rPr>
        <w:t xml:space="preserve"> day along with histopathological changes in the liver and pancreas at the end of experiment.</w:t>
      </w:r>
    </w:p>
    <w:p w14:paraId="16179EC0" w14:textId="642B2B0F" w:rsidR="00AE6C18" w:rsidRDefault="00AE6C18" w:rsidP="00AE6C1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results showed that polyherbal extract significantly decreased </w:t>
      </w:r>
      <w:r w:rsidR="00573848">
        <w:rPr>
          <w:rFonts w:ascii="Times New Roman" w:hAnsi="Times New Roman" w:cs="Times New Roman"/>
          <w:sz w:val="24"/>
          <w:szCs w:val="24"/>
        </w:rPr>
        <w:t xml:space="preserve">blood </w:t>
      </w:r>
      <w:r>
        <w:rPr>
          <w:rFonts w:ascii="Times New Roman" w:hAnsi="Times New Roman" w:cs="Times New Roman"/>
          <w:sz w:val="24"/>
          <w:szCs w:val="24"/>
        </w:rPr>
        <w:t xml:space="preserve">sugar, total cholesterol, triglyceride, LDL and VLDL, while HDL level was significantly increased in comparison to diet control group.  Histopathological studies of liver and pancreas showed that the polyherbal extract was safe and normal architectural structure of cells was well maintained, no hemorrhagic or necrotic changes were found in test groups. </w:t>
      </w:r>
    </w:p>
    <w:p w14:paraId="1B16F43C" w14:textId="2E2A7898" w:rsidR="00A314DF" w:rsidRPr="00892326" w:rsidRDefault="00AE6C18" w:rsidP="0089232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Therefore, it is concluded that poly herbal extract has excellent hypolipidemic and hypoglycemic potential.</w:t>
      </w:r>
    </w:p>
    <w:p w14:paraId="29F28DB3" w14:textId="116CEEEF" w:rsidR="00AE6C18" w:rsidRPr="00A314DF" w:rsidRDefault="00AE6C18" w:rsidP="00A314DF">
      <w:pPr>
        <w:spacing w:line="360" w:lineRule="auto"/>
        <w:rPr>
          <w:rFonts w:ascii="Times New Roman" w:hAnsi="Times New Roman" w:cs="Times New Roman"/>
          <w:b/>
          <w:sz w:val="24"/>
          <w:szCs w:val="24"/>
        </w:rPr>
      </w:pPr>
      <w:r w:rsidRPr="00A314DF">
        <w:rPr>
          <w:rFonts w:ascii="Times New Roman" w:hAnsi="Times New Roman" w:cs="Times New Roman"/>
          <w:b/>
          <w:sz w:val="24"/>
          <w:szCs w:val="24"/>
        </w:rPr>
        <w:t>Biography:</w:t>
      </w:r>
    </w:p>
    <w:p w14:paraId="749F4E6F" w14:textId="5E33EC31" w:rsidR="00D17C0A" w:rsidRDefault="00AE6C18" w:rsidP="000242E3">
      <w:pPr>
        <w:spacing w:line="360" w:lineRule="auto"/>
        <w:jc w:val="both"/>
        <w:rPr>
          <w:rFonts w:ascii="Times New Roman" w:hAnsi="Times New Roman" w:cs="Times New Roman"/>
          <w:bCs/>
          <w:sz w:val="24"/>
          <w:szCs w:val="24"/>
        </w:rPr>
      </w:pPr>
      <w:r w:rsidRPr="00A314DF">
        <w:rPr>
          <w:rFonts w:ascii="Times New Roman" w:hAnsi="Times New Roman" w:cs="Times New Roman"/>
          <w:bCs/>
          <w:sz w:val="24"/>
          <w:szCs w:val="24"/>
        </w:rPr>
        <w:t xml:space="preserve">Dr Khizar Abbas is a </w:t>
      </w:r>
      <w:r w:rsidR="00D17C0A">
        <w:rPr>
          <w:rFonts w:ascii="Times New Roman" w:hAnsi="Times New Roman" w:cs="Times New Roman"/>
          <w:bCs/>
          <w:sz w:val="24"/>
          <w:szCs w:val="24"/>
        </w:rPr>
        <w:t>P</w:t>
      </w:r>
      <w:r w:rsidRPr="00A314DF">
        <w:rPr>
          <w:rFonts w:ascii="Times New Roman" w:hAnsi="Times New Roman" w:cs="Times New Roman"/>
          <w:bCs/>
          <w:sz w:val="24"/>
          <w:szCs w:val="24"/>
        </w:rPr>
        <w:t>h.D</w:t>
      </w:r>
      <w:r w:rsidR="00D17C0A">
        <w:rPr>
          <w:rFonts w:ascii="Times New Roman" w:hAnsi="Times New Roman" w:cs="Times New Roman"/>
          <w:bCs/>
          <w:sz w:val="24"/>
          <w:szCs w:val="24"/>
        </w:rPr>
        <w:t>.</w:t>
      </w:r>
      <w:r w:rsidRPr="00A314DF">
        <w:rPr>
          <w:rFonts w:ascii="Times New Roman" w:hAnsi="Times New Roman" w:cs="Times New Roman"/>
          <w:bCs/>
          <w:sz w:val="24"/>
          <w:szCs w:val="24"/>
        </w:rPr>
        <w:t xml:space="preserve"> </w:t>
      </w:r>
      <w:r w:rsidR="00D17C0A">
        <w:rPr>
          <w:rFonts w:ascii="Times New Roman" w:hAnsi="Times New Roman" w:cs="Times New Roman"/>
          <w:bCs/>
          <w:sz w:val="24"/>
          <w:szCs w:val="24"/>
        </w:rPr>
        <w:t>P</w:t>
      </w:r>
      <w:r w:rsidR="00A314DF" w:rsidRPr="00A314DF">
        <w:rPr>
          <w:rFonts w:ascii="Times New Roman" w:hAnsi="Times New Roman" w:cs="Times New Roman"/>
          <w:bCs/>
          <w:sz w:val="24"/>
          <w:szCs w:val="24"/>
        </w:rPr>
        <w:t>harmacognosy</w:t>
      </w:r>
      <w:r w:rsidR="00E102C0">
        <w:rPr>
          <w:rFonts w:ascii="Times New Roman" w:hAnsi="Times New Roman" w:cs="Times New Roman"/>
          <w:bCs/>
          <w:sz w:val="24"/>
          <w:szCs w:val="24"/>
        </w:rPr>
        <w:t xml:space="preserve"> </w:t>
      </w:r>
      <w:r w:rsidR="00573848">
        <w:rPr>
          <w:rFonts w:ascii="Times New Roman" w:hAnsi="Times New Roman" w:cs="Times New Roman"/>
          <w:bCs/>
          <w:sz w:val="24"/>
          <w:szCs w:val="24"/>
        </w:rPr>
        <w:t>f</w:t>
      </w:r>
      <w:r w:rsidR="00E102C0">
        <w:rPr>
          <w:rFonts w:ascii="Times New Roman" w:hAnsi="Times New Roman" w:cs="Times New Roman"/>
          <w:bCs/>
          <w:sz w:val="24"/>
          <w:szCs w:val="24"/>
        </w:rPr>
        <w:t xml:space="preserve">rom </w:t>
      </w:r>
      <w:r w:rsidR="00573848">
        <w:rPr>
          <w:rFonts w:ascii="Times New Roman" w:hAnsi="Times New Roman" w:cs="Times New Roman"/>
          <w:bCs/>
          <w:sz w:val="24"/>
          <w:szCs w:val="24"/>
        </w:rPr>
        <w:t>U</w:t>
      </w:r>
      <w:r w:rsidR="00E102C0">
        <w:rPr>
          <w:rFonts w:ascii="Times New Roman" w:hAnsi="Times New Roman" w:cs="Times New Roman"/>
          <w:bCs/>
          <w:sz w:val="24"/>
          <w:szCs w:val="24"/>
        </w:rPr>
        <w:t>niversity of Karachi, Karachi</w:t>
      </w:r>
      <w:r w:rsidR="000242E3">
        <w:rPr>
          <w:rFonts w:ascii="Times New Roman" w:hAnsi="Times New Roman" w:cs="Times New Roman"/>
          <w:bCs/>
          <w:sz w:val="24"/>
          <w:szCs w:val="24"/>
        </w:rPr>
        <w:t>, Pakistan</w:t>
      </w:r>
      <w:r w:rsidR="00E102C0">
        <w:rPr>
          <w:rFonts w:ascii="Times New Roman" w:hAnsi="Times New Roman" w:cs="Times New Roman"/>
          <w:bCs/>
          <w:sz w:val="24"/>
          <w:szCs w:val="24"/>
        </w:rPr>
        <w:t>.</w:t>
      </w:r>
      <w:r w:rsidR="00A314DF" w:rsidRPr="00A314DF">
        <w:rPr>
          <w:rFonts w:ascii="Times New Roman" w:hAnsi="Times New Roman" w:cs="Times New Roman"/>
          <w:bCs/>
          <w:sz w:val="24"/>
          <w:szCs w:val="24"/>
        </w:rPr>
        <w:t xml:space="preserve"> </w:t>
      </w:r>
      <w:r w:rsidR="00E102C0">
        <w:rPr>
          <w:rFonts w:ascii="Times New Roman" w:hAnsi="Times New Roman" w:cs="Times New Roman"/>
          <w:bCs/>
          <w:sz w:val="24"/>
          <w:szCs w:val="24"/>
        </w:rPr>
        <w:t xml:space="preserve">He is working as Assistant Professor (Pharmacognosy) in </w:t>
      </w:r>
      <w:r w:rsidR="000242E3">
        <w:rPr>
          <w:rFonts w:ascii="Times New Roman" w:hAnsi="Times New Roman" w:cs="Times New Roman"/>
          <w:bCs/>
          <w:sz w:val="24"/>
          <w:szCs w:val="24"/>
        </w:rPr>
        <w:t xml:space="preserve">Department of Pharmacognosy, </w:t>
      </w:r>
      <w:r w:rsidR="00E102C0">
        <w:rPr>
          <w:rFonts w:ascii="Times New Roman" w:hAnsi="Times New Roman" w:cs="Times New Roman"/>
          <w:bCs/>
          <w:sz w:val="24"/>
          <w:szCs w:val="24"/>
        </w:rPr>
        <w:t>Faculty of Pharmacy</w:t>
      </w:r>
      <w:r w:rsidR="000242E3">
        <w:rPr>
          <w:rFonts w:ascii="Times New Roman" w:hAnsi="Times New Roman" w:cs="Times New Roman"/>
          <w:bCs/>
          <w:sz w:val="24"/>
          <w:szCs w:val="24"/>
        </w:rPr>
        <w:t xml:space="preserve">, </w:t>
      </w:r>
      <w:proofErr w:type="spellStart"/>
      <w:proofErr w:type="gramStart"/>
      <w:r w:rsidR="00E102C0">
        <w:rPr>
          <w:rFonts w:ascii="Times New Roman" w:hAnsi="Times New Roman" w:cs="Times New Roman"/>
          <w:bCs/>
          <w:sz w:val="24"/>
          <w:szCs w:val="24"/>
        </w:rPr>
        <w:t>Bahauddin</w:t>
      </w:r>
      <w:proofErr w:type="spellEnd"/>
      <w:proofErr w:type="gramEnd"/>
      <w:r w:rsidR="00E102C0">
        <w:rPr>
          <w:rFonts w:ascii="Times New Roman" w:hAnsi="Times New Roman" w:cs="Times New Roman"/>
          <w:bCs/>
          <w:sz w:val="24"/>
          <w:szCs w:val="24"/>
        </w:rPr>
        <w:t xml:space="preserve"> </w:t>
      </w:r>
      <w:proofErr w:type="spellStart"/>
      <w:r w:rsidR="00E102C0">
        <w:rPr>
          <w:rFonts w:ascii="Times New Roman" w:hAnsi="Times New Roman" w:cs="Times New Roman"/>
          <w:bCs/>
          <w:sz w:val="24"/>
          <w:szCs w:val="24"/>
        </w:rPr>
        <w:t>Zakariya</w:t>
      </w:r>
      <w:proofErr w:type="spellEnd"/>
      <w:r w:rsidR="00E102C0">
        <w:rPr>
          <w:rFonts w:ascii="Times New Roman" w:hAnsi="Times New Roman" w:cs="Times New Roman"/>
          <w:bCs/>
          <w:sz w:val="24"/>
          <w:szCs w:val="24"/>
        </w:rPr>
        <w:t xml:space="preserve"> University Multan. </w:t>
      </w:r>
      <w:r w:rsidR="000242E3">
        <w:rPr>
          <w:rFonts w:ascii="Times New Roman" w:hAnsi="Times New Roman" w:cs="Times New Roman"/>
          <w:bCs/>
          <w:sz w:val="24"/>
          <w:szCs w:val="24"/>
        </w:rPr>
        <w:t xml:space="preserve">He has expertise in evaluation of locally available medicinal plants for obesity, hyperlipidemia, diabetes, liver problem, pain and </w:t>
      </w:r>
      <w:r w:rsidR="000242E3">
        <w:rPr>
          <w:rFonts w:ascii="Times New Roman" w:hAnsi="Times New Roman" w:cs="Times New Roman"/>
          <w:bCs/>
          <w:sz w:val="24"/>
          <w:szCs w:val="24"/>
        </w:rPr>
        <w:lastRenderedPageBreak/>
        <w:t xml:space="preserve">inflammation.  </w:t>
      </w:r>
      <w:r w:rsidR="00A314DF" w:rsidRPr="00A314DF">
        <w:rPr>
          <w:rFonts w:ascii="Times New Roman" w:hAnsi="Times New Roman" w:cs="Times New Roman"/>
          <w:bCs/>
          <w:sz w:val="24"/>
          <w:szCs w:val="24"/>
        </w:rPr>
        <w:t xml:space="preserve">Here he develops and conducts activity test for </w:t>
      </w:r>
      <w:r w:rsidR="00D17C0A">
        <w:rPr>
          <w:rFonts w:ascii="Times New Roman" w:hAnsi="Times New Roman" w:cs="Times New Roman"/>
          <w:bCs/>
          <w:sz w:val="24"/>
          <w:szCs w:val="24"/>
        </w:rPr>
        <w:t>hyperlipidemia</w:t>
      </w:r>
      <w:r w:rsidR="00A314DF" w:rsidRPr="00A314DF">
        <w:rPr>
          <w:rFonts w:ascii="Times New Roman" w:hAnsi="Times New Roman" w:cs="Times New Roman"/>
          <w:bCs/>
          <w:sz w:val="24"/>
          <w:szCs w:val="24"/>
        </w:rPr>
        <w:t xml:space="preserve">. The purpose of this research is to </w:t>
      </w:r>
      <w:r w:rsidR="000242E3">
        <w:rPr>
          <w:rFonts w:ascii="Times New Roman" w:hAnsi="Times New Roman" w:cs="Times New Roman"/>
          <w:bCs/>
          <w:sz w:val="24"/>
          <w:szCs w:val="24"/>
        </w:rPr>
        <w:t>develop the new herbal product for the</w:t>
      </w:r>
      <w:r w:rsidR="00A314DF" w:rsidRPr="00A314DF">
        <w:rPr>
          <w:rFonts w:ascii="Times New Roman" w:hAnsi="Times New Roman" w:cs="Times New Roman"/>
          <w:bCs/>
          <w:sz w:val="24"/>
          <w:szCs w:val="24"/>
        </w:rPr>
        <w:t xml:space="preserve"> treat</w:t>
      </w:r>
      <w:r w:rsidR="000242E3">
        <w:rPr>
          <w:rFonts w:ascii="Times New Roman" w:hAnsi="Times New Roman" w:cs="Times New Roman"/>
          <w:bCs/>
          <w:sz w:val="24"/>
          <w:szCs w:val="24"/>
        </w:rPr>
        <w:t>ment of</w:t>
      </w:r>
      <w:r w:rsidR="00A314DF" w:rsidRPr="00A314DF">
        <w:rPr>
          <w:rFonts w:ascii="Times New Roman" w:hAnsi="Times New Roman" w:cs="Times New Roman"/>
          <w:bCs/>
          <w:sz w:val="24"/>
          <w:szCs w:val="24"/>
        </w:rPr>
        <w:t xml:space="preserve"> </w:t>
      </w:r>
      <w:r w:rsidR="0000356B">
        <w:rPr>
          <w:rFonts w:ascii="Times New Roman" w:hAnsi="Times New Roman" w:cs="Times New Roman"/>
          <w:bCs/>
          <w:sz w:val="24"/>
          <w:szCs w:val="24"/>
        </w:rPr>
        <w:t>hyperlipidemia</w:t>
      </w:r>
      <w:r w:rsidR="00A314DF" w:rsidRPr="00A314DF">
        <w:rPr>
          <w:rFonts w:ascii="Times New Roman" w:hAnsi="Times New Roman" w:cs="Times New Roman"/>
          <w:bCs/>
          <w:sz w:val="24"/>
          <w:szCs w:val="24"/>
        </w:rPr>
        <w:t xml:space="preserve">. </w:t>
      </w:r>
      <w:r w:rsidR="00D17C0A">
        <w:rPr>
          <w:rFonts w:ascii="Times New Roman" w:hAnsi="Times New Roman" w:cs="Times New Roman"/>
          <w:bCs/>
          <w:sz w:val="24"/>
          <w:szCs w:val="24"/>
        </w:rPr>
        <w:t xml:space="preserve"> </w:t>
      </w:r>
    </w:p>
    <w:p w14:paraId="1602011B" w14:textId="5671C756" w:rsidR="00D17C0A" w:rsidRDefault="00D17C0A" w:rsidP="00A314DF">
      <w:pPr>
        <w:spacing w:line="360" w:lineRule="auto"/>
        <w:rPr>
          <w:rFonts w:ascii="Times New Roman" w:hAnsi="Times New Roman" w:cs="Times New Roman"/>
          <w:b/>
          <w:sz w:val="24"/>
          <w:szCs w:val="24"/>
        </w:rPr>
      </w:pPr>
      <w:r w:rsidRPr="00D17C0A">
        <w:rPr>
          <w:rFonts w:ascii="Times New Roman" w:hAnsi="Times New Roman" w:cs="Times New Roman"/>
          <w:b/>
          <w:sz w:val="24"/>
          <w:szCs w:val="24"/>
        </w:rPr>
        <w:t xml:space="preserve">Importance of Research and Development: </w:t>
      </w:r>
    </w:p>
    <w:p w14:paraId="4734FA43" w14:textId="4C29995E" w:rsidR="00D17C0A" w:rsidRDefault="00D17C0A" w:rsidP="00D17C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Hyperlipidemia is a complex group of diseases results from a single inherited gene defect, or caused by a combination of genetic and environmental factors, metabolic disorders such as diabetes mellitus, hypothyroidism, primary biliary cirrhosis or excessive intake of alcohol, changes in the food practice and life styles lead to development of hyperlipidemia. Hyperlipidemia leads to coronary heart disease, atherosclerosis, stroke and myocardial infarction and considered as primary cause of death. Different types of drugs like Statins (HMG </w:t>
      </w:r>
      <w:proofErr w:type="spellStart"/>
      <w:proofErr w:type="gramStart"/>
      <w:r>
        <w:rPr>
          <w:rFonts w:ascii="Times New Roman" w:hAnsi="Times New Roman" w:cs="Times New Roman"/>
          <w:sz w:val="24"/>
          <w:szCs w:val="24"/>
        </w:rPr>
        <w:t>coA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reductase</w:t>
      </w:r>
      <w:proofErr w:type="spellEnd"/>
      <w:r>
        <w:rPr>
          <w:rFonts w:ascii="Times New Roman" w:hAnsi="Times New Roman" w:cs="Times New Roman"/>
          <w:sz w:val="24"/>
          <w:szCs w:val="24"/>
        </w:rPr>
        <w:t xml:space="preserve"> inhibitors), fibrates, bile acid sequestrants and nicotinic acid are primarily used as anti-hyperlipidemic agents but these drugs cause severe side effects like hepatotoxicity, bloating, nausea, cramping, skin rashes, arrhythmia, myopathy and gallstones. Due to these side effects, it is need of the hour to develop easily available, safe and effective drug products. Natural products are considered to be first line of defense in maintaining health by fighting hyperlipidemia and enhancing metabolism.</w:t>
      </w:r>
    </w:p>
    <w:p w14:paraId="1E5735C9" w14:textId="2C14E62B" w:rsidR="0000356B" w:rsidRDefault="0000356B" w:rsidP="00A314DF">
      <w:pPr>
        <w:spacing w:line="360" w:lineRule="auto"/>
        <w:rPr>
          <w:rFonts w:ascii="Times New Roman" w:hAnsi="Times New Roman" w:cs="Times New Roman"/>
          <w:b/>
          <w:sz w:val="24"/>
          <w:szCs w:val="24"/>
        </w:rPr>
      </w:pPr>
      <w:r>
        <w:rPr>
          <w:rFonts w:ascii="Times New Roman" w:hAnsi="Times New Roman" w:cs="Times New Roman"/>
          <w:b/>
          <w:sz w:val="24"/>
          <w:szCs w:val="24"/>
        </w:rPr>
        <w:t>About University:</w:t>
      </w:r>
    </w:p>
    <w:p w14:paraId="7E266B1D" w14:textId="7C66744A" w:rsidR="0000356B" w:rsidRDefault="0000356B" w:rsidP="0000356B">
      <w:pPr>
        <w:pStyle w:val="NormalWeb"/>
        <w:shd w:val="clear" w:color="auto" w:fill="FFFFFF"/>
        <w:spacing w:before="120" w:beforeAutospacing="0" w:after="120" w:afterAutospacing="0" w:line="360" w:lineRule="auto"/>
        <w:jc w:val="both"/>
      </w:pPr>
      <w:proofErr w:type="spellStart"/>
      <w:r w:rsidRPr="0000356B">
        <w:rPr>
          <w:b/>
          <w:bCs/>
        </w:rPr>
        <w:t>Bahauddin</w:t>
      </w:r>
      <w:proofErr w:type="spellEnd"/>
      <w:r w:rsidRPr="0000356B">
        <w:rPr>
          <w:b/>
          <w:bCs/>
        </w:rPr>
        <w:t xml:space="preserve"> </w:t>
      </w:r>
      <w:proofErr w:type="spellStart"/>
      <w:r w:rsidRPr="0000356B">
        <w:rPr>
          <w:b/>
          <w:bCs/>
        </w:rPr>
        <w:t>Zakariya</w:t>
      </w:r>
      <w:proofErr w:type="spellEnd"/>
      <w:r w:rsidRPr="0000356B">
        <w:rPr>
          <w:b/>
          <w:bCs/>
        </w:rPr>
        <w:t xml:space="preserve"> University (BZU)</w:t>
      </w:r>
      <w:r w:rsidRPr="0000356B">
        <w:t> is a public</w:t>
      </w:r>
      <w:r w:rsidR="000242E3">
        <w:t xml:space="preserve"> sector</w:t>
      </w:r>
      <w:r w:rsidRPr="0000356B">
        <w:t xml:space="preserve"> </w:t>
      </w:r>
      <w:r w:rsidR="000242E3">
        <w:t>U</w:t>
      </w:r>
      <w:r w:rsidRPr="0000356B">
        <w:t>niversity with its main campus in </w:t>
      </w:r>
      <w:hyperlink r:id="rId6" w:tooltip="Multan" w:history="1">
        <w:r w:rsidRPr="0000356B">
          <w:rPr>
            <w:rStyle w:val="Hyperlink"/>
            <w:color w:val="auto"/>
            <w:u w:val="none"/>
          </w:rPr>
          <w:t>Multan</w:t>
        </w:r>
      </w:hyperlink>
      <w:r w:rsidRPr="0000356B">
        <w:t>, </w:t>
      </w:r>
      <w:hyperlink r:id="rId7" w:tooltip="Pakistan" w:history="1">
        <w:r w:rsidRPr="0000356B">
          <w:rPr>
            <w:rStyle w:val="Hyperlink"/>
            <w:color w:val="auto"/>
            <w:u w:val="none"/>
          </w:rPr>
          <w:t>Pakistan</w:t>
        </w:r>
      </w:hyperlink>
      <w:r w:rsidRPr="0000356B">
        <w:t xml:space="preserve">. </w:t>
      </w:r>
      <w:proofErr w:type="spellStart"/>
      <w:r w:rsidRPr="0000356B">
        <w:t>Bahauddin</w:t>
      </w:r>
      <w:proofErr w:type="spellEnd"/>
      <w:r w:rsidRPr="0000356B">
        <w:t xml:space="preserve"> </w:t>
      </w:r>
      <w:proofErr w:type="spellStart"/>
      <w:r w:rsidRPr="0000356B">
        <w:t>Zakariya</w:t>
      </w:r>
      <w:proofErr w:type="spellEnd"/>
      <w:r w:rsidRPr="0000356B">
        <w:t xml:space="preserve"> University was founded in 1975 as </w:t>
      </w:r>
      <w:hyperlink r:id="rId8" w:tooltip="Multan University" w:history="1">
        <w:r w:rsidRPr="0000356B">
          <w:rPr>
            <w:rStyle w:val="Hyperlink"/>
            <w:color w:val="auto"/>
            <w:u w:val="none"/>
          </w:rPr>
          <w:t>Multan University</w:t>
        </w:r>
      </w:hyperlink>
      <w:r w:rsidRPr="0000356B">
        <w:t>, and is the 2</w:t>
      </w:r>
      <w:r w:rsidRPr="000242E3">
        <w:rPr>
          <w:vertAlign w:val="superscript"/>
        </w:rPr>
        <w:t>nd</w:t>
      </w:r>
      <w:r w:rsidRPr="0000356B">
        <w:t xml:space="preserve"> largest </w:t>
      </w:r>
      <w:r w:rsidR="000242E3">
        <w:t>U</w:t>
      </w:r>
      <w:r w:rsidRPr="0000356B">
        <w:t>niversity in </w:t>
      </w:r>
      <w:hyperlink r:id="rId9" w:tooltip="Punjab, Pakistan" w:history="1">
        <w:r w:rsidRPr="0000356B">
          <w:rPr>
            <w:rStyle w:val="Hyperlink"/>
            <w:color w:val="auto"/>
            <w:u w:val="none"/>
          </w:rPr>
          <w:t>Punjab</w:t>
        </w:r>
      </w:hyperlink>
      <w:r w:rsidRPr="0000356B">
        <w:t>. It was renamed in 1979 in honour of a </w:t>
      </w:r>
      <w:hyperlink r:id="rId10" w:tooltip="Sufi" w:history="1">
        <w:r w:rsidRPr="0000356B">
          <w:rPr>
            <w:rStyle w:val="Hyperlink"/>
            <w:color w:val="auto"/>
            <w:u w:val="none"/>
          </w:rPr>
          <w:t>Sufi</w:t>
        </w:r>
      </w:hyperlink>
      <w:r w:rsidRPr="0000356B">
        <w:t> saint </w:t>
      </w:r>
      <w:proofErr w:type="spellStart"/>
      <w:r w:rsidR="00F74BDA">
        <w:fldChar w:fldCharType="begin"/>
      </w:r>
      <w:r w:rsidR="00F74BDA">
        <w:instrText xml:space="preserve"> HYPERLINK "https://en.wikip</w:instrText>
      </w:r>
      <w:r w:rsidR="00F74BDA">
        <w:instrText xml:space="preserve">edia.org/wiki/Baha-ud-din_Zakariya" \o "Baha-ud-din Zakariya" </w:instrText>
      </w:r>
      <w:r w:rsidR="00F74BDA">
        <w:fldChar w:fldCharType="separate"/>
      </w:r>
      <w:r w:rsidRPr="0000356B">
        <w:rPr>
          <w:rStyle w:val="Hyperlink"/>
          <w:color w:val="auto"/>
          <w:u w:val="none"/>
        </w:rPr>
        <w:t>Baha</w:t>
      </w:r>
      <w:proofErr w:type="spellEnd"/>
      <w:r w:rsidRPr="0000356B">
        <w:rPr>
          <w:rStyle w:val="Hyperlink"/>
          <w:color w:val="auto"/>
          <w:u w:val="none"/>
        </w:rPr>
        <w:t>-</w:t>
      </w:r>
      <w:proofErr w:type="spellStart"/>
      <w:r w:rsidRPr="0000356B">
        <w:rPr>
          <w:rStyle w:val="Hyperlink"/>
          <w:color w:val="auto"/>
          <w:u w:val="none"/>
        </w:rPr>
        <w:t>ud</w:t>
      </w:r>
      <w:proofErr w:type="spellEnd"/>
      <w:r w:rsidRPr="0000356B">
        <w:rPr>
          <w:rStyle w:val="Hyperlink"/>
          <w:color w:val="auto"/>
          <w:u w:val="none"/>
        </w:rPr>
        <w:t xml:space="preserve">-din </w:t>
      </w:r>
      <w:proofErr w:type="spellStart"/>
      <w:r w:rsidRPr="0000356B">
        <w:rPr>
          <w:rStyle w:val="Hyperlink"/>
          <w:color w:val="auto"/>
          <w:u w:val="none"/>
        </w:rPr>
        <w:t>Zakariya</w:t>
      </w:r>
      <w:proofErr w:type="spellEnd"/>
      <w:r w:rsidR="00F74BDA">
        <w:rPr>
          <w:rStyle w:val="Hyperlink"/>
          <w:color w:val="auto"/>
          <w:u w:val="none"/>
        </w:rPr>
        <w:fldChar w:fldCharType="end"/>
      </w:r>
      <w:r w:rsidRPr="0000356B">
        <w:t xml:space="preserve"> (1171-1262). As a degree awarding </w:t>
      </w:r>
      <w:r w:rsidR="000242E3">
        <w:t>G</w:t>
      </w:r>
      <w:r w:rsidR="00741620" w:rsidRPr="0000356B">
        <w:t>overnment</w:t>
      </w:r>
      <w:r w:rsidRPr="0000356B">
        <w:t xml:space="preserve"> </w:t>
      </w:r>
      <w:r w:rsidR="000242E3">
        <w:t>U</w:t>
      </w:r>
      <w:r w:rsidR="00741620" w:rsidRPr="0000356B">
        <w:t>niversity</w:t>
      </w:r>
      <w:r w:rsidRPr="0000356B">
        <w:t>, it offers degree courses in more than 130 majors &amp; minors in fields including biochemistry pharmacy, engineering, humanities, business administration, law, art, music, IT, agriculture and languages. According to newly published 2016–2017, </w:t>
      </w:r>
      <w:hyperlink r:id="rId11" w:tooltip="Times Higher Education" w:history="1">
        <w:r w:rsidRPr="0000356B">
          <w:rPr>
            <w:rStyle w:val="Hyperlink"/>
            <w:color w:val="auto"/>
            <w:u w:val="none"/>
          </w:rPr>
          <w:t>Times Higher Education</w:t>
        </w:r>
      </w:hyperlink>
      <w:r w:rsidRPr="0000356B">
        <w:t xml:space="preserve"> (THE) Ranking System, </w:t>
      </w:r>
      <w:proofErr w:type="spellStart"/>
      <w:r w:rsidRPr="0000356B">
        <w:t>Bahauddin</w:t>
      </w:r>
      <w:proofErr w:type="spellEnd"/>
      <w:r w:rsidRPr="0000356B">
        <w:t xml:space="preserve"> </w:t>
      </w:r>
      <w:proofErr w:type="spellStart"/>
      <w:r w:rsidRPr="0000356B">
        <w:t>Zakariya</w:t>
      </w:r>
      <w:proofErr w:type="spellEnd"/>
      <w:r w:rsidRPr="0000356B">
        <w:t xml:space="preserve"> University is ranked within Top 800 highly ranked universities worldwide. </w:t>
      </w:r>
      <w:r>
        <w:t xml:space="preserve"> </w:t>
      </w:r>
      <w:r w:rsidRPr="0000356B">
        <w:t xml:space="preserve">In 2019, the </w:t>
      </w:r>
      <w:r w:rsidR="00741620">
        <w:t>U</w:t>
      </w:r>
      <w:r w:rsidRPr="0000356B">
        <w:t>niversity was also ranked 8th nationally by General Universities Category of </w:t>
      </w:r>
      <w:hyperlink r:id="rId12" w:tooltip="Higher Education Commission of Pakistan" w:history="1">
        <w:r w:rsidRPr="0000356B">
          <w:rPr>
            <w:rStyle w:val="Hyperlink"/>
            <w:color w:val="auto"/>
            <w:u w:val="none"/>
          </w:rPr>
          <w:t>Higher Education Commission of Pakistan</w:t>
        </w:r>
      </w:hyperlink>
      <w:r w:rsidRPr="0000356B">
        <w:t xml:space="preserve"> (HEC). </w:t>
      </w:r>
    </w:p>
    <w:p w14:paraId="500B5E67" w14:textId="77777777" w:rsidR="0000356B" w:rsidRDefault="0000356B" w:rsidP="0000356B">
      <w:pPr>
        <w:pStyle w:val="NormalWeb"/>
        <w:shd w:val="clear" w:color="auto" w:fill="FFFFFF"/>
        <w:spacing w:before="120" w:beforeAutospacing="0" w:after="120" w:afterAutospacing="0" w:line="360" w:lineRule="auto"/>
        <w:jc w:val="both"/>
        <w:rPr>
          <w:b/>
          <w:bCs/>
        </w:rPr>
      </w:pPr>
      <w:r w:rsidRPr="0000356B">
        <w:rPr>
          <w:b/>
          <w:bCs/>
        </w:rPr>
        <w:t xml:space="preserve">Recent Publication: </w:t>
      </w:r>
    </w:p>
    <w:p w14:paraId="08B3AF90" w14:textId="77777777" w:rsidR="0000356B" w:rsidRDefault="0000356B" w:rsidP="0000356B">
      <w:pPr>
        <w:pStyle w:val="NormalWeb"/>
        <w:shd w:val="clear" w:color="auto" w:fill="FFFFFF"/>
        <w:spacing w:before="120" w:beforeAutospacing="0" w:after="120" w:afterAutospacing="0" w:line="360" w:lineRule="auto"/>
        <w:jc w:val="both"/>
        <w:rPr>
          <w:b/>
          <w:bCs/>
        </w:rPr>
      </w:pPr>
    </w:p>
    <w:p w14:paraId="6662D75D" w14:textId="77777777" w:rsidR="0000356B" w:rsidRPr="00741620" w:rsidRDefault="0000356B" w:rsidP="0000356B">
      <w:pPr>
        <w:numPr>
          <w:ilvl w:val="0"/>
          <w:numId w:val="1"/>
        </w:numPr>
        <w:autoSpaceDE w:val="0"/>
        <w:autoSpaceDN w:val="0"/>
        <w:adjustRightInd w:val="0"/>
        <w:spacing w:before="240" w:after="0" w:line="240" w:lineRule="auto"/>
        <w:jc w:val="both"/>
        <w:rPr>
          <w:rFonts w:ascii="Times New Roman" w:hAnsi="Times New Roman" w:cs="Times New Roman"/>
          <w:sz w:val="24"/>
          <w:szCs w:val="24"/>
        </w:rPr>
      </w:pPr>
      <w:proofErr w:type="spellStart"/>
      <w:r w:rsidRPr="00741620">
        <w:rPr>
          <w:rFonts w:ascii="Times New Roman" w:hAnsi="Times New Roman" w:cs="Times New Roman"/>
          <w:color w:val="000000"/>
          <w:sz w:val="24"/>
          <w:szCs w:val="24"/>
        </w:rPr>
        <w:lastRenderedPageBreak/>
        <w:t>Tayyba</w:t>
      </w:r>
      <w:proofErr w:type="spellEnd"/>
      <w:r w:rsidRPr="00741620">
        <w:rPr>
          <w:rFonts w:ascii="Times New Roman" w:hAnsi="Times New Roman" w:cs="Times New Roman"/>
          <w:color w:val="000000"/>
          <w:sz w:val="24"/>
          <w:szCs w:val="24"/>
        </w:rPr>
        <w:t xml:space="preserve"> </w:t>
      </w:r>
      <w:proofErr w:type="spellStart"/>
      <w:r w:rsidRPr="00741620">
        <w:rPr>
          <w:rFonts w:ascii="Times New Roman" w:hAnsi="Times New Roman" w:cs="Times New Roman"/>
          <w:color w:val="000000"/>
          <w:sz w:val="24"/>
          <w:szCs w:val="24"/>
        </w:rPr>
        <w:t>Saher</w:t>
      </w:r>
      <w:proofErr w:type="spellEnd"/>
      <w:r w:rsidRPr="00741620">
        <w:rPr>
          <w:rFonts w:ascii="Times New Roman" w:hAnsi="Times New Roman" w:cs="Times New Roman"/>
          <w:color w:val="000000"/>
          <w:sz w:val="24"/>
          <w:szCs w:val="24"/>
        </w:rPr>
        <w:t xml:space="preserve">, </w:t>
      </w:r>
      <w:proofErr w:type="spellStart"/>
      <w:r w:rsidRPr="00741620">
        <w:rPr>
          <w:rFonts w:ascii="Times New Roman" w:hAnsi="Times New Roman" w:cs="Times New Roman"/>
          <w:color w:val="000000"/>
          <w:sz w:val="24"/>
          <w:szCs w:val="24"/>
        </w:rPr>
        <w:t>Rizwana</w:t>
      </w:r>
      <w:proofErr w:type="spellEnd"/>
      <w:r w:rsidRPr="00741620">
        <w:rPr>
          <w:rFonts w:ascii="Times New Roman" w:hAnsi="Times New Roman" w:cs="Times New Roman"/>
          <w:color w:val="000000"/>
          <w:sz w:val="24"/>
          <w:szCs w:val="24"/>
        </w:rPr>
        <w:t xml:space="preserve"> </w:t>
      </w:r>
      <w:proofErr w:type="spellStart"/>
      <w:r w:rsidRPr="00741620">
        <w:rPr>
          <w:rFonts w:ascii="Times New Roman" w:hAnsi="Times New Roman" w:cs="Times New Roman"/>
          <w:color w:val="000000"/>
          <w:sz w:val="24"/>
          <w:szCs w:val="24"/>
        </w:rPr>
        <w:t>Manzoor</w:t>
      </w:r>
      <w:proofErr w:type="spellEnd"/>
      <w:r w:rsidRPr="00741620">
        <w:rPr>
          <w:rFonts w:ascii="Times New Roman" w:hAnsi="Times New Roman" w:cs="Times New Roman"/>
          <w:color w:val="000000"/>
          <w:sz w:val="24"/>
          <w:szCs w:val="24"/>
        </w:rPr>
        <w:t xml:space="preserve">, </w:t>
      </w:r>
      <w:r w:rsidRPr="00741620">
        <w:rPr>
          <w:rFonts w:ascii="Times New Roman" w:hAnsi="Times New Roman" w:cs="Times New Roman"/>
          <w:b/>
          <w:bCs/>
          <w:color w:val="000000"/>
          <w:sz w:val="24"/>
          <w:szCs w:val="24"/>
        </w:rPr>
        <w:t>Khizar Abbas*</w:t>
      </w:r>
      <w:r w:rsidRPr="00741620">
        <w:rPr>
          <w:rFonts w:ascii="Times New Roman" w:hAnsi="Times New Roman" w:cs="Times New Roman"/>
          <w:color w:val="000000"/>
          <w:sz w:val="24"/>
          <w:szCs w:val="24"/>
        </w:rPr>
        <w:t xml:space="preserve">, Jahanzeb Mudassir, M Asif Wazir, Ejaz Ali, Faheem Ahmad Siddique, Akhtar Rasul, Muhammad Imran Qadir, </w:t>
      </w:r>
      <w:proofErr w:type="spellStart"/>
      <w:r w:rsidRPr="00741620">
        <w:rPr>
          <w:rFonts w:ascii="Times New Roman" w:hAnsi="Times New Roman" w:cs="Times New Roman"/>
          <w:color w:val="000000"/>
          <w:sz w:val="24"/>
          <w:szCs w:val="24"/>
        </w:rPr>
        <w:t>Ambreen</w:t>
      </w:r>
      <w:proofErr w:type="spellEnd"/>
      <w:r w:rsidRPr="00741620">
        <w:rPr>
          <w:rFonts w:ascii="Times New Roman" w:hAnsi="Times New Roman" w:cs="Times New Roman"/>
          <w:color w:val="000000"/>
          <w:sz w:val="24"/>
          <w:szCs w:val="24"/>
        </w:rPr>
        <w:t xml:space="preserve"> </w:t>
      </w:r>
      <w:proofErr w:type="spellStart"/>
      <w:r w:rsidRPr="00741620">
        <w:rPr>
          <w:rFonts w:ascii="Times New Roman" w:hAnsi="Times New Roman" w:cs="Times New Roman"/>
          <w:color w:val="000000"/>
          <w:sz w:val="24"/>
          <w:szCs w:val="24"/>
        </w:rPr>
        <w:t>Aleem</w:t>
      </w:r>
      <w:proofErr w:type="spellEnd"/>
      <w:r w:rsidRPr="00741620">
        <w:rPr>
          <w:rFonts w:ascii="Times New Roman" w:hAnsi="Times New Roman" w:cs="Times New Roman"/>
          <w:color w:val="000000"/>
          <w:sz w:val="24"/>
          <w:szCs w:val="24"/>
        </w:rPr>
        <w:t xml:space="preserve">, </w:t>
      </w:r>
      <w:proofErr w:type="spellStart"/>
      <w:r w:rsidRPr="00741620">
        <w:rPr>
          <w:rFonts w:ascii="Times New Roman" w:hAnsi="Times New Roman" w:cs="Times New Roman"/>
          <w:color w:val="000000"/>
          <w:sz w:val="24"/>
          <w:szCs w:val="24"/>
        </w:rPr>
        <w:t>Naeem</w:t>
      </w:r>
      <w:proofErr w:type="spellEnd"/>
      <w:r w:rsidRPr="00741620">
        <w:rPr>
          <w:rFonts w:ascii="Times New Roman" w:hAnsi="Times New Roman" w:cs="Times New Roman"/>
          <w:color w:val="000000"/>
          <w:sz w:val="24"/>
          <w:szCs w:val="24"/>
        </w:rPr>
        <w:t xml:space="preserve"> </w:t>
      </w:r>
      <w:proofErr w:type="spellStart"/>
      <w:r w:rsidRPr="00741620">
        <w:rPr>
          <w:rFonts w:ascii="Times New Roman" w:hAnsi="Times New Roman" w:cs="Times New Roman"/>
          <w:color w:val="000000"/>
          <w:sz w:val="24"/>
          <w:szCs w:val="24"/>
        </w:rPr>
        <w:t>Qaiser</w:t>
      </w:r>
      <w:proofErr w:type="spellEnd"/>
      <w:r w:rsidRPr="00741620">
        <w:rPr>
          <w:rFonts w:ascii="Times New Roman" w:hAnsi="Times New Roman" w:cs="Times New Roman"/>
          <w:color w:val="000000"/>
          <w:sz w:val="24"/>
          <w:szCs w:val="24"/>
        </w:rPr>
        <w:t xml:space="preserve">,               </w:t>
      </w:r>
      <w:proofErr w:type="spellStart"/>
      <w:r w:rsidRPr="00741620">
        <w:rPr>
          <w:rFonts w:ascii="Times New Roman" w:hAnsi="Times New Roman" w:cs="Times New Roman"/>
          <w:color w:val="000000"/>
          <w:sz w:val="24"/>
          <w:szCs w:val="24"/>
        </w:rPr>
        <w:t>Adeel</w:t>
      </w:r>
      <w:proofErr w:type="spellEnd"/>
      <w:r w:rsidRPr="00741620">
        <w:rPr>
          <w:rFonts w:ascii="Times New Roman" w:hAnsi="Times New Roman" w:cs="Times New Roman"/>
          <w:color w:val="000000"/>
          <w:sz w:val="24"/>
          <w:szCs w:val="24"/>
        </w:rPr>
        <w:t xml:space="preserve"> </w:t>
      </w:r>
      <w:proofErr w:type="spellStart"/>
      <w:r w:rsidRPr="00741620">
        <w:rPr>
          <w:rFonts w:ascii="Times New Roman" w:hAnsi="Times New Roman" w:cs="Times New Roman"/>
          <w:color w:val="000000"/>
          <w:sz w:val="24"/>
          <w:szCs w:val="24"/>
        </w:rPr>
        <w:t>Usman</w:t>
      </w:r>
      <w:proofErr w:type="spellEnd"/>
      <w:r w:rsidRPr="00741620">
        <w:rPr>
          <w:rFonts w:ascii="Times New Roman" w:hAnsi="Times New Roman" w:cs="Times New Roman"/>
          <w:color w:val="000000"/>
          <w:sz w:val="24"/>
          <w:szCs w:val="24"/>
        </w:rPr>
        <w:t xml:space="preserve">, Muhammad </w:t>
      </w:r>
      <w:proofErr w:type="spellStart"/>
      <w:r w:rsidRPr="00741620">
        <w:rPr>
          <w:rFonts w:ascii="Times New Roman" w:hAnsi="Times New Roman" w:cs="Times New Roman"/>
          <w:color w:val="000000"/>
          <w:sz w:val="24"/>
          <w:szCs w:val="24"/>
        </w:rPr>
        <w:t>Romman</w:t>
      </w:r>
      <w:proofErr w:type="spellEnd"/>
      <w:r w:rsidRPr="00741620">
        <w:rPr>
          <w:rFonts w:ascii="Times New Roman" w:hAnsi="Times New Roman" w:cs="Times New Roman"/>
          <w:color w:val="000000"/>
          <w:sz w:val="24"/>
          <w:szCs w:val="24"/>
        </w:rPr>
        <w:t xml:space="preserve">, Muhammad </w:t>
      </w:r>
      <w:proofErr w:type="spellStart"/>
      <w:r w:rsidRPr="00741620">
        <w:rPr>
          <w:rFonts w:ascii="Times New Roman" w:hAnsi="Times New Roman" w:cs="Times New Roman"/>
          <w:color w:val="000000"/>
          <w:sz w:val="24"/>
          <w:szCs w:val="24"/>
        </w:rPr>
        <w:t>Sajid</w:t>
      </w:r>
      <w:proofErr w:type="spellEnd"/>
      <w:r w:rsidRPr="00741620">
        <w:rPr>
          <w:rFonts w:ascii="Times New Roman" w:hAnsi="Times New Roman" w:cs="Times New Roman"/>
          <w:color w:val="000000"/>
          <w:sz w:val="24"/>
          <w:szCs w:val="24"/>
        </w:rPr>
        <w:t xml:space="preserve"> Ali. Analgesic and Anti-Inflammatory     Properties of Two Hydrogel Formulations Comprising Polyherbal Extract. </w:t>
      </w:r>
      <w:r w:rsidRPr="00741620">
        <w:rPr>
          <w:rFonts w:ascii="Times New Roman" w:hAnsi="Times New Roman" w:cs="Times New Roman"/>
          <w:i/>
          <w:iCs/>
          <w:color w:val="000000"/>
          <w:sz w:val="24"/>
          <w:szCs w:val="24"/>
        </w:rPr>
        <w:t>Journal of Pain Research</w:t>
      </w:r>
      <w:r w:rsidRPr="00741620">
        <w:rPr>
          <w:rFonts w:ascii="Times New Roman" w:hAnsi="Times New Roman" w:cs="Times New Roman"/>
          <w:b/>
          <w:bCs/>
          <w:color w:val="000000"/>
          <w:sz w:val="24"/>
          <w:szCs w:val="24"/>
        </w:rPr>
        <w:t>,</w:t>
      </w:r>
      <w:r w:rsidRPr="00741620">
        <w:rPr>
          <w:rFonts w:ascii="Times New Roman" w:hAnsi="Times New Roman" w:cs="Times New Roman"/>
          <w:color w:val="000000"/>
          <w:sz w:val="24"/>
          <w:szCs w:val="24"/>
        </w:rPr>
        <w:t xml:space="preserve"> </w:t>
      </w:r>
      <w:r w:rsidRPr="00741620">
        <w:rPr>
          <w:rFonts w:ascii="Times New Roman" w:hAnsi="Times New Roman" w:cs="Times New Roman"/>
          <w:b/>
          <w:bCs/>
          <w:color w:val="000000"/>
          <w:sz w:val="24"/>
          <w:szCs w:val="24"/>
        </w:rPr>
        <w:t>2022</w:t>
      </w:r>
      <w:r w:rsidRPr="00741620">
        <w:rPr>
          <w:rFonts w:ascii="Times New Roman" w:hAnsi="Times New Roman" w:cs="Times New Roman"/>
          <w:color w:val="000000"/>
          <w:sz w:val="24"/>
          <w:szCs w:val="24"/>
        </w:rPr>
        <w:t>:15, 1203–1219.</w:t>
      </w:r>
    </w:p>
    <w:p w14:paraId="78ECF5A1" w14:textId="77777777" w:rsidR="0000356B" w:rsidRPr="00741620" w:rsidRDefault="0000356B" w:rsidP="0000356B">
      <w:pPr>
        <w:numPr>
          <w:ilvl w:val="0"/>
          <w:numId w:val="1"/>
        </w:numPr>
        <w:autoSpaceDE w:val="0"/>
        <w:autoSpaceDN w:val="0"/>
        <w:adjustRightInd w:val="0"/>
        <w:spacing w:before="240" w:after="0" w:line="240" w:lineRule="auto"/>
        <w:jc w:val="both"/>
        <w:rPr>
          <w:rFonts w:ascii="Times New Roman" w:hAnsi="Times New Roman" w:cs="Times New Roman"/>
          <w:sz w:val="24"/>
          <w:szCs w:val="24"/>
        </w:rPr>
      </w:pPr>
      <w:r w:rsidRPr="00741620">
        <w:rPr>
          <w:rFonts w:ascii="Times New Roman" w:hAnsi="Times New Roman" w:cs="Times New Roman"/>
          <w:sz w:val="24"/>
          <w:szCs w:val="24"/>
        </w:rPr>
        <w:t>Sani-e-</w:t>
      </w:r>
      <w:proofErr w:type="gramStart"/>
      <w:r w:rsidRPr="00741620">
        <w:rPr>
          <w:rFonts w:ascii="Times New Roman" w:hAnsi="Times New Roman" w:cs="Times New Roman"/>
          <w:sz w:val="24"/>
          <w:szCs w:val="24"/>
        </w:rPr>
        <w:t>Zahra ,</w:t>
      </w:r>
      <w:proofErr w:type="gramEnd"/>
      <w:r w:rsidRPr="00741620">
        <w:rPr>
          <w:rFonts w:ascii="Times New Roman" w:hAnsi="Times New Roman" w:cs="Times New Roman"/>
          <w:sz w:val="24"/>
          <w:szCs w:val="24"/>
        </w:rPr>
        <w:t xml:space="preserve"> Muhammad Shahid Iqbal, </w:t>
      </w:r>
      <w:r w:rsidRPr="00741620">
        <w:rPr>
          <w:rFonts w:ascii="Times New Roman" w:hAnsi="Times New Roman" w:cs="Times New Roman"/>
          <w:b/>
          <w:bCs/>
          <w:sz w:val="24"/>
          <w:szCs w:val="24"/>
        </w:rPr>
        <w:t>Khizar Abbas,</w:t>
      </w:r>
      <w:r w:rsidRPr="00741620">
        <w:rPr>
          <w:rFonts w:ascii="Times New Roman" w:hAnsi="Times New Roman" w:cs="Times New Roman"/>
          <w:sz w:val="24"/>
          <w:szCs w:val="24"/>
        </w:rPr>
        <w:t xml:space="preserve"> Muhammad Imran Qadir. Synthesis, characterization and evaluation of biological properties of selenium nanoparticles from </w:t>
      </w:r>
      <w:proofErr w:type="spellStart"/>
      <w:r w:rsidRPr="00741620">
        <w:rPr>
          <w:rFonts w:ascii="Times New Roman" w:hAnsi="Times New Roman" w:cs="Times New Roman"/>
          <w:sz w:val="24"/>
          <w:szCs w:val="24"/>
        </w:rPr>
        <w:t>Solanum</w:t>
      </w:r>
      <w:proofErr w:type="spellEnd"/>
      <w:r w:rsidRPr="00741620">
        <w:rPr>
          <w:rFonts w:ascii="Times New Roman" w:hAnsi="Times New Roman" w:cs="Times New Roman"/>
          <w:sz w:val="24"/>
          <w:szCs w:val="24"/>
        </w:rPr>
        <w:t xml:space="preserve"> </w:t>
      </w:r>
      <w:proofErr w:type="spellStart"/>
      <w:r w:rsidRPr="00741620">
        <w:rPr>
          <w:rFonts w:ascii="Times New Roman" w:hAnsi="Times New Roman" w:cs="Times New Roman"/>
          <w:sz w:val="24"/>
          <w:szCs w:val="24"/>
        </w:rPr>
        <w:t>lycopersicum</w:t>
      </w:r>
      <w:proofErr w:type="spellEnd"/>
      <w:r w:rsidRPr="00741620">
        <w:rPr>
          <w:rFonts w:ascii="Times New Roman" w:hAnsi="Times New Roman" w:cs="Times New Roman"/>
          <w:sz w:val="24"/>
          <w:szCs w:val="24"/>
        </w:rPr>
        <w:t xml:space="preserve">. </w:t>
      </w:r>
      <w:r w:rsidRPr="00741620">
        <w:rPr>
          <w:rFonts w:ascii="Times New Roman" w:hAnsi="Times New Roman" w:cs="Times New Roman"/>
          <w:i/>
          <w:iCs/>
          <w:sz w:val="24"/>
          <w:szCs w:val="24"/>
        </w:rPr>
        <w:t>Arabian Journal of Chemistry</w:t>
      </w:r>
      <w:r w:rsidRPr="00741620">
        <w:rPr>
          <w:rFonts w:ascii="Times New Roman" w:hAnsi="Times New Roman" w:cs="Times New Roman"/>
          <w:sz w:val="24"/>
          <w:szCs w:val="24"/>
        </w:rPr>
        <w:t xml:space="preserve">., </w:t>
      </w:r>
      <w:r w:rsidRPr="00741620">
        <w:rPr>
          <w:rFonts w:ascii="Times New Roman" w:hAnsi="Times New Roman" w:cs="Times New Roman"/>
          <w:b/>
          <w:bCs/>
          <w:sz w:val="24"/>
          <w:szCs w:val="24"/>
        </w:rPr>
        <w:t>2022</w:t>
      </w:r>
      <w:r w:rsidRPr="00741620">
        <w:rPr>
          <w:rFonts w:ascii="Times New Roman" w:hAnsi="Times New Roman" w:cs="Times New Roman"/>
          <w:sz w:val="24"/>
          <w:szCs w:val="24"/>
        </w:rPr>
        <w:t>: 15, 1-13, Article ID  103901</w:t>
      </w:r>
    </w:p>
    <w:p w14:paraId="35982271" w14:textId="77777777" w:rsidR="0000356B" w:rsidRPr="004C555A" w:rsidRDefault="0000356B" w:rsidP="0000356B">
      <w:pPr>
        <w:numPr>
          <w:ilvl w:val="0"/>
          <w:numId w:val="1"/>
        </w:numPr>
        <w:autoSpaceDE w:val="0"/>
        <w:autoSpaceDN w:val="0"/>
        <w:adjustRightInd w:val="0"/>
        <w:spacing w:before="240" w:after="240" w:line="276" w:lineRule="auto"/>
        <w:jc w:val="both"/>
        <w:rPr>
          <w:color w:val="131413"/>
        </w:rPr>
      </w:pPr>
      <w:r w:rsidRPr="00741620">
        <w:rPr>
          <w:rFonts w:ascii="Times New Roman" w:hAnsi="Times New Roman" w:cs="Times New Roman"/>
          <w:sz w:val="24"/>
          <w:szCs w:val="24"/>
        </w:rPr>
        <w:t xml:space="preserve">Ahmed E. </w:t>
      </w:r>
      <w:proofErr w:type="spellStart"/>
      <w:r w:rsidRPr="00741620">
        <w:rPr>
          <w:rFonts w:ascii="Times New Roman" w:hAnsi="Times New Roman" w:cs="Times New Roman"/>
          <w:sz w:val="24"/>
          <w:szCs w:val="24"/>
        </w:rPr>
        <w:t>Altyar</w:t>
      </w:r>
      <w:proofErr w:type="spellEnd"/>
      <w:r w:rsidRPr="00741620">
        <w:rPr>
          <w:rFonts w:ascii="Times New Roman" w:hAnsi="Times New Roman" w:cs="Times New Roman"/>
          <w:sz w:val="24"/>
          <w:szCs w:val="24"/>
        </w:rPr>
        <w:t xml:space="preserve">, </w:t>
      </w:r>
      <w:proofErr w:type="spellStart"/>
      <w:r w:rsidRPr="00741620">
        <w:rPr>
          <w:rFonts w:ascii="Times New Roman" w:hAnsi="Times New Roman" w:cs="Times New Roman"/>
          <w:sz w:val="24"/>
          <w:szCs w:val="24"/>
        </w:rPr>
        <w:t>Ans</w:t>
      </w:r>
      <w:proofErr w:type="spellEnd"/>
      <w:r w:rsidRPr="00741620">
        <w:rPr>
          <w:rFonts w:ascii="Times New Roman" w:hAnsi="Times New Roman" w:cs="Times New Roman"/>
          <w:sz w:val="24"/>
          <w:szCs w:val="24"/>
        </w:rPr>
        <w:t xml:space="preserve"> </w:t>
      </w:r>
      <w:proofErr w:type="spellStart"/>
      <w:r w:rsidRPr="00741620">
        <w:rPr>
          <w:rFonts w:ascii="Times New Roman" w:hAnsi="Times New Roman" w:cs="Times New Roman"/>
          <w:sz w:val="24"/>
          <w:szCs w:val="24"/>
        </w:rPr>
        <w:t>Munir</w:t>
      </w:r>
      <w:proofErr w:type="spellEnd"/>
      <w:r w:rsidRPr="00741620">
        <w:rPr>
          <w:rFonts w:ascii="Times New Roman" w:hAnsi="Times New Roman" w:cs="Times New Roman"/>
          <w:sz w:val="24"/>
          <w:szCs w:val="24"/>
        </w:rPr>
        <w:t>,</w:t>
      </w:r>
      <w:r w:rsidRPr="004C555A">
        <w:t xml:space="preserve"> </w:t>
      </w:r>
      <w:proofErr w:type="spellStart"/>
      <w:r w:rsidRPr="004C555A">
        <w:t>Saiqa</w:t>
      </w:r>
      <w:proofErr w:type="spellEnd"/>
      <w:r w:rsidRPr="004C555A">
        <w:t xml:space="preserve"> </w:t>
      </w:r>
      <w:proofErr w:type="spellStart"/>
      <w:r w:rsidRPr="004C555A">
        <w:t>Ishtiaq</w:t>
      </w:r>
      <w:proofErr w:type="spellEnd"/>
      <w:r w:rsidRPr="004C555A">
        <w:t xml:space="preserve">, Muhammad </w:t>
      </w:r>
      <w:proofErr w:type="spellStart"/>
      <w:r w:rsidRPr="004C555A">
        <w:t>Rizwan</w:t>
      </w:r>
      <w:proofErr w:type="spellEnd"/>
      <w:r w:rsidRPr="004C555A">
        <w:t xml:space="preserve"> , </w:t>
      </w:r>
      <w:r w:rsidRPr="004C555A">
        <w:rPr>
          <w:b/>
          <w:bCs/>
        </w:rPr>
        <w:t>Khizar Abbas</w:t>
      </w:r>
      <w:r w:rsidRPr="004C555A">
        <w:t xml:space="preserve"> , Osama </w:t>
      </w:r>
      <w:proofErr w:type="spellStart"/>
      <w:r w:rsidRPr="004C555A">
        <w:t>Kensara</w:t>
      </w:r>
      <w:proofErr w:type="spellEnd"/>
      <w:r w:rsidRPr="004C555A">
        <w:t xml:space="preserve"> </w:t>
      </w:r>
      <w:proofErr w:type="spellStart"/>
      <w:r w:rsidRPr="004C555A">
        <w:t>Sameh</w:t>
      </w:r>
      <w:proofErr w:type="spellEnd"/>
      <w:r w:rsidRPr="004C555A">
        <w:t xml:space="preserve"> S. </w:t>
      </w:r>
      <w:proofErr w:type="spellStart"/>
      <w:r w:rsidRPr="004C555A">
        <w:t>Elhady</w:t>
      </w:r>
      <w:proofErr w:type="spellEnd"/>
      <w:r w:rsidRPr="004C555A">
        <w:t xml:space="preserve">, </w:t>
      </w:r>
      <w:proofErr w:type="spellStart"/>
      <w:r w:rsidRPr="004C555A">
        <w:t>Waleed</w:t>
      </w:r>
      <w:proofErr w:type="spellEnd"/>
      <w:r w:rsidRPr="004C555A">
        <w:t xml:space="preserve"> Y. </w:t>
      </w:r>
      <w:proofErr w:type="spellStart"/>
      <w:r w:rsidRPr="004C555A">
        <w:t>Rizg</w:t>
      </w:r>
      <w:proofErr w:type="spellEnd"/>
      <w:r w:rsidRPr="004C555A">
        <w:t xml:space="preserve">, </w:t>
      </w:r>
      <w:proofErr w:type="spellStart"/>
      <w:r w:rsidRPr="004C555A">
        <w:t>Fadia</w:t>
      </w:r>
      <w:proofErr w:type="spellEnd"/>
      <w:r w:rsidRPr="004C555A">
        <w:t xml:space="preserve"> S. Youssef  and Mohamed L. Ashour. Malva parviflora Leaves and Fruits Mucilage as Natural Sources of Anti-Inflammatory, Antitussive and Gastro-Protective Agents: A Comparative Study Using Rat Models and Gas Chromatography. </w:t>
      </w:r>
      <w:proofErr w:type="gramStart"/>
      <w:r w:rsidRPr="004C555A">
        <w:rPr>
          <w:i/>
          <w:iCs/>
        </w:rPr>
        <w:t>Pharmaceuticals</w:t>
      </w:r>
      <w:r>
        <w:t>.,</w:t>
      </w:r>
      <w:proofErr w:type="gramEnd"/>
      <w:r w:rsidRPr="004C555A">
        <w:t xml:space="preserve"> </w:t>
      </w:r>
      <w:r w:rsidRPr="004C555A">
        <w:rPr>
          <w:b/>
          <w:bCs/>
        </w:rPr>
        <w:t>2022</w:t>
      </w:r>
      <w:r>
        <w:t>:</w:t>
      </w:r>
      <w:r w:rsidRPr="004C555A">
        <w:t>15, 427. 1-21</w:t>
      </w:r>
    </w:p>
    <w:p w14:paraId="286E13C2" w14:textId="77777777" w:rsidR="0000356B" w:rsidRPr="00512ABC" w:rsidRDefault="0000356B" w:rsidP="0000356B">
      <w:pPr>
        <w:numPr>
          <w:ilvl w:val="0"/>
          <w:numId w:val="1"/>
        </w:numPr>
        <w:autoSpaceDE w:val="0"/>
        <w:autoSpaceDN w:val="0"/>
        <w:adjustRightInd w:val="0"/>
        <w:spacing w:after="240" w:line="276" w:lineRule="auto"/>
        <w:jc w:val="both"/>
        <w:rPr>
          <w:color w:val="131413"/>
        </w:rPr>
      </w:pPr>
      <w:proofErr w:type="spellStart"/>
      <w:r w:rsidRPr="00512ABC">
        <w:rPr>
          <w:color w:val="131413"/>
        </w:rPr>
        <w:t>Umair</w:t>
      </w:r>
      <w:proofErr w:type="spellEnd"/>
      <w:r w:rsidRPr="00512ABC">
        <w:rPr>
          <w:color w:val="131413"/>
        </w:rPr>
        <w:t xml:space="preserve"> </w:t>
      </w:r>
      <w:proofErr w:type="spellStart"/>
      <w:r w:rsidRPr="00512ABC">
        <w:rPr>
          <w:color w:val="131413"/>
        </w:rPr>
        <w:t>Jillani</w:t>
      </w:r>
      <w:proofErr w:type="spellEnd"/>
      <w:r w:rsidRPr="00512ABC">
        <w:rPr>
          <w:color w:val="131413"/>
        </w:rPr>
        <w:t xml:space="preserve">, </w:t>
      </w:r>
      <w:proofErr w:type="spellStart"/>
      <w:r w:rsidRPr="00512ABC">
        <w:rPr>
          <w:color w:val="131413"/>
        </w:rPr>
        <w:t>Jahanzeb</w:t>
      </w:r>
      <w:proofErr w:type="spellEnd"/>
      <w:r w:rsidRPr="00512ABC">
        <w:rPr>
          <w:color w:val="131413"/>
        </w:rPr>
        <w:t xml:space="preserve"> </w:t>
      </w:r>
      <w:proofErr w:type="spellStart"/>
      <w:r w:rsidRPr="00512ABC">
        <w:rPr>
          <w:color w:val="131413"/>
        </w:rPr>
        <w:t>Mudassir</w:t>
      </w:r>
      <w:proofErr w:type="spellEnd"/>
      <w:r w:rsidRPr="00512ABC">
        <w:rPr>
          <w:color w:val="131413"/>
        </w:rPr>
        <w:t>,</w:t>
      </w:r>
      <w:r>
        <w:rPr>
          <w:color w:val="131413"/>
        </w:rPr>
        <w:t xml:space="preserve"> </w:t>
      </w:r>
      <w:proofErr w:type="spellStart"/>
      <w:r w:rsidRPr="00512ABC">
        <w:rPr>
          <w:color w:val="131413"/>
        </w:rPr>
        <w:t>Qazi</w:t>
      </w:r>
      <w:proofErr w:type="spellEnd"/>
      <w:r w:rsidRPr="00512ABC">
        <w:rPr>
          <w:color w:val="131413"/>
        </w:rPr>
        <w:t xml:space="preserve"> Amir </w:t>
      </w:r>
      <w:proofErr w:type="spellStart"/>
      <w:r w:rsidRPr="00512ABC">
        <w:rPr>
          <w:color w:val="131413"/>
        </w:rPr>
        <w:t>Ijaz</w:t>
      </w:r>
      <w:proofErr w:type="spellEnd"/>
      <w:r w:rsidRPr="00512ABC">
        <w:rPr>
          <w:color w:val="131413"/>
        </w:rPr>
        <w:t xml:space="preserve">, </w:t>
      </w:r>
      <w:proofErr w:type="spellStart"/>
      <w:r w:rsidRPr="00512ABC">
        <w:rPr>
          <w:color w:val="131413"/>
        </w:rPr>
        <w:t>Sumera</w:t>
      </w:r>
      <w:proofErr w:type="spellEnd"/>
      <w:r w:rsidRPr="00512ABC">
        <w:rPr>
          <w:color w:val="131413"/>
        </w:rPr>
        <w:t xml:space="preserve"> </w:t>
      </w:r>
      <w:proofErr w:type="spellStart"/>
      <w:r w:rsidRPr="00512ABC">
        <w:rPr>
          <w:color w:val="131413"/>
        </w:rPr>
        <w:t>Latif</w:t>
      </w:r>
      <w:proofErr w:type="spellEnd"/>
      <w:r w:rsidRPr="00512ABC">
        <w:rPr>
          <w:color w:val="131413"/>
        </w:rPr>
        <w:t>,</w:t>
      </w:r>
      <w:r>
        <w:rPr>
          <w:color w:val="131413"/>
        </w:rPr>
        <w:t xml:space="preserve"> </w:t>
      </w:r>
      <w:r w:rsidRPr="00512ABC">
        <w:rPr>
          <w:color w:val="131413"/>
        </w:rPr>
        <w:t xml:space="preserve">Nadia </w:t>
      </w:r>
      <w:proofErr w:type="spellStart"/>
      <w:r w:rsidRPr="00512ABC">
        <w:rPr>
          <w:color w:val="131413"/>
        </w:rPr>
        <w:t>Qamar</w:t>
      </w:r>
      <w:proofErr w:type="spellEnd"/>
      <w:r w:rsidRPr="00512ABC">
        <w:rPr>
          <w:color w:val="131413"/>
        </w:rPr>
        <w:t>,</w:t>
      </w:r>
      <w:r>
        <w:rPr>
          <w:color w:val="131413"/>
        </w:rPr>
        <w:t xml:space="preserve"> </w:t>
      </w:r>
      <w:r w:rsidRPr="00512ABC">
        <w:rPr>
          <w:color w:val="131413"/>
        </w:rPr>
        <w:t xml:space="preserve">Ambreen Aleem, Ejaz Ali, </w:t>
      </w:r>
      <w:r w:rsidRPr="00512ABC">
        <w:rPr>
          <w:b/>
          <w:bCs/>
          <w:color w:val="131413"/>
        </w:rPr>
        <w:t>Khizar Abbas</w:t>
      </w:r>
      <w:r w:rsidRPr="00512ABC">
        <w:rPr>
          <w:color w:val="131413"/>
        </w:rPr>
        <w:t xml:space="preserve">, Muhammad Asif Wazir, Amjad Hussain, Nasir Abbas, and Muhammad </w:t>
      </w:r>
      <w:proofErr w:type="spellStart"/>
      <w:r w:rsidRPr="00512ABC">
        <w:rPr>
          <w:color w:val="131413"/>
        </w:rPr>
        <w:t>Sohail</w:t>
      </w:r>
      <w:proofErr w:type="spellEnd"/>
      <w:r w:rsidRPr="00512ABC">
        <w:rPr>
          <w:color w:val="131413"/>
        </w:rPr>
        <w:t xml:space="preserve"> </w:t>
      </w:r>
      <w:proofErr w:type="spellStart"/>
      <w:r w:rsidRPr="00512ABC">
        <w:rPr>
          <w:color w:val="131413"/>
        </w:rPr>
        <w:t>Arshad</w:t>
      </w:r>
      <w:proofErr w:type="spellEnd"/>
      <w:r w:rsidRPr="00512ABC">
        <w:rPr>
          <w:color w:val="131413"/>
        </w:rPr>
        <w:t xml:space="preserve">. Design and Characterization of Agarose/HPMC Buccal Films Bearing Ondansetron HCl In Vitro and In Vivo: Enhancement Using Iontophoretic and Chemical Approaches. </w:t>
      </w:r>
      <w:r w:rsidRPr="00512ABC">
        <w:rPr>
          <w:i/>
          <w:iCs/>
        </w:rPr>
        <w:t xml:space="preserve">BioMed Research </w:t>
      </w:r>
      <w:proofErr w:type="gramStart"/>
      <w:r w:rsidRPr="00512ABC">
        <w:rPr>
          <w:i/>
          <w:iCs/>
        </w:rPr>
        <w:t>International</w:t>
      </w:r>
      <w:r w:rsidRPr="00512ABC">
        <w:t>.,</w:t>
      </w:r>
      <w:proofErr w:type="gramEnd"/>
      <w:r w:rsidRPr="00512ABC">
        <w:t xml:space="preserve"> </w:t>
      </w:r>
      <w:r w:rsidRPr="00512ABC">
        <w:rPr>
          <w:b/>
          <w:bCs/>
        </w:rPr>
        <w:t>2022</w:t>
      </w:r>
      <w:r w:rsidRPr="00512ABC">
        <w:t xml:space="preserve"> .1-17</w:t>
      </w:r>
      <w:r>
        <w:t>.</w:t>
      </w:r>
      <w:r w:rsidRPr="00512ABC">
        <w:t xml:space="preserve"> Article ID 1662194</w:t>
      </w:r>
      <w:r>
        <w:t>.</w:t>
      </w:r>
    </w:p>
    <w:p w14:paraId="21F8B0A0" w14:textId="77777777" w:rsidR="0000356B" w:rsidRPr="0028480D" w:rsidRDefault="0000356B" w:rsidP="0000356B">
      <w:pPr>
        <w:numPr>
          <w:ilvl w:val="0"/>
          <w:numId w:val="1"/>
        </w:numPr>
        <w:autoSpaceDE w:val="0"/>
        <w:autoSpaceDN w:val="0"/>
        <w:adjustRightInd w:val="0"/>
        <w:spacing w:after="240" w:line="276" w:lineRule="auto"/>
        <w:jc w:val="both"/>
        <w:rPr>
          <w:b/>
          <w:bCs/>
          <w:color w:val="131413"/>
        </w:rPr>
      </w:pPr>
      <w:proofErr w:type="spellStart"/>
      <w:r w:rsidRPr="0028480D">
        <w:t>Shahid</w:t>
      </w:r>
      <w:proofErr w:type="spellEnd"/>
      <w:r w:rsidRPr="0028480D">
        <w:t xml:space="preserve"> </w:t>
      </w:r>
      <w:proofErr w:type="spellStart"/>
      <w:r w:rsidRPr="0028480D">
        <w:t>Rasool</w:t>
      </w:r>
      <w:proofErr w:type="spellEnd"/>
      <w:r w:rsidRPr="0028480D">
        <w:t xml:space="preserve">, </w:t>
      </w:r>
      <w:proofErr w:type="spellStart"/>
      <w:r w:rsidRPr="0028480D">
        <w:t>Mehreen</w:t>
      </w:r>
      <w:proofErr w:type="spellEnd"/>
      <w:r w:rsidRPr="0028480D">
        <w:t xml:space="preserve"> Malik </w:t>
      </w:r>
      <w:proofErr w:type="spellStart"/>
      <w:r w:rsidRPr="0028480D">
        <w:t>Uttra</w:t>
      </w:r>
      <w:proofErr w:type="spellEnd"/>
      <w:r w:rsidRPr="0028480D">
        <w:t>, Muhammad Saleem, Faheem Ahmad,</w:t>
      </w:r>
      <w:r>
        <w:t xml:space="preserve"> </w:t>
      </w:r>
      <w:r w:rsidRPr="0028480D">
        <w:t xml:space="preserve">Muhammad Younus, </w:t>
      </w:r>
      <w:r w:rsidRPr="0028480D">
        <w:rPr>
          <w:b/>
          <w:bCs/>
        </w:rPr>
        <w:t>Khizar Abbas,</w:t>
      </w:r>
      <w:r>
        <w:t xml:space="preserve"> </w:t>
      </w:r>
      <w:r w:rsidRPr="0028480D">
        <w:t>Amanullah and Adnan Amin</w:t>
      </w:r>
      <w:r w:rsidRPr="00372AB9">
        <w:t xml:space="preserve">.  </w:t>
      </w:r>
      <w:r w:rsidRPr="0028480D">
        <w:t>Determination of antioxidant and bimolecular protective effect of</w:t>
      </w:r>
      <w:r>
        <w:t xml:space="preserve"> </w:t>
      </w:r>
      <w:proofErr w:type="spellStart"/>
      <w:r w:rsidRPr="0028480D">
        <w:t>Berberis</w:t>
      </w:r>
      <w:proofErr w:type="spellEnd"/>
      <w:r w:rsidRPr="0028480D">
        <w:t xml:space="preserve"> </w:t>
      </w:r>
      <w:proofErr w:type="spellStart"/>
      <w:r w:rsidRPr="0028480D">
        <w:t>calliobotrys</w:t>
      </w:r>
      <w:proofErr w:type="spellEnd"/>
      <w:r w:rsidRPr="0028480D">
        <w:t xml:space="preserve"> Aitch. </w:t>
      </w:r>
      <w:proofErr w:type="gramStart"/>
      <w:r w:rsidRPr="0028480D">
        <w:t>ex</w:t>
      </w:r>
      <w:proofErr w:type="gramEnd"/>
      <w:r w:rsidRPr="0028480D">
        <w:t xml:space="preserve"> </w:t>
      </w:r>
      <w:proofErr w:type="spellStart"/>
      <w:r w:rsidRPr="0028480D">
        <w:t>Koehne</w:t>
      </w:r>
      <w:proofErr w:type="spellEnd"/>
      <w:r w:rsidRPr="0028480D">
        <w:t xml:space="preserve"> extracts and essential oil against</w:t>
      </w:r>
      <w:r>
        <w:t xml:space="preserve"> </w:t>
      </w:r>
      <w:r w:rsidRPr="0028480D">
        <w:t xml:space="preserve">H2O2 induced oxidative damage to </w:t>
      </w:r>
      <w:proofErr w:type="spellStart"/>
      <w:r w:rsidRPr="0028480D">
        <w:t>pBR</w:t>
      </w:r>
      <w:proofErr w:type="spellEnd"/>
      <w:r w:rsidRPr="0028480D">
        <w:t xml:space="preserve"> 322 DNA and RBCs</w:t>
      </w:r>
      <w:r w:rsidRPr="00372AB9">
        <w:t xml:space="preserve">. </w:t>
      </w:r>
      <w:r w:rsidRPr="0028480D">
        <w:rPr>
          <w:rFonts w:eastAsia="Times-Roman"/>
          <w:i/>
        </w:rPr>
        <w:t>Pakistan Journal of Pharmaceutical Sciences.,</w:t>
      </w:r>
      <w:r w:rsidRPr="0028480D">
        <w:rPr>
          <w:rFonts w:eastAsia="CIDFont+F1"/>
        </w:rPr>
        <w:t xml:space="preserve"> </w:t>
      </w:r>
      <w:r w:rsidRPr="0028480D">
        <w:rPr>
          <w:rFonts w:eastAsia="CIDFont+F1"/>
          <w:b/>
          <w:bCs/>
        </w:rPr>
        <w:t>2022</w:t>
      </w:r>
      <w:r w:rsidRPr="0028480D">
        <w:rPr>
          <w:rFonts w:eastAsia="CIDFont+F1"/>
        </w:rPr>
        <w:t xml:space="preserve">: 35(2),465-471. </w:t>
      </w:r>
    </w:p>
    <w:p w14:paraId="5C9CB7F9" w14:textId="77777777" w:rsidR="0000356B" w:rsidRPr="000D1DDF" w:rsidRDefault="0000356B" w:rsidP="0000356B">
      <w:pPr>
        <w:numPr>
          <w:ilvl w:val="0"/>
          <w:numId w:val="1"/>
        </w:numPr>
        <w:autoSpaceDE w:val="0"/>
        <w:autoSpaceDN w:val="0"/>
        <w:adjustRightInd w:val="0"/>
        <w:spacing w:after="240" w:line="276" w:lineRule="auto"/>
        <w:jc w:val="both"/>
        <w:rPr>
          <w:b/>
          <w:bCs/>
          <w:color w:val="131413"/>
        </w:rPr>
      </w:pPr>
      <w:r w:rsidRPr="000D1DDF">
        <w:rPr>
          <w:b/>
          <w:bCs/>
        </w:rPr>
        <w:t>Khizar Abbas</w:t>
      </w:r>
      <w:r w:rsidRPr="00B3737D">
        <w:rPr>
          <w:b/>
          <w:bCs/>
        </w:rPr>
        <w:t>*</w:t>
      </w:r>
      <w:r w:rsidRPr="000D1DDF">
        <w:t xml:space="preserve">,  Ghazala H. </w:t>
      </w:r>
      <w:proofErr w:type="spellStart"/>
      <w:r w:rsidRPr="000D1DDF">
        <w:t>Rizwani</w:t>
      </w:r>
      <w:proofErr w:type="spellEnd"/>
      <w:r w:rsidRPr="000D1DDF">
        <w:t xml:space="preserve">, Muhammad Imran </w:t>
      </w:r>
      <w:proofErr w:type="spellStart"/>
      <w:r w:rsidRPr="000D1DDF">
        <w:t>Qadir</w:t>
      </w:r>
      <w:proofErr w:type="spellEnd"/>
      <w:r w:rsidRPr="000D1DDF">
        <w:t>,  Muhammad Younis,</w:t>
      </w:r>
      <w:r>
        <w:t xml:space="preserve"> </w:t>
      </w:r>
      <w:r w:rsidRPr="000D1DDF">
        <w:t>Muhammad Naeem Qaisar,</w:t>
      </w:r>
      <w:r>
        <w:t xml:space="preserve"> </w:t>
      </w:r>
      <w:r w:rsidRPr="000D1DDF">
        <w:t>Faheem Ahmad Siddique, Muhammad Naeem Aamir, Asif Wazir</w:t>
      </w:r>
      <w:r>
        <w:t xml:space="preserve"> and</w:t>
      </w:r>
      <w:r w:rsidRPr="000D1DDF">
        <w:t xml:space="preserve"> Talal Shaheer</w:t>
      </w:r>
      <w:r>
        <w:t>.</w:t>
      </w:r>
      <w:r w:rsidRPr="000D1DDF">
        <w:t xml:space="preserve"> Herbal Formulation Comprised of Methanol Extracts of </w:t>
      </w:r>
      <w:r w:rsidRPr="000D1DDF">
        <w:rPr>
          <w:i/>
          <w:iCs/>
        </w:rPr>
        <w:t xml:space="preserve">Tribulus terristris L. </w:t>
      </w:r>
      <w:r w:rsidRPr="000D1DDF">
        <w:t xml:space="preserve">and </w:t>
      </w:r>
      <w:proofErr w:type="spellStart"/>
      <w:r w:rsidRPr="000D1DDF">
        <w:rPr>
          <w:i/>
          <w:iCs/>
        </w:rPr>
        <w:t>Zingiberofficinale</w:t>
      </w:r>
      <w:proofErr w:type="spellEnd"/>
      <w:r w:rsidRPr="000D1DDF">
        <w:rPr>
          <w:i/>
          <w:iCs/>
        </w:rPr>
        <w:t xml:space="preserve"> </w:t>
      </w:r>
      <w:r w:rsidRPr="000D1DDF">
        <w:t>Roscoe Has Antihypertensive Effects</w:t>
      </w:r>
      <w:r w:rsidRPr="000D1DDF">
        <w:rPr>
          <w:b/>
          <w:bCs/>
        </w:rPr>
        <w:t xml:space="preserve">. </w:t>
      </w:r>
      <w:r w:rsidRPr="000D1DDF">
        <w:rPr>
          <w:i/>
          <w:iCs/>
        </w:rPr>
        <w:t>Alternative Therapies in Health and Medicine</w:t>
      </w:r>
      <w:r w:rsidRPr="000D1DDF">
        <w:rPr>
          <w:b/>
          <w:bCs/>
        </w:rPr>
        <w:t xml:space="preserve"> </w:t>
      </w:r>
      <w:r w:rsidRPr="000D1DDF">
        <w:rPr>
          <w:color w:val="000000"/>
          <w:shd w:val="clear" w:color="auto" w:fill="FFFFFF"/>
        </w:rPr>
        <w:t xml:space="preserve">December, </w:t>
      </w:r>
      <w:r w:rsidRPr="000D1DDF">
        <w:rPr>
          <w:b/>
          <w:bCs/>
          <w:color w:val="000000"/>
          <w:shd w:val="clear" w:color="auto" w:fill="FFFFFF"/>
        </w:rPr>
        <w:t>2021</w:t>
      </w:r>
      <w:r>
        <w:rPr>
          <w:color w:val="000000"/>
          <w:shd w:val="clear" w:color="auto" w:fill="FFFFFF"/>
        </w:rPr>
        <w:t>:</w:t>
      </w:r>
      <w:r w:rsidRPr="000D1DDF">
        <w:rPr>
          <w:color w:val="000000"/>
          <w:shd w:val="clear" w:color="auto" w:fill="FFFFFF"/>
        </w:rPr>
        <w:t>27</w:t>
      </w:r>
      <w:r>
        <w:rPr>
          <w:color w:val="000000"/>
          <w:shd w:val="clear" w:color="auto" w:fill="FFFFFF"/>
        </w:rPr>
        <w:t xml:space="preserve"> (</w:t>
      </w:r>
      <w:r w:rsidRPr="000D1DDF">
        <w:rPr>
          <w:color w:val="000000"/>
          <w:shd w:val="clear" w:color="auto" w:fill="FFFFFF"/>
        </w:rPr>
        <w:t>12</w:t>
      </w:r>
      <w:r>
        <w:rPr>
          <w:color w:val="000000"/>
          <w:shd w:val="clear" w:color="auto" w:fill="FFFFFF"/>
        </w:rPr>
        <w:t>).</w:t>
      </w:r>
      <w:r w:rsidRPr="0022360B">
        <w:rPr>
          <w:b/>
          <w:bCs/>
          <w:color w:val="000000"/>
          <w:shd w:val="clear" w:color="auto" w:fill="FFFFFF"/>
        </w:rPr>
        <w:t>1-15</w:t>
      </w:r>
    </w:p>
    <w:p w14:paraId="034AC119" w14:textId="77777777" w:rsidR="0000356B" w:rsidRPr="00C32CD9" w:rsidRDefault="0000356B" w:rsidP="0000356B">
      <w:pPr>
        <w:numPr>
          <w:ilvl w:val="0"/>
          <w:numId w:val="1"/>
        </w:numPr>
        <w:autoSpaceDE w:val="0"/>
        <w:autoSpaceDN w:val="0"/>
        <w:adjustRightInd w:val="0"/>
        <w:spacing w:after="0" w:line="276" w:lineRule="auto"/>
        <w:jc w:val="both"/>
        <w:rPr>
          <w:b/>
          <w:bCs/>
          <w:color w:val="131413"/>
        </w:rPr>
      </w:pPr>
      <w:r w:rsidRPr="00C32CD9">
        <w:t xml:space="preserve">Imran Aziz, </w:t>
      </w:r>
      <w:proofErr w:type="spellStart"/>
      <w:r w:rsidRPr="00C32CD9">
        <w:t>Qazi</w:t>
      </w:r>
      <w:proofErr w:type="spellEnd"/>
      <w:r w:rsidRPr="00C32CD9">
        <w:t xml:space="preserve"> </w:t>
      </w:r>
      <w:proofErr w:type="spellStart"/>
      <w:r w:rsidRPr="00C32CD9">
        <w:t>Najmus</w:t>
      </w:r>
      <w:proofErr w:type="spellEnd"/>
      <w:r w:rsidRPr="00C32CD9">
        <w:t xml:space="preserve"> </w:t>
      </w:r>
      <w:proofErr w:type="spellStart"/>
      <w:r w:rsidRPr="00C32CD9">
        <w:t>Saqib</w:t>
      </w:r>
      <w:proofErr w:type="spellEnd"/>
      <w:r w:rsidRPr="00C32CD9">
        <w:t xml:space="preserve">, Muhammad </w:t>
      </w:r>
      <w:proofErr w:type="spellStart"/>
      <w:r w:rsidRPr="00C32CD9">
        <w:t>Younus</w:t>
      </w:r>
      <w:proofErr w:type="spellEnd"/>
      <w:r w:rsidRPr="00C32CD9">
        <w:t>, Ejaz Ali, Muhammad Imran</w:t>
      </w:r>
      <w:r>
        <w:t xml:space="preserve">  </w:t>
      </w:r>
      <w:r w:rsidRPr="00C32CD9">
        <w:t xml:space="preserve">Qadir, Faheem Ahmad Siddique, M. Asif Wazir, M Talal </w:t>
      </w:r>
      <w:proofErr w:type="spellStart"/>
      <w:r w:rsidRPr="00C32CD9">
        <w:t>Shaheer</w:t>
      </w:r>
      <w:proofErr w:type="spellEnd"/>
      <w:r w:rsidRPr="00C32CD9">
        <w:t xml:space="preserve">, </w:t>
      </w:r>
      <w:proofErr w:type="spellStart"/>
      <w:r w:rsidRPr="00C32CD9">
        <w:t>Qazi</w:t>
      </w:r>
      <w:proofErr w:type="spellEnd"/>
      <w:r w:rsidRPr="00C32CD9">
        <w:t xml:space="preserve"> Adnan,</w:t>
      </w:r>
      <w:r>
        <w:t xml:space="preserve"> </w:t>
      </w:r>
      <w:proofErr w:type="spellStart"/>
      <w:r w:rsidRPr="00C32CD9">
        <w:t>Jafir</w:t>
      </w:r>
      <w:proofErr w:type="spellEnd"/>
      <w:r w:rsidRPr="00C32CD9">
        <w:t xml:space="preserve"> </w:t>
      </w:r>
      <w:proofErr w:type="spellStart"/>
      <w:r w:rsidRPr="00C32CD9">
        <w:t>Hussain</w:t>
      </w:r>
      <w:proofErr w:type="spellEnd"/>
      <w:r w:rsidRPr="00C32CD9">
        <w:t xml:space="preserve"> </w:t>
      </w:r>
      <w:proofErr w:type="spellStart"/>
      <w:r w:rsidRPr="00C32CD9">
        <w:t>Shirazi</w:t>
      </w:r>
      <w:proofErr w:type="spellEnd"/>
      <w:r w:rsidRPr="00C32CD9">
        <w:t xml:space="preserve">, </w:t>
      </w:r>
      <w:proofErr w:type="spellStart"/>
      <w:r w:rsidRPr="00C32CD9">
        <w:t>Kashif</w:t>
      </w:r>
      <w:proofErr w:type="spellEnd"/>
      <w:r w:rsidRPr="00C32CD9">
        <w:t xml:space="preserve"> Ur Rehman, Saad Ullah and </w:t>
      </w:r>
      <w:r w:rsidRPr="00B3737D">
        <w:rPr>
          <w:b/>
          <w:bCs/>
        </w:rPr>
        <w:t>Khizar Abbas*.</w:t>
      </w:r>
      <w:r w:rsidRPr="00F01E0F">
        <w:t xml:space="preserve"> </w:t>
      </w:r>
      <w:r w:rsidRPr="00C32CD9">
        <w:t>Physicochemical, antidiarrheal and antidiabetic potential of super food</w:t>
      </w:r>
      <w:r>
        <w:t xml:space="preserve"> </w:t>
      </w:r>
      <w:r w:rsidRPr="00C32CD9">
        <w:t>(Moringa oleifera Lam.)</w:t>
      </w:r>
      <w:r w:rsidRPr="00F01E0F">
        <w:t>.</w:t>
      </w:r>
      <w:r w:rsidRPr="00C32CD9">
        <w:rPr>
          <w:rFonts w:eastAsia="Times-Roman"/>
          <w:i/>
        </w:rPr>
        <w:t xml:space="preserve"> Pakistan Journal of Pharmaceutical </w:t>
      </w:r>
      <w:proofErr w:type="gramStart"/>
      <w:r w:rsidRPr="00C32CD9">
        <w:rPr>
          <w:rFonts w:eastAsia="Times-Roman"/>
          <w:i/>
        </w:rPr>
        <w:t>Sciences.,</w:t>
      </w:r>
      <w:proofErr w:type="gramEnd"/>
      <w:r w:rsidRPr="00C32CD9">
        <w:rPr>
          <w:rFonts w:eastAsia="CIDFont+F1"/>
        </w:rPr>
        <w:t xml:space="preserve"> </w:t>
      </w:r>
      <w:r w:rsidRPr="00B3737D">
        <w:rPr>
          <w:rFonts w:eastAsia="CIDFont+F1"/>
          <w:b/>
          <w:bCs/>
        </w:rPr>
        <w:t>2021:</w:t>
      </w:r>
      <w:r w:rsidRPr="00C32CD9">
        <w:rPr>
          <w:rFonts w:eastAsia="CIDFont+F1"/>
        </w:rPr>
        <w:t xml:space="preserve">  34 (2)(Suppl),723-729.</w:t>
      </w:r>
    </w:p>
    <w:p w14:paraId="65DE964D" w14:textId="77777777" w:rsidR="0000356B" w:rsidRPr="001D4EC4" w:rsidRDefault="0000356B" w:rsidP="0000356B">
      <w:pPr>
        <w:numPr>
          <w:ilvl w:val="0"/>
          <w:numId w:val="1"/>
        </w:numPr>
        <w:autoSpaceDE w:val="0"/>
        <w:autoSpaceDN w:val="0"/>
        <w:adjustRightInd w:val="0"/>
        <w:spacing w:before="240" w:after="0" w:line="276" w:lineRule="auto"/>
        <w:jc w:val="both"/>
        <w:rPr>
          <w:b/>
          <w:bCs/>
          <w:color w:val="131413"/>
        </w:rPr>
      </w:pPr>
      <w:proofErr w:type="spellStart"/>
      <w:r w:rsidRPr="001D4EC4">
        <w:rPr>
          <w:color w:val="131413"/>
        </w:rPr>
        <w:t>Syeda</w:t>
      </w:r>
      <w:proofErr w:type="spellEnd"/>
      <w:r w:rsidRPr="001D4EC4">
        <w:rPr>
          <w:color w:val="131413"/>
        </w:rPr>
        <w:t xml:space="preserve"> Fatima,</w:t>
      </w:r>
      <w:r w:rsidRPr="001D4EC4">
        <w:rPr>
          <w:b/>
          <w:bCs/>
          <w:color w:val="131413"/>
        </w:rPr>
        <w:t xml:space="preserve"> </w:t>
      </w:r>
      <w:proofErr w:type="spellStart"/>
      <w:r w:rsidRPr="001D4EC4">
        <w:rPr>
          <w:color w:val="131413"/>
        </w:rPr>
        <w:t>Nazia</w:t>
      </w:r>
      <w:proofErr w:type="spellEnd"/>
      <w:r w:rsidRPr="001D4EC4">
        <w:rPr>
          <w:color w:val="131413"/>
        </w:rPr>
        <w:t xml:space="preserve"> </w:t>
      </w:r>
      <w:proofErr w:type="spellStart"/>
      <w:r w:rsidRPr="001D4EC4">
        <w:rPr>
          <w:color w:val="131413"/>
        </w:rPr>
        <w:t>Aslam</w:t>
      </w:r>
      <w:proofErr w:type="spellEnd"/>
      <w:r w:rsidRPr="001D4EC4">
        <w:rPr>
          <w:color w:val="131413"/>
        </w:rPr>
        <w:t>,</w:t>
      </w:r>
      <w:r w:rsidRPr="001D4EC4">
        <w:rPr>
          <w:b/>
          <w:bCs/>
          <w:color w:val="131413"/>
        </w:rPr>
        <w:t xml:space="preserve"> </w:t>
      </w:r>
      <w:r w:rsidRPr="001D4EC4">
        <w:rPr>
          <w:color w:val="131413"/>
        </w:rPr>
        <w:t>Sofia Khalid,</w:t>
      </w:r>
      <w:r w:rsidRPr="001D4EC4">
        <w:rPr>
          <w:b/>
          <w:bCs/>
          <w:color w:val="131413"/>
        </w:rPr>
        <w:t xml:space="preserve"> </w:t>
      </w:r>
      <w:proofErr w:type="spellStart"/>
      <w:r w:rsidRPr="001D4EC4">
        <w:rPr>
          <w:color w:val="131413"/>
        </w:rPr>
        <w:t>Kalim</w:t>
      </w:r>
      <w:proofErr w:type="spellEnd"/>
      <w:r w:rsidRPr="001D4EC4">
        <w:rPr>
          <w:color w:val="131413"/>
        </w:rPr>
        <w:t xml:space="preserve"> </w:t>
      </w:r>
      <w:proofErr w:type="spellStart"/>
      <w:r w:rsidRPr="001D4EC4">
        <w:rPr>
          <w:color w:val="131413"/>
        </w:rPr>
        <w:t>Ullah</w:t>
      </w:r>
      <w:proofErr w:type="spellEnd"/>
      <w:r w:rsidRPr="001D4EC4">
        <w:rPr>
          <w:color w:val="131413"/>
        </w:rPr>
        <w:t>,</w:t>
      </w:r>
      <w:r w:rsidRPr="001D4EC4">
        <w:rPr>
          <w:b/>
          <w:bCs/>
          <w:color w:val="131413"/>
        </w:rPr>
        <w:t xml:space="preserve"> </w:t>
      </w:r>
      <w:proofErr w:type="spellStart"/>
      <w:r w:rsidRPr="001D4EC4">
        <w:rPr>
          <w:b/>
          <w:bCs/>
          <w:color w:val="131413"/>
        </w:rPr>
        <w:t>Khizar</w:t>
      </w:r>
      <w:proofErr w:type="spellEnd"/>
      <w:r w:rsidRPr="001D4EC4">
        <w:rPr>
          <w:b/>
          <w:bCs/>
          <w:color w:val="131413"/>
        </w:rPr>
        <w:t xml:space="preserve"> Abbas</w:t>
      </w:r>
      <w:r w:rsidRPr="001D4EC4">
        <w:rPr>
          <w:color w:val="131413"/>
        </w:rPr>
        <w:t>,</w:t>
      </w:r>
      <w:r>
        <w:rPr>
          <w:color w:val="131413"/>
        </w:rPr>
        <w:t xml:space="preserve"> </w:t>
      </w:r>
      <w:r w:rsidRPr="001D4EC4">
        <w:rPr>
          <w:color w:val="131413"/>
        </w:rPr>
        <w:t>Shahzad Hussain,</w:t>
      </w:r>
    </w:p>
    <w:p w14:paraId="2738E6FC" w14:textId="77777777" w:rsidR="0000356B" w:rsidRPr="001D4EC4" w:rsidRDefault="0000356B" w:rsidP="0000356B">
      <w:pPr>
        <w:autoSpaceDE w:val="0"/>
        <w:autoSpaceDN w:val="0"/>
        <w:adjustRightInd w:val="0"/>
        <w:spacing w:line="276" w:lineRule="auto"/>
        <w:ind w:left="360"/>
        <w:jc w:val="both"/>
      </w:pPr>
      <w:r w:rsidRPr="001D4EC4">
        <w:rPr>
          <w:color w:val="131413"/>
        </w:rPr>
        <w:lastRenderedPageBreak/>
        <w:t>Syed Sajid Hussain Shah,</w:t>
      </w:r>
      <w:r w:rsidRPr="001D4EC4">
        <w:rPr>
          <w:b/>
          <w:bCs/>
          <w:color w:val="131413"/>
        </w:rPr>
        <w:t xml:space="preserve"> </w:t>
      </w:r>
      <w:r w:rsidRPr="001D4EC4">
        <w:rPr>
          <w:color w:val="131413"/>
        </w:rPr>
        <w:t>Zia-Ur-</w:t>
      </w:r>
      <w:proofErr w:type="spellStart"/>
      <w:r w:rsidRPr="001D4EC4">
        <w:rPr>
          <w:color w:val="131413"/>
        </w:rPr>
        <w:t>Rahman</w:t>
      </w:r>
      <w:proofErr w:type="spellEnd"/>
      <w:r w:rsidRPr="001D4EC4">
        <w:rPr>
          <w:color w:val="131413"/>
        </w:rPr>
        <w:t xml:space="preserve"> </w:t>
      </w:r>
      <w:proofErr w:type="spellStart"/>
      <w:r w:rsidRPr="001D4EC4">
        <w:rPr>
          <w:color w:val="131413"/>
        </w:rPr>
        <w:t>Qureshi</w:t>
      </w:r>
      <w:proofErr w:type="spellEnd"/>
      <w:r w:rsidRPr="001D4EC4">
        <w:rPr>
          <w:color w:val="131413"/>
        </w:rPr>
        <w:t>,</w:t>
      </w:r>
      <w:r w:rsidRPr="001D4EC4">
        <w:rPr>
          <w:b/>
          <w:bCs/>
          <w:color w:val="131413"/>
        </w:rPr>
        <w:t xml:space="preserve"> </w:t>
      </w:r>
      <w:r w:rsidRPr="001D4EC4">
        <w:rPr>
          <w:color w:val="131413"/>
        </w:rPr>
        <w:t xml:space="preserve">Mughal </w:t>
      </w:r>
      <w:proofErr w:type="spellStart"/>
      <w:r w:rsidRPr="001D4EC4">
        <w:rPr>
          <w:color w:val="131413"/>
        </w:rPr>
        <w:t>Qayum</w:t>
      </w:r>
      <w:proofErr w:type="gramStart"/>
      <w:r w:rsidRPr="001D4EC4">
        <w:rPr>
          <w:color w:val="131413"/>
        </w:rPr>
        <w:t>,and</w:t>
      </w:r>
      <w:proofErr w:type="spellEnd"/>
      <w:proofErr w:type="gramEnd"/>
      <w:r w:rsidRPr="001D4EC4">
        <w:rPr>
          <w:color w:val="131413"/>
        </w:rPr>
        <w:t xml:space="preserve"> Muhammad </w:t>
      </w:r>
      <w:proofErr w:type="spellStart"/>
      <w:r w:rsidRPr="001D4EC4">
        <w:rPr>
          <w:color w:val="131413"/>
        </w:rPr>
        <w:t>Hassham</w:t>
      </w:r>
      <w:proofErr w:type="spellEnd"/>
      <w:r w:rsidRPr="001D4EC4">
        <w:rPr>
          <w:color w:val="131413"/>
        </w:rPr>
        <w:t xml:space="preserve"> Hassan Bin </w:t>
      </w:r>
      <w:proofErr w:type="spellStart"/>
      <w:r w:rsidRPr="001D4EC4">
        <w:rPr>
          <w:color w:val="131413"/>
        </w:rPr>
        <w:t>Asad</w:t>
      </w:r>
      <w:proofErr w:type="spellEnd"/>
      <w:r w:rsidRPr="001D4EC4">
        <w:rPr>
          <w:color w:val="131413"/>
        </w:rPr>
        <w:t xml:space="preserve">. </w:t>
      </w:r>
      <w:proofErr w:type="spellStart"/>
      <w:proofErr w:type="gramStart"/>
      <w:r w:rsidRPr="001D4EC4">
        <w:rPr>
          <w:color w:val="131413"/>
        </w:rPr>
        <w:t>Antihyaluronidase</w:t>
      </w:r>
      <w:proofErr w:type="spellEnd"/>
      <w:r w:rsidRPr="001D4EC4">
        <w:rPr>
          <w:color w:val="131413"/>
        </w:rPr>
        <w:t xml:space="preserve"> and Alkaline Phosphatase (ALP) Activities of Medicinal Plants to Combat </w:t>
      </w:r>
      <w:proofErr w:type="spellStart"/>
      <w:r w:rsidRPr="001D4EC4">
        <w:rPr>
          <w:color w:val="131413"/>
        </w:rPr>
        <w:t>Echis</w:t>
      </w:r>
      <w:proofErr w:type="spellEnd"/>
      <w:r w:rsidRPr="001D4EC4">
        <w:rPr>
          <w:color w:val="131413"/>
        </w:rPr>
        <w:t xml:space="preserve"> </w:t>
      </w:r>
      <w:proofErr w:type="spellStart"/>
      <w:r w:rsidRPr="001D4EC4">
        <w:rPr>
          <w:color w:val="131413"/>
        </w:rPr>
        <w:t>carinatus</w:t>
      </w:r>
      <w:proofErr w:type="spellEnd"/>
      <w:r w:rsidRPr="001D4EC4">
        <w:rPr>
          <w:color w:val="131413"/>
        </w:rPr>
        <w:t xml:space="preserve"> Venom- Induced Toxicities.</w:t>
      </w:r>
      <w:proofErr w:type="gramEnd"/>
      <w:r w:rsidRPr="001D4EC4">
        <w:rPr>
          <w:color w:val="131413"/>
        </w:rPr>
        <w:t xml:space="preserve"> </w:t>
      </w:r>
      <w:proofErr w:type="gramStart"/>
      <w:r w:rsidRPr="001D4EC4">
        <w:rPr>
          <w:i/>
          <w:iCs/>
        </w:rPr>
        <w:t>BioMed Research International.</w:t>
      </w:r>
      <w:proofErr w:type="gramEnd"/>
      <w:r w:rsidRPr="001D4EC4">
        <w:rPr>
          <w:i/>
          <w:iCs/>
        </w:rPr>
        <w:t xml:space="preserve"> </w:t>
      </w:r>
      <w:r w:rsidRPr="002003E5">
        <w:rPr>
          <w:b/>
          <w:bCs/>
        </w:rPr>
        <w:t>2021</w:t>
      </w:r>
      <w:r w:rsidRPr="001D4EC4">
        <w:t>: 1-8</w:t>
      </w:r>
      <w:r>
        <w:t>.</w:t>
      </w:r>
    </w:p>
    <w:p w14:paraId="4D022850" w14:textId="77777777" w:rsidR="0000356B" w:rsidRPr="008D0201" w:rsidRDefault="0000356B" w:rsidP="0000356B">
      <w:pPr>
        <w:numPr>
          <w:ilvl w:val="0"/>
          <w:numId w:val="1"/>
        </w:numPr>
        <w:autoSpaceDE w:val="0"/>
        <w:autoSpaceDN w:val="0"/>
        <w:adjustRightInd w:val="0"/>
        <w:spacing w:before="240" w:after="0" w:line="276" w:lineRule="auto"/>
        <w:jc w:val="both"/>
        <w:rPr>
          <w:color w:val="000000"/>
        </w:rPr>
      </w:pPr>
      <w:r w:rsidRPr="00817F1D">
        <w:t xml:space="preserve">Muhammad Asif </w:t>
      </w:r>
      <w:proofErr w:type="spellStart"/>
      <w:r w:rsidRPr="00817F1D">
        <w:t>Wazir</w:t>
      </w:r>
      <w:proofErr w:type="spellEnd"/>
      <w:r w:rsidRPr="00817F1D">
        <w:t xml:space="preserve">, Muhammad </w:t>
      </w:r>
      <w:proofErr w:type="spellStart"/>
      <w:r w:rsidRPr="00817F1D">
        <w:t>Iqbal</w:t>
      </w:r>
      <w:proofErr w:type="spellEnd"/>
      <w:r w:rsidRPr="00817F1D">
        <w:t xml:space="preserve"> </w:t>
      </w:r>
      <w:proofErr w:type="spellStart"/>
      <w:r w:rsidRPr="00817F1D">
        <w:t>Azhar</w:t>
      </w:r>
      <w:proofErr w:type="spellEnd"/>
      <w:r w:rsidRPr="00817F1D">
        <w:t xml:space="preserve">, </w:t>
      </w:r>
      <w:proofErr w:type="spellStart"/>
      <w:r w:rsidRPr="00817F1D">
        <w:t>Zafar</w:t>
      </w:r>
      <w:proofErr w:type="spellEnd"/>
      <w:r w:rsidRPr="00817F1D">
        <w:t xml:space="preserve"> </w:t>
      </w:r>
      <w:proofErr w:type="spellStart"/>
      <w:r w:rsidRPr="00817F1D">
        <w:t>Alam</w:t>
      </w:r>
      <w:proofErr w:type="spellEnd"/>
      <w:r w:rsidRPr="00817F1D">
        <w:t xml:space="preserve"> </w:t>
      </w:r>
      <w:proofErr w:type="spellStart"/>
      <w:r w:rsidRPr="00817F1D">
        <w:t>Mehmood</w:t>
      </w:r>
      <w:proofErr w:type="spellEnd"/>
      <w:r w:rsidRPr="00817F1D">
        <w:t xml:space="preserve">, Muhammad Imran Qadir, M Younis Khan, Faheem Ahmad Siddique, Talal Shaheer, Waqar Hussain, </w:t>
      </w:r>
      <w:r w:rsidRPr="00817F1D">
        <w:rPr>
          <w:b/>
          <w:bCs/>
        </w:rPr>
        <w:t>Khizar Abbas*</w:t>
      </w:r>
      <w:r w:rsidRPr="008D0201">
        <w:rPr>
          <w:b/>
          <w:bCs/>
        </w:rPr>
        <w:t xml:space="preserve">. </w:t>
      </w:r>
      <w:r w:rsidRPr="008D0201">
        <w:t>Pharmacognostic, phytochemical, biological and</w:t>
      </w:r>
      <w:r>
        <w:t xml:space="preserve"> </w:t>
      </w:r>
      <w:r w:rsidRPr="008D0201">
        <w:t xml:space="preserve">spectroscopic analyses of </w:t>
      </w:r>
      <w:proofErr w:type="spellStart"/>
      <w:r w:rsidRPr="008D0201">
        <w:rPr>
          <w:i/>
          <w:iCs/>
        </w:rPr>
        <w:t>Capparis</w:t>
      </w:r>
      <w:proofErr w:type="spellEnd"/>
      <w:r w:rsidRPr="008D0201">
        <w:rPr>
          <w:i/>
          <w:iCs/>
        </w:rPr>
        <w:t xml:space="preserve"> decidua </w:t>
      </w:r>
      <w:r w:rsidRPr="008D0201">
        <w:t>(</w:t>
      </w:r>
      <w:proofErr w:type="spellStart"/>
      <w:r w:rsidRPr="008D0201">
        <w:t>Forsk</w:t>
      </w:r>
      <w:proofErr w:type="spellEnd"/>
      <w:r w:rsidRPr="008D0201">
        <w:t xml:space="preserve">.) </w:t>
      </w:r>
      <w:proofErr w:type="spellStart"/>
      <w:r w:rsidRPr="008D0201">
        <w:t>Edgew</w:t>
      </w:r>
      <w:proofErr w:type="spellEnd"/>
      <w:r w:rsidRPr="008D0201">
        <w:t xml:space="preserve"> root and stem bark</w:t>
      </w:r>
      <w:r>
        <w:t xml:space="preserve">. </w:t>
      </w:r>
      <w:r w:rsidRPr="00817F1D">
        <w:rPr>
          <w:rFonts w:ascii="TimesNewRomanPSMT" w:hAnsi="TimesNewRomanPSMT" w:cs="TimesNewRomanPSMT"/>
          <w:i/>
          <w:iCs/>
        </w:rPr>
        <w:t>Tropical Journal of Pharmaceutical Research</w:t>
      </w:r>
      <w:r>
        <w:rPr>
          <w:rFonts w:ascii="TimesNewRomanPSMT" w:hAnsi="TimesNewRomanPSMT" w:cs="TimesNewRomanPSMT"/>
          <w:sz w:val="23"/>
          <w:szCs w:val="23"/>
        </w:rPr>
        <w:t xml:space="preserve">. </w:t>
      </w:r>
      <w:r w:rsidRPr="00817F1D">
        <w:rPr>
          <w:rFonts w:ascii="TimesNewRomanPSMT" w:hAnsi="TimesNewRomanPSMT" w:cs="TimesNewRomanPSMT"/>
          <w:b/>
          <w:bCs/>
          <w:sz w:val="23"/>
          <w:szCs w:val="23"/>
        </w:rPr>
        <w:t>2020:</w:t>
      </w:r>
      <w:r>
        <w:rPr>
          <w:rFonts w:ascii="TimesNewRomanPSMT" w:hAnsi="TimesNewRomanPSMT" w:cs="TimesNewRomanPSMT"/>
          <w:sz w:val="23"/>
          <w:szCs w:val="23"/>
        </w:rPr>
        <w:t xml:space="preserve"> 19 (12): 2667-2675.</w:t>
      </w:r>
    </w:p>
    <w:p w14:paraId="6E2AF0D6" w14:textId="62BB0B64" w:rsidR="0000356B" w:rsidRPr="00E102C0" w:rsidRDefault="0000356B" w:rsidP="00E102C0">
      <w:pPr>
        <w:numPr>
          <w:ilvl w:val="0"/>
          <w:numId w:val="1"/>
        </w:numPr>
        <w:autoSpaceDE w:val="0"/>
        <w:autoSpaceDN w:val="0"/>
        <w:adjustRightInd w:val="0"/>
        <w:spacing w:before="240" w:after="0" w:line="276" w:lineRule="auto"/>
        <w:jc w:val="both"/>
        <w:rPr>
          <w:color w:val="000000"/>
        </w:rPr>
        <w:sectPr w:rsidR="0000356B" w:rsidRPr="00E102C0">
          <w:pgSz w:w="12240" w:h="15840"/>
          <w:pgMar w:top="1440" w:right="1440" w:bottom="1440" w:left="1440" w:header="720" w:footer="720" w:gutter="0"/>
          <w:cols w:space="720"/>
        </w:sectPr>
      </w:pPr>
      <w:r w:rsidRPr="00B13C51">
        <w:rPr>
          <w:color w:val="000000"/>
        </w:rPr>
        <w:t>Akhtar Rasul</w:t>
      </w:r>
      <w:r w:rsidRPr="00B13C51">
        <w:t>,</w:t>
      </w:r>
      <w:r w:rsidRPr="00B13C51">
        <w:rPr>
          <w:color w:val="000000"/>
        </w:rPr>
        <w:t xml:space="preserve"> Muhammad Imran Khan</w:t>
      </w:r>
      <w:r w:rsidRPr="00B13C51">
        <w:t>,</w:t>
      </w:r>
      <w:r w:rsidRPr="00B13C51">
        <w:rPr>
          <w:color w:val="000000"/>
        </w:rPr>
        <w:t xml:space="preserve"> Mujeeb Ur </w:t>
      </w:r>
      <w:proofErr w:type="spellStart"/>
      <w:r w:rsidRPr="00B13C51">
        <w:rPr>
          <w:color w:val="000000"/>
        </w:rPr>
        <w:t>Rehman</w:t>
      </w:r>
      <w:proofErr w:type="spellEnd"/>
      <w:r w:rsidRPr="00B13C51">
        <w:t xml:space="preserve">, </w:t>
      </w:r>
      <w:proofErr w:type="spellStart"/>
      <w:r w:rsidRPr="00B13C51">
        <w:rPr>
          <w:color w:val="000000"/>
        </w:rPr>
        <w:t>Ghulam</w:t>
      </w:r>
      <w:proofErr w:type="spellEnd"/>
      <w:r w:rsidRPr="00B13C51">
        <w:rPr>
          <w:color w:val="000000"/>
        </w:rPr>
        <w:t xml:space="preserve"> Abbas</w:t>
      </w:r>
      <w:r w:rsidRPr="00B13C51">
        <w:t>,</w:t>
      </w:r>
      <w:r w:rsidRPr="00B13C51">
        <w:rPr>
          <w:color w:val="000000"/>
        </w:rPr>
        <w:t xml:space="preserve"> </w:t>
      </w:r>
      <w:proofErr w:type="spellStart"/>
      <w:r w:rsidRPr="00B13C51">
        <w:rPr>
          <w:color w:val="000000"/>
        </w:rPr>
        <w:t>Nosheen</w:t>
      </w:r>
      <w:proofErr w:type="spellEnd"/>
      <w:r w:rsidRPr="00B13C51">
        <w:rPr>
          <w:color w:val="000000"/>
        </w:rPr>
        <w:t xml:space="preserve"> </w:t>
      </w:r>
      <w:proofErr w:type="spellStart"/>
      <w:r w:rsidRPr="00B13C51">
        <w:rPr>
          <w:color w:val="000000"/>
        </w:rPr>
        <w:t>Aslam</w:t>
      </w:r>
      <w:proofErr w:type="spellEnd"/>
      <w:r w:rsidRPr="00B13C51">
        <w:t xml:space="preserve">, </w:t>
      </w:r>
      <w:proofErr w:type="spellStart"/>
      <w:r w:rsidRPr="00B13C51">
        <w:rPr>
          <w:color w:val="000000"/>
        </w:rPr>
        <w:t>Shabbir</w:t>
      </w:r>
      <w:proofErr w:type="spellEnd"/>
      <w:r w:rsidRPr="00B13C51">
        <w:rPr>
          <w:color w:val="000000"/>
        </w:rPr>
        <w:t xml:space="preserve"> Ahmad</w:t>
      </w:r>
      <w:r w:rsidRPr="00B13C51">
        <w:t xml:space="preserve">, </w:t>
      </w:r>
      <w:r w:rsidRPr="00B13C51">
        <w:rPr>
          <w:b/>
          <w:bCs/>
          <w:color w:val="000000"/>
        </w:rPr>
        <w:t>Khizar Abbas</w:t>
      </w:r>
      <w:r w:rsidRPr="00B13C51">
        <w:t xml:space="preserve">, </w:t>
      </w:r>
      <w:r w:rsidRPr="00B13C51">
        <w:rPr>
          <w:color w:val="000000"/>
        </w:rPr>
        <w:t>Pervaiz Akhtar Shah</w:t>
      </w:r>
      <w:r w:rsidRPr="00B13C51">
        <w:t xml:space="preserve">, </w:t>
      </w:r>
      <w:r w:rsidRPr="00B13C51">
        <w:rPr>
          <w:color w:val="000000"/>
        </w:rPr>
        <w:t>Muhammad Iqbal</w:t>
      </w:r>
      <w:r w:rsidRPr="00B13C51">
        <w:t xml:space="preserve">, </w:t>
      </w:r>
      <w:r w:rsidRPr="00B13C51">
        <w:rPr>
          <w:color w:val="000000"/>
        </w:rPr>
        <w:t xml:space="preserve">Ali Mohammad Ahmed Al </w:t>
      </w:r>
      <w:proofErr w:type="spellStart"/>
      <w:r w:rsidRPr="00B13C51">
        <w:rPr>
          <w:color w:val="000000"/>
        </w:rPr>
        <w:t>Subari</w:t>
      </w:r>
      <w:proofErr w:type="spellEnd"/>
      <w:r w:rsidRPr="00B13C51">
        <w:t xml:space="preserve">, </w:t>
      </w:r>
      <w:proofErr w:type="spellStart"/>
      <w:r w:rsidRPr="00B13C51">
        <w:rPr>
          <w:color w:val="000000"/>
        </w:rPr>
        <w:t>Talal</w:t>
      </w:r>
      <w:proofErr w:type="spellEnd"/>
      <w:r w:rsidRPr="00B13C51">
        <w:rPr>
          <w:color w:val="000000"/>
        </w:rPr>
        <w:t xml:space="preserve"> </w:t>
      </w:r>
      <w:proofErr w:type="spellStart"/>
      <w:r w:rsidRPr="00B13C51">
        <w:rPr>
          <w:color w:val="000000"/>
        </w:rPr>
        <w:t>Shaheer</w:t>
      </w:r>
      <w:proofErr w:type="spellEnd"/>
      <w:r>
        <w:t xml:space="preserve"> and </w:t>
      </w:r>
      <w:r w:rsidRPr="00B13C51">
        <w:rPr>
          <w:color w:val="000000"/>
        </w:rPr>
        <w:t>Shahid Shah</w:t>
      </w:r>
      <w:r w:rsidRPr="00B13C51">
        <w:t>.</w:t>
      </w:r>
      <w:r w:rsidRPr="00B13C51">
        <w:rPr>
          <w:color w:val="000000"/>
        </w:rPr>
        <w:t xml:space="preserve">  In vitro Characterization and Release Studies of Combined Nonionic Surfactant-Based Vesicles for the Prolonged Delivery of an Immunosuppressant Model Drug.  </w:t>
      </w:r>
      <w:r w:rsidRPr="00B13C51">
        <w:rPr>
          <w:i/>
          <w:iCs/>
          <w:color w:val="000000"/>
        </w:rPr>
        <w:t>International Journal of Nanomedicine</w:t>
      </w:r>
      <w:r w:rsidRPr="00B13C51">
        <w:t>.</w:t>
      </w:r>
      <w:r w:rsidRPr="00B13C51">
        <w:rPr>
          <w:b/>
          <w:bCs/>
        </w:rPr>
        <w:t>2020</w:t>
      </w:r>
      <w:r w:rsidRPr="00B13C51">
        <w:t xml:space="preserve"> :15: 7937–7</w:t>
      </w:r>
    </w:p>
    <w:p w14:paraId="2F3F0A59" w14:textId="1E42454B" w:rsidR="00425D45" w:rsidRDefault="00425D45" w:rsidP="00AE6C18"/>
    <w:sectPr w:rsidR="00425D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Roman">
    <w:altName w:val="MS Gothic"/>
    <w:panose1 w:val="00000000000000000000"/>
    <w:charset w:val="80"/>
    <w:family w:val="auto"/>
    <w:notTrueType/>
    <w:pitch w:val="default"/>
    <w:sig w:usb0="00000003" w:usb1="08070000" w:usb2="00000010" w:usb3="00000000" w:csb0="00020001" w:csb1="00000000"/>
  </w:font>
  <w:font w:name="CIDFont+F1">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332ED"/>
    <w:multiLevelType w:val="hybridMultilevel"/>
    <w:tmpl w:val="1BFAB71A"/>
    <w:lvl w:ilvl="0" w:tplc="E1CAABFC">
      <w:start w:val="1"/>
      <w:numFmt w:val="decimal"/>
      <w:lvlText w:val="%1."/>
      <w:lvlJc w:val="left"/>
      <w:pPr>
        <w:ind w:left="360" w:hanging="360"/>
      </w:pPr>
      <w:rPr>
        <w:b w:val="0"/>
        <w:bCs w:val="0"/>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C18"/>
    <w:rsid w:val="0000356B"/>
    <w:rsid w:val="000242E3"/>
    <w:rsid w:val="00402E2B"/>
    <w:rsid w:val="00425D45"/>
    <w:rsid w:val="00572A49"/>
    <w:rsid w:val="00573848"/>
    <w:rsid w:val="00741620"/>
    <w:rsid w:val="00892326"/>
    <w:rsid w:val="00956065"/>
    <w:rsid w:val="00A314DF"/>
    <w:rsid w:val="00A472C1"/>
    <w:rsid w:val="00AE6C18"/>
    <w:rsid w:val="00D17C0A"/>
    <w:rsid w:val="00E102C0"/>
    <w:rsid w:val="00F74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C1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35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356B"/>
    <w:rPr>
      <w:color w:val="0000FF"/>
      <w:u w:val="single"/>
    </w:rPr>
  </w:style>
  <w:style w:type="character" w:customStyle="1" w:styleId="nastaliq">
    <w:name w:val="nastaliq"/>
    <w:basedOn w:val="DefaultParagraphFont"/>
    <w:rsid w:val="0000356B"/>
  </w:style>
  <w:style w:type="paragraph" w:customStyle="1" w:styleId="Default">
    <w:name w:val="Default"/>
    <w:rsid w:val="0000356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6">
    <w:name w:val="A6"/>
    <w:uiPriority w:val="99"/>
    <w:rsid w:val="0000356B"/>
    <w:rPr>
      <w:b/>
      <w:bCs/>
      <w:color w:val="000000"/>
      <w:sz w:val="13"/>
      <w:szCs w:val="13"/>
    </w:rPr>
  </w:style>
  <w:style w:type="character" w:customStyle="1" w:styleId="A1">
    <w:name w:val="A1"/>
    <w:uiPriority w:val="99"/>
    <w:rsid w:val="0000356B"/>
    <w:rPr>
      <w:i/>
      <w:iCs/>
      <w:color w:val="000000"/>
      <w:sz w:val="18"/>
      <w:szCs w:val="18"/>
    </w:rPr>
  </w:style>
  <w:style w:type="character" w:customStyle="1" w:styleId="A2">
    <w:name w:val="A2"/>
    <w:uiPriority w:val="99"/>
    <w:rsid w:val="0000356B"/>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C1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35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356B"/>
    <w:rPr>
      <w:color w:val="0000FF"/>
      <w:u w:val="single"/>
    </w:rPr>
  </w:style>
  <w:style w:type="character" w:customStyle="1" w:styleId="nastaliq">
    <w:name w:val="nastaliq"/>
    <w:basedOn w:val="DefaultParagraphFont"/>
    <w:rsid w:val="0000356B"/>
  </w:style>
  <w:style w:type="paragraph" w:customStyle="1" w:styleId="Default">
    <w:name w:val="Default"/>
    <w:rsid w:val="0000356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6">
    <w:name w:val="A6"/>
    <w:uiPriority w:val="99"/>
    <w:rsid w:val="0000356B"/>
    <w:rPr>
      <w:b/>
      <w:bCs/>
      <w:color w:val="000000"/>
      <w:sz w:val="13"/>
      <w:szCs w:val="13"/>
    </w:rPr>
  </w:style>
  <w:style w:type="character" w:customStyle="1" w:styleId="A1">
    <w:name w:val="A1"/>
    <w:uiPriority w:val="99"/>
    <w:rsid w:val="0000356B"/>
    <w:rPr>
      <w:i/>
      <w:iCs/>
      <w:color w:val="000000"/>
      <w:sz w:val="18"/>
      <w:szCs w:val="18"/>
    </w:rPr>
  </w:style>
  <w:style w:type="character" w:customStyle="1" w:styleId="A2">
    <w:name w:val="A2"/>
    <w:uiPriority w:val="99"/>
    <w:rsid w:val="0000356B"/>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92396">
      <w:bodyDiv w:val="1"/>
      <w:marLeft w:val="0"/>
      <w:marRight w:val="0"/>
      <w:marTop w:val="0"/>
      <w:marBottom w:val="0"/>
      <w:divBdr>
        <w:top w:val="none" w:sz="0" w:space="0" w:color="auto"/>
        <w:left w:val="none" w:sz="0" w:space="0" w:color="auto"/>
        <w:bottom w:val="none" w:sz="0" w:space="0" w:color="auto"/>
        <w:right w:val="none" w:sz="0" w:space="0" w:color="auto"/>
      </w:divBdr>
    </w:div>
    <w:div w:id="465318154">
      <w:bodyDiv w:val="1"/>
      <w:marLeft w:val="0"/>
      <w:marRight w:val="0"/>
      <w:marTop w:val="0"/>
      <w:marBottom w:val="0"/>
      <w:divBdr>
        <w:top w:val="none" w:sz="0" w:space="0" w:color="auto"/>
        <w:left w:val="none" w:sz="0" w:space="0" w:color="auto"/>
        <w:bottom w:val="none" w:sz="0" w:space="0" w:color="auto"/>
        <w:right w:val="none" w:sz="0" w:space="0" w:color="auto"/>
      </w:divBdr>
    </w:div>
    <w:div w:id="513113763">
      <w:bodyDiv w:val="1"/>
      <w:marLeft w:val="0"/>
      <w:marRight w:val="0"/>
      <w:marTop w:val="0"/>
      <w:marBottom w:val="0"/>
      <w:divBdr>
        <w:top w:val="none" w:sz="0" w:space="0" w:color="auto"/>
        <w:left w:val="none" w:sz="0" w:space="0" w:color="auto"/>
        <w:bottom w:val="none" w:sz="0" w:space="0" w:color="auto"/>
        <w:right w:val="none" w:sz="0" w:space="0" w:color="auto"/>
      </w:divBdr>
    </w:div>
    <w:div w:id="845481083">
      <w:bodyDiv w:val="1"/>
      <w:marLeft w:val="0"/>
      <w:marRight w:val="0"/>
      <w:marTop w:val="0"/>
      <w:marBottom w:val="0"/>
      <w:divBdr>
        <w:top w:val="none" w:sz="0" w:space="0" w:color="auto"/>
        <w:left w:val="none" w:sz="0" w:space="0" w:color="auto"/>
        <w:bottom w:val="none" w:sz="0" w:space="0" w:color="auto"/>
        <w:right w:val="none" w:sz="0" w:space="0" w:color="auto"/>
      </w:divBdr>
    </w:div>
    <w:div w:id="107716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ultan_Universit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n.wikipedia.org/wiki/Pakistan" TargetMode="External"/><Relationship Id="rId12" Type="http://schemas.openxmlformats.org/officeDocument/2006/relationships/hyperlink" Target="https://en.wikipedia.org/wiki/Higher_Education_Commission_of_Pakist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Multan" TargetMode="External"/><Relationship Id="rId11" Type="http://schemas.openxmlformats.org/officeDocument/2006/relationships/hyperlink" Target="https://en.wikipedia.org/wiki/Times_Higher_Education" TargetMode="External"/><Relationship Id="rId5" Type="http://schemas.openxmlformats.org/officeDocument/2006/relationships/webSettings" Target="webSettings.xml"/><Relationship Id="rId10" Type="http://schemas.openxmlformats.org/officeDocument/2006/relationships/hyperlink" Target="https://en.wikipedia.org/wiki/Sufi" TargetMode="External"/><Relationship Id="rId4" Type="http://schemas.openxmlformats.org/officeDocument/2006/relationships/settings" Target="settings.xml"/><Relationship Id="rId9" Type="http://schemas.openxmlformats.org/officeDocument/2006/relationships/hyperlink" Target="https://en.wikipedia.org/wiki/Punjab,_Pakista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Ravali Mudigiri</cp:lastModifiedBy>
  <cp:revision>2</cp:revision>
  <dcterms:created xsi:type="dcterms:W3CDTF">2022-07-15T04:27:00Z</dcterms:created>
  <dcterms:modified xsi:type="dcterms:W3CDTF">2022-07-15T04:27:00Z</dcterms:modified>
</cp:coreProperties>
</file>