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2171" w:rsidRPr="00622384" w:rsidRDefault="007A2341" w:rsidP="00622384">
      <w:pPr>
        <w:jc w:val="both"/>
        <w:rPr>
          <w:b/>
          <w:bCs/>
          <w:color w:val="222222"/>
          <w:sz w:val="28"/>
          <w:szCs w:val="28"/>
          <w:shd w:val="clear" w:color="auto" w:fill="FFFFFF"/>
        </w:rPr>
      </w:pPr>
      <w:r>
        <w:rPr>
          <w:b/>
          <w:bCs/>
          <w:color w:val="222222"/>
          <w:sz w:val="28"/>
          <w:szCs w:val="28"/>
          <w:shd w:val="clear" w:color="auto" w:fill="FFFFFF"/>
        </w:rPr>
        <w:t>Development of Phyto-Drugs</w:t>
      </w:r>
      <w:r w:rsidR="005C50C9" w:rsidRPr="00622384">
        <w:rPr>
          <w:b/>
          <w:bCs/>
          <w:color w:val="222222"/>
          <w:sz w:val="28"/>
          <w:szCs w:val="28"/>
          <w:shd w:val="clear" w:color="auto" w:fill="FFFFFF"/>
        </w:rPr>
        <w:t xml:space="preserve"> to tackle multi-drug resistant bacterial infections </w:t>
      </w:r>
      <w:r>
        <w:rPr>
          <w:b/>
          <w:bCs/>
          <w:color w:val="222222"/>
          <w:sz w:val="28"/>
          <w:szCs w:val="28"/>
          <w:shd w:val="clear" w:color="auto" w:fill="FFFFFF"/>
        </w:rPr>
        <w:t>during corona virus pathogenesis</w:t>
      </w:r>
    </w:p>
    <w:p w:rsidR="009341D1" w:rsidRPr="005C50C9" w:rsidRDefault="009341D1">
      <w:pPr>
        <w:rPr>
          <w:b/>
          <w:bCs/>
          <w:color w:val="222222"/>
          <w:sz w:val="24"/>
          <w:szCs w:val="24"/>
          <w:shd w:val="clear" w:color="auto" w:fill="FFFFFF"/>
        </w:rPr>
      </w:pPr>
      <w:proofErr w:type="spellStart"/>
      <w:r>
        <w:rPr>
          <w:b/>
          <w:bCs/>
          <w:color w:val="222222"/>
          <w:sz w:val="24"/>
          <w:szCs w:val="24"/>
          <w:shd w:val="clear" w:color="auto" w:fill="FFFFFF"/>
        </w:rPr>
        <w:t>Asit</w:t>
      </w:r>
      <w:proofErr w:type="spellEnd"/>
      <w:r>
        <w:rPr>
          <w:b/>
          <w:bCs/>
          <w:color w:val="222222"/>
          <w:sz w:val="24"/>
          <w:szCs w:val="24"/>
          <w:shd w:val="clear" w:color="auto" w:fill="FFFFFF"/>
        </w:rPr>
        <w:t xml:space="preserve"> Kumar Chakraborty, Oriental Institute of Science &amp; Technology-Kolkata, India. Email: chakraakc@gmail.com</w:t>
      </w:r>
    </w:p>
    <w:p w:rsidR="005C50C9" w:rsidRDefault="007A2341" w:rsidP="005C50C9">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shd w:val="clear" w:color="auto" w:fill="FFFFFF"/>
        </w:rPr>
        <w:t>Since December 2019, g</w:t>
      </w:r>
      <w:r w:rsidR="005C50C9" w:rsidRPr="001B4696">
        <w:rPr>
          <w:rFonts w:ascii="Times New Roman" w:hAnsi="Times New Roman" w:cs="Times New Roman"/>
          <w:sz w:val="24"/>
          <w:szCs w:val="24"/>
          <w:shd w:val="clear" w:color="auto" w:fill="FFFFFF"/>
        </w:rPr>
        <w:t xml:space="preserve">radual </w:t>
      </w:r>
      <w:r>
        <w:rPr>
          <w:rFonts w:ascii="Times New Roman" w:hAnsi="Times New Roman" w:cs="Times New Roman"/>
          <w:sz w:val="24"/>
          <w:szCs w:val="24"/>
          <w:shd w:val="clear" w:color="auto" w:fill="FFFFFF"/>
        </w:rPr>
        <w:t xml:space="preserve">genetic changes </w:t>
      </w:r>
      <w:r w:rsidR="005C50C9" w:rsidRPr="001B4696">
        <w:rPr>
          <w:rFonts w:ascii="Times New Roman" w:hAnsi="Times New Roman" w:cs="Times New Roman"/>
          <w:sz w:val="24"/>
          <w:szCs w:val="24"/>
          <w:shd w:val="clear" w:color="auto" w:fill="FFFFFF"/>
        </w:rPr>
        <w:t xml:space="preserve">of </w:t>
      </w:r>
      <w:r>
        <w:rPr>
          <w:rFonts w:ascii="Times New Roman" w:hAnsi="Times New Roman" w:cs="Times New Roman"/>
          <w:sz w:val="24"/>
          <w:szCs w:val="24"/>
          <w:shd w:val="clear" w:color="auto" w:fill="FFFFFF"/>
        </w:rPr>
        <w:t>coronavirus genome specifically spike protein increased transmission from Wuhan virus to Alpha and Delta viruses but recent Omicron variants have slightly higher transmission but less pathogenic. Corona epidemic spread worldwide claiming &gt;6</w:t>
      </w:r>
      <w:r w:rsidR="005648BD">
        <w:rPr>
          <w:rFonts w:ascii="Times New Roman" w:hAnsi="Times New Roman" w:cs="Times New Roman"/>
          <w:sz w:val="24"/>
          <w:szCs w:val="24"/>
          <w:shd w:val="clear" w:color="auto" w:fill="FFFFFF"/>
        </w:rPr>
        <w:t>34</w:t>
      </w:r>
      <w:r>
        <w:rPr>
          <w:rFonts w:ascii="Times New Roman" w:hAnsi="Times New Roman" w:cs="Times New Roman"/>
          <w:sz w:val="24"/>
          <w:szCs w:val="24"/>
          <w:shd w:val="clear" w:color="auto" w:fill="FFFFFF"/>
        </w:rPr>
        <w:t xml:space="preserve">000 lives and secondary </w:t>
      </w:r>
      <w:r w:rsidR="005C50C9" w:rsidRPr="001B4696">
        <w:rPr>
          <w:rFonts w:ascii="Times New Roman" w:hAnsi="Times New Roman" w:cs="Times New Roman"/>
          <w:sz w:val="24"/>
          <w:szCs w:val="24"/>
          <w:shd w:val="clear" w:color="auto" w:fill="FFFFFF"/>
        </w:rPr>
        <w:t xml:space="preserve">multidrug resistant infections </w:t>
      </w:r>
      <w:r>
        <w:rPr>
          <w:rFonts w:ascii="Times New Roman" w:hAnsi="Times New Roman" w:cs="Times New Roman"/>
          <w:sz w:val="24"/>
          <w:szCs w:val="24"/>
          <w:shd w:val="clear" w:color="auto" w:fill="FFFFFF"/>
        </w:rPr>
        <w:t>were found a risk factor</w:t>
      </w:r>
      <w:r w:rsidR="005C50C9" w:rsidRPr="001B469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specifically </w:t>
      </w:r>
      <w:r w:rsidR="005648BD">
        <w:rPr>
          <w:rFonts w:ascii="Times New Roman" w:hAnsi="Times New Roman" w:cs="Times New Roman"/>
          <w:sz w:val="24"/>
          <w:szCs w:val="24"/>
          <w:shd w:val="clear" w:color="auto" w:fill="FFFFFF"/>
        </w:rPr>
        <w:t xml:space="preserve">in </w:t>
      </w:r>
      <w:r>
        <w:rPr>
          <w:rFonts w:ascii="Times New Roman" w:hAnsi="Times New Roman" w:cs="Times New Roman"/>
          <w:sz w:val="24"/>
          <w:szCs w:val="24"/>
          <w:shd w:val="clear" w:color="auto" w:fill="FFFFFF"/>
        </w:rPr>
        <w:t>ICU patients</w:t>
      </w:r>
      <w:r w:rsidR="005648BD">
        <w:rPr>
          <w:rFonts w:ascii="Times New Roman" w:hAnsi="Times New Roman" w:cs="Times New Roman"/>
          <w:sz w:val="24"/>
          <w:szCs w:val="24"/>
          <w:shd w:val="clear" w:color="auto" w:fill="FFFFFF"/>
        </w:rPr>
        <w:t xml:space="preserve"> containing carbapenem-resistant Acinetobacter </w:t>
      </w:r>
      <w:proofErr w:type="spellStart"/>
      <w:r w:rsidR="005648BD">
        <w:rPr>
          <w:rFonts w:ascii="Times New Roman" w:hAnsi="Times New Roman" w:cs="Times New Roman"/>
          <w:sz w:val="24"/>
          <w:szCs w:val="24"/>
          <w:shd w:val="clear" w:color="auto" w:fill="FFFFFF"/>
        </w:rPr>
        <w:t>baumannii</w:t>
      </w:r>
      <w:proofErr w:type="spellEnd"/>
      <w:r w:rsidR="005648BD">
        <w:rPr>
          <w:rFonts w:ascii="Times New Roman" w:hAnsi="Times New Roman" w:cs="Times New Roman"/>
          <w:sz w:val="24"/>
          <w:szCs w:val="24"/>
          <w:shd w:val="clear" w:color="auto" w:fill="FFFFFF"/>
        </w:rPr>
        <w:t xml:space="preserve">, Pseudomonas </w:t>
      </w:r>
      <w:proofErr w:type="spellStart"/>
      <w:r w:rsidR="005648BD">
        <w:rPr>
          <w:rFonts w:ascii="Times New Roman" w:hAnsi="Times New Roman" w:cs="Times New Roman"/>
          <w:sz w:val="24"/>
          <w:szCs w:val="24"/>
          <w:shd w:val="clear" w:color="auto" w:fill="FFFFFF"/>
        </w:rPr>
        <w:t>aeguginosa</w:t>
      </w:r>
      <w:proofErr w:type="spellEnd"/>
      <w:r w:rsidR="005648BD">
        <w:rPr>
          <w:rFonts w:ascii="Times New Roman" w:hAnsi="Times New Roman" w:cs="Times New Roman"/>
          <w:sz w:val="24"/>
          <w:szCs w:val="24"/>
          <w:shd w:val="clear" w:color="auto" w:fill="FFFFFF"/>
        </w:rPr>
        <w:t xml:space="preserve">, Enterococcus faecium and </w:t>
      </w:r>
      <w:proofErr w:type="spellStart"/>
      <w:r w:rsidR="005648BD">
        <w:rPr>
          <w:rFonts w:ascii="Times New Roman" w:hAnsi="Times New Roman" w:cs="Times New Roman"/>
          <w:sz w:val="24"/>
          <w:szCs w:val="24"/>
          <w:shd w:val="clear" w:color="auto" w:fill="FFFFFF"/>
        </w:rPr>
        <w:t>Klebsilla</w:t>
      </w:r>
      <w:proofErr w:type="spellEnd"/>
      <w:r w:rsidR="005648BD">
        <w:rPr>
          <w:rFonts w:ascii="Times New Roman" w:hAnsi="Times New Roman" w:cs="Times New Roman"/>
          <w:sz w:val="24"/>
          <w:szCs w:val="24"/>
          <w:shd w:val="clear" w:color="auto" w:fill="FFFFFF"/>
        </w:rPr>
        <w:t xml:space="preserve"> pneumoniae</w:t>
      </w:r>
      <w:r>
        <w:rPr>
          <w:rFonts w:ascii="Times New Roman" w:hAnsi="Times New Roman" w:cs="Times New Roman"/>
          <w:sz w:val="24"/>
          <w:szCs w:val="24"/>
          <w:shd w:val="clear" w:color="auto" w:fill="FFFFFF"/>
        </w:rPr>
        <w:t xml:space="preserve">. </w:t>
      </w:r>
      <w:r w:rsidR="005C50C9" w:rsidRPr="001B4696">
        <w:rPr>
          <w:rFonts w:ascii="Times New Roman" w:hAnsi="Times New Roman" w:cs="Times New Roman"/>
          <w:sz w:val="24"/>
          <w:szCs w:val="24"/>
          <w:shd w:val="clear" w:color="auto" w:fill="FFFFFF"/>
        </w:rPr>
        <w:t xml:space="preserve">MDR plasmids have acquired.&gt;10 </w:t>
      </w:r>
      <w:proofErr w:type="spellStart"/>
      <w:r w:rsidR="005C50C9" w:rsidRPr="001B4696">
        <w:rPr>
          <w:rFonts w:ascii="Times New Roman" w:hAnsi="Times New Roman" w:cs="Times New Roman"/>
          <w:sz w:val="24"/>
          <w:szCs w:val="24"/>
          <w:shd w:val="clear" w:color="auto" w:fill="FFFFFF"/>
        </w:rPr>
        <w:t>mdr</w:t>
      </w:r>
      <w:proofErr w:type="spellEnd"/>
      <w:r w:rsidR="005C50C9" w:rsidRPr="001B4696">
        <w:rPr>
          <w:rFonts w:ascii="Times New Roman" w:hAnsi="Times New Roman" w:cs="Times New Roman"/>
          <w:sz w:val="24"/>
          <w:szCs w:val="24"/>
          <w:shd w:val="clear" w:color="auto" w:fill="FFFFFF"/>
        </w:rPr>
        <w:t xml:space="preserve"> and drug efflux genes to inactivate antibiotics</w:t>
      </w:r>
      <w:r>
        <w:rPr>
          <w:rFonts w:ascii="Times New Roman" w:hAnsi="Times New Roman" w:cs="Times New Roman"/>
          <w:sz w:val="24"/>
          <w:szCs w:val="24"/>
          <w:shd w:val="clear" w:color="auto" w:fill="FFFFFF"/>
        </w:rPr>
        <w:t xml:space="preserve"> and development of new antibacterial drug</w:t>
      </w:r>
      <w:r w:rsidR="005648BD">
        <w:rPr>
          <w:rFonts w:ascii="Times New Roman" w:hAnsi="Times New Roman" w:cs="Times New Roman"/>
          <w:sz w:val="24"/>
          <w:szCs w:val="24"/>
          <w:shd w:val="clear" w:color="auto" w:fill="FFFFFF"/>
        </w:rPr>
        <w:t>s are urgently needed</w:t>
      </w:r>
      <w:r w:rsidR="005C50C9" w:rsidRPr="001B4696">
        <w:rPr>
          <w:rFonts w:ascii="Times New Roman" w:hAnsi="Times New Roman" w:cs="Times New Roman"/>
          <w:sz w:val="24"/>
          <w:szCs w:val="24"/>
          <w:shd w:val="clear" w:color="auto" w:fill="FFFFFF"/>
        </w:rPr>
        <w:t>. Plants secret anti-metabolites to retard growth of soil and water bacteria and are ideal source of antibiotics.</w:t>
      </w:r>
      <w:r w:rsidR="005C50C9">
        <w:rPr>
          <w:rFonts w:ascii="Times New Roman" w:hAnsi="Times New Roman" w:cs="Times New Roman"/>
          <w:sz w:val="24"/>
          <w:szCs w:val="24"/>
          <w:shd w:val="clear" w:color="auto" w:fill="FFFFFF"/>
        </w:rPr>
        <w:t xml:space="preserve"> </w:t>
      </w:r>
      <w:r w:rsidR="005C50C9">
        <w:rPr>
          <w:rFonts w:ascii="Times New Roman" w:hAnsi="Times New Roman" w:cs="Times New Roman"/>
          <w:color w:val="000000" w:themeColor="text1"/>
          <w:sz w:val="24"/>
          <w:szCs w:val="24"/>
        </w:rPr>
        <w:t xml:space="preserve">Six plants derived </w:t>
      </w:r>
      <w:proofErr w:type="spellStart"/>
      <w:r w:rsidR="009341D1">
        <w:rPr>
          <w:rFonts w:ascii="Times New Roman" w:hAnsi="Times New Roman" w:cs="Times New Roman"/>
          <w:color w:val="000000" w:themeColor="text1"/>
          <w:sz w:val="24"/>
          <w:szCs w:val="24"/>
        </w:rPr>
        <w:t>bacteriocidal</w:t>
      </w:r>
      <w:proofErr w:type="spellEnd"/>
      <w:r w:rsidR="009341D1">
        <w:rPr>
          <w:rFonts w:ascii="Times New Roman" w:hAnsi="Times New Roman" w:cs="Times New Roman"/>
          <w:color w:val="000000" w:themeColor="text1"/>
          <w:sz w:val="24"/>
          <w:szCs w:val="24"/>
        </w:rPr>
        <w:t xml:space="preserve"> </w:t>
      </w:r>
      <w:r w:rsidR="005C50C9">
        <w:rPr>
          <w:rFonts w:ascii="Times New Roman" w:hAnsi="Times New Roman" w:cs="Times New Roman"/>
          <w:color w:val="000000" w:themeColor="text1"/>
          <w:sz w:val="24"/>
          <w:szCs w:val="24"/>
        </w:rPr>
        <w:t xml:space="preserve">organic extracts were </w:t>
      </w:r>
      <w:r w:rsidR="009341D1">
        <w:rPr>
          <w:rFonts w:ascii="Times New Roman" w:hAnsi="Times New Roman" w:cs="Times New Roman"/>
          <w:color w:val="000000" w:themeColor="text1"/>
          <w:sz w:val="24"/>
          <w:szCs w:val="24"/>
        </w:rPr>
        <w:t xml:space="preserve">selected testing 80 medicinal plants </w:t>
      </w:r>
      <w:r w:rsidR="005C50C9" w:rsidRPr="00182446">
        <w:rPr>
          <w:rFonts w:ascii="Times New Roman" w:hAnsi="Times New Roman" w:cs="Times New Roman"/>
          <w:color w:val="000000" w:themeColor="text1"/>
          <w:sz w:val="24"/>
          <w:szCs w:val="24"/>
        </w:rPr>
        <w:t>against MDR bacteria</w:t>
      </w:r>
      <w:r w:rsidR="005C50C9">
        <w:rPr>
          <w:rFonts w:ascii="Times New Roman" w:hAnsi="Times New Roman" w:cs="Times New Roman"/>
          <w:color w:val="000000" w:themeColor="text1"/>
          <w:sz w:val="24"/>
          <w:szCs w:val="24"/>
        </w:rPr>
        <w:t xml:space="preserve">. A Cassia fistula </w:t>
      </w:r>
      <w:r w:rsidR="0088007C">
        <w:rPr>
          <w:rFonts w:ascii="Times New Roman" w:hAnsi="Times New Roman" w:cs="Times New Roman"/>
          <w:color w:val="000000" w:themeColor="text1"/>
          <w:sz w:val="24"/>
          <w:szCs w:val="24"/>
        </w:rPr>
        <w:t xml:space="preserve">bark </w:t>
      </w:r>
      <w:r w:rsidR="005C50C9" w:rsidRPr="001B4696">
        <w:rPr>
          <w:rFonts w:ascii="Times New Roman" w:hAnsi="Times New Roman" w:cs="Times New Roman"/>
          <w:sz w:val="24"/>
          <w:szCs w:val="24"/>
          <w:shd w:val="clear" w:color="auto" w:fill="FFFFFF"/>
        </w:rPr>
        <w:t xml:space="preserve">saponin bromo-polyphenol </w:t>
      </w:r>
      <w:r w:rsidR="009341D1">
        <w:rPr>
          <w:rFonts w:ascii="Times New Roman" w:hAnsi="Times New Roman" w:cs="Times New Roman"/>
          <w:sz w:val="24"/>
          <w:szCs w:val="24"/>
          <w:shd w:val="clear" w:color="auto" w:fill="FFFFFF"/>
        </w:rPr>
        <w:t>compound (CU1)</w:t>
      </w:r>
      <w:r w:rsidR="005C50C9" w:rsidRPr="001B4696">
        <w:rPr>
          <w:rFonts w:ascii="Times New Roman" w:hAnsi="Times New Roman" w:cs="Times New Roman"/>
          <w:sz w:val="24"/>
          <w:szCs w:val="24"/>
          <w:shd w:val="clear" w:color="auto" w:fill="FFFFFF"/>
        </w:rPr>
        <w:t xml:space="preserve"> inhibited </w:t>
      </w:r>
      <w:r w:rsidR="0088007C">
        <w:rPr>
          <w:rFonts w:ascii="Times New Roman" w:hAnsi="Times New Roman" w:cs="Times New Roman"/>
          <w:sz w:val="24"/>
          <w:szCs w:val="24"/>
          <w:shd w:val="clear" w:color="auto" w:fill="FFFFFF"/>
        </w:rPr>
        <w:t>RNA polymerase</w:t>
      </w:r>
      <w:r w:rsidR="005C50C9" w:rsidRPr="001B4696">
        <w:rPr>
          <w:rFonts w:ascii="Times New Roman" w:hAnsi="Times New Roman" w:cs="Times New Roman"/>
          <w:sz w:val="24"/>
          <w:szCs w:val="24"/>
          <w:shd w:val="clear" w:color="auto" w:fill="FFFFFF"/>
        </w:rPr>
        <w:t xml:space="preserve"> from Escherichia coli as well as Mycobacterium tuberculosis</w:t>
      </w:r>
      <w:r w:rsidR="0088007C">
        <w:rPr>
          <w:rFonts w:ascii="Times New Roman" w:hAnsi="Times New Roman" w:cs="Times New Roman"/>
          <w:sz w:val="24"/>
          <w:szCs w:val="24"/>
          <w:shd w:val="clear" w:color="auto" w:fill="FFFFFF"/>
        </w:rPr>
        <w:t xml:space="preserve"> as compared to </w:t>
      </w:r>
      <w:proofErr w:type="spellStart"/>
      <w:r w:rsidR="0088007C">
        <w:rPr>
          <w:rFonts w:ascii="Times New Roman" w:hAnsi="Times New Roman" w:cs="Times New Roman"/>
          <w:sz w:val="24"/>
          <w:szCs w:val="24"/>
          <w:shd w:val="clear" w:color="auto" w:fill="FFFFFF"/>
        </w:rPr>
        <w:t>refampicin</w:t>
      </w:r>
      <w:proofErr w:type="spellEnd"/>
      <w:r w:rsidR="005C50C9" w:rsidRPr="001B4696">
        <w:rPr>
          <w:rFonts w:ascii="Times New Roman" w:hAnsi="Times New Roman" w:cs="Times New Roman"/>
          <w:sz w:val="24"/>
          <w:szCs w:val="24"/>
          <w:shd w:val="clear" w:color="auto" w:fill="FFFFFF"/>
        </w:rPr>
        <w:t>. Gel shift assays demonstrated that CU1 interferes at the open promoter complex formation step</w:t>
      </w:r>
      <w:r w:rsidR="005648BD">
        <w:rPr>
          <w:rFonts w:ascii="Times New Roman" w:hAnsi="Times New Roman" w:cs="Times New Roman"/>
          <w:sz w:val="24"/>
          <w:szCs w:val="24"/>
          <w:shd w:val="clear" w:color="auto" w:fill="FFFFFF"/>
        </w:rPr>
        <w:t xml:space="preserve">. </w:t>
      </w:r>
      <w:r w:rsidR="0088007C">
        <w:rPr>
          <w:rFonts w:ascii="Times New Roman" w:hAnsi="Times New Roman" w:cs="Times New Roman"/>
          <w:color w:val="000000" w:themeColor="text1"/>
          <w:sz w:val="24"/>
          <w:szCs w:val="24"/>
        </w:rPr>
        <w:t>Further, a</w:t>
      </w:r>
      <w:r w:rsidR="005C50C9" w:rsidRPr="00182446">
        <w:rPr>
          <w:rFonts w:ascii="Times New Roman" w:hAnsi="Times New Roman" w:cs="Times New Roman"/>
          <w:color w:val="000000" w:themeColor="text1"/>
          <w:sz w:val="24"/>
          <w:szCs w:val="24"/>
        </w:rPr>
        <w:t xml:space="preserve"> single tree of </w:t>
      </w:r>
      <w:proofErr w:type="spellStart"/>
      <w:r w:rsidR="005C50C9" w:rsidRPr="00182446">
        <w:rPr>
          <w:rFonts w:ascii="Times New Roman" w:hAnsi="Times New Roman" w:cs="Times New Roman"/>
          <w:i/>
          <w:color w:val="000000" w:themeColor="text1"/>
          <w:sz w:val="24"/>
          <w:szCs w:val="24"/>
        </w:rPr>
        <w:t>Suregada</w:t>
      </w:r>
      <w:proofErr w:type="spellEnd"/>
      <w:r w:rsidR="005C50C9" w:rsidRPr="00182446">
        <w:rPr>
          <w:rFonts w:ascii="Times New Roman" w:hAnsi="Times New Roman" w:cs="Times New Roman"/>
          <w:i/>
          <w:color w:val="000000" w:themeColor="text1"/>
          <w:sz w:val="24"/>
          <w:szCs w:val="24"/>
        </w:rPr>
        <w:t xml:space="preserve"> multiflora </w:t>
      </w:r>
      <w:r w:rsidR="005C50C9" w:rsidRPr="00182446">
        <w:rPr>
          <w:rFonts w:ascii="Times New Roman" w:hAnsi="Times New Roman" w:cs="Times New Roman"/>
          <w:color w:val="000000" w:themeColor="text1"/>
          <w:sz w:val="24"/>
          <w:szCs w:val="24"/>
        </w:rPr>
        <w:t>was grown five years in roof top at Kolkata and its root extracts was found exceptionally active (18 fold than natural sources) against MDR bacteria. We purified the active principle</w:t>
      </w:r>
      <w:r w:rsidR="009341D1">
        <w:rPr>
          <w:rFonts w:ascii="Times New Roman" w:hAnsi="Times New Roman" w:cs="Times New Roman"/>
          <w:color w:val="000000" w:themeColor="text1"/>
          <w:sz w:val="24"/>
          <w:szCs w:val="24"/>
        </w:rPr>
        <w:t xml:space="preserve"> NU2</w:t>
      </w:r>
      <w:r w:rsidR="005C50C9" w:rsidRPr="00182446">
        <w:rPr>
          <w:rFonts w:ascii="Times New Roman" w:hAnsi="Times New Roman" w:cs="Times New Roman"/>
          <w:color w:val="000000" w:themeColor="text1"/>
          <w:sz w:val="24"/>
          <w:szCs w:val="24"/>
        </w:rPr>
        <w:t xml:space="preserve"> by TLC and HPLC, and also confirmed by MASS, NMR and FT-IR. </w:t>
      </w:r>
      <w:r w:rsidR="009341D1">
        <w:rPr>
          <w:rFonts w:ascii="Times New Roman" w:hAnsi="Times New Roman" w:cs="Times New Roman"/>
          <w:color w:val="000000" w:themeColor="text1"/>
          <w:sz w:val="24"/>
          <w:szCs w:val="24"/>
        </w:rPr>
        <w:t xml:space="preserve">NU2 phytochemical also inhibited some parasites </w:t>
      </w:r>
      <w:r w:rsidR="0088007C">
        <w:rPr>
          <w:rFonts w:ascii="Times New Roman" w:hAnsi="Times New Roman" w:cs="Times New Roman"/>
          <w:color w:val="000000" w:themeColor="text1"/>
          <w:sz w:val="24"/>
          <w:szCs w:val="24"/>
        </w:rPr>
        <w:t>of the Genus</w:t>
      </w:r>
      <w:r w:rsidR="009341D1">
        <w:rPr>
          <w:rFonts w:ascii="Times New Roman" w:hAnsi="Times New Roman" w:cs="Times New Roman"/>
          <w:color w:val="000000" w:themeColor="text1"/>
          <w:sz w:val="24"/>
          <w:szCs w:val="24"/>
        </w:rPr>
        <w:t xml:space="preserve"> </w:t>
      </w:r>
      <w:r w:rsidR="009341D1" w:rsidRPr="00481FB8">
        <w:rPr>
          <w:rFonts w:ascii="Times New Roman" w:hAnsi="Times New Roman" w:cs="Times New Roman"/>
          <w:i/>
          <w:color w:val="000000" w:themeColor="text1"/>
          <w:sz w:val="24"/>
          <w:szCs w:val="24"/>
        </w:rPr>
        <w:t>Leishmania</w:t>
      </w:r>
      <w:r w:rsidR="009341D1">
        <w:rPr>
          <w:rFonts w:ascii="Times New Roman" w:hAnsi="Times New Roman" w:cs="Times New Roman"/>
          <w:color w:val="000000" w:themeColor="text1"/>
          <w:sz w:val="24"/>
          <w:szCs w:val="24"/>
        </w:rPr>
        <w:t xml:space="preserve">, </w:t>
      </w:r>
      <w:r w:rsidR="009341D1" w:rsidRPr="00481FB8">
        <w:rPr>
          <w:rFonts w:ascii="Times New Roman" w:hAnsi="Times New Roman" w:cs="Times New Roman"/>
          <w:i/>
          <w:color w:val="000000" w:themeColor="text1"/>
          <w:sz w:val="24"/>
          <w:szCs w:val="24"/>
        </w:rPr>
        <w:t>Trypanosoma</w:t>
      </w:r>
      <w:r w:rsidR="009341D1">
        <w:rPr>
          <w:rFonts w:ascii="Times New Roman" w:hAnsi="Times New Roman" w:cs="Times New Roman"/>
          <w:color w:val="000000" w:themeColor="text1"/>
          <w:sz w:val="24"/>
          <w:szCs w:val="24"/>
        </w:rPr>
        <w:t xml:space="preserve"> and </w:t>
      </w:r>
      <w:r w:rsidR="009341D1" w:rsidRPr="00481FB8">
        <w:rPr>
          <w:rFonts w:ascii="Times New Roman" w:hAnsi="Times New Roman" w:cs="Times New Roman"/>
          <w:i/>
          <w:color w:val="000000" w:themeColor="text1"/>
          <w:sz w:val="24"/>
          <w:szCs w:val="24"/>
        </w:rPr>
        <w:t>Plasmodium</w:t>
      </w:r>
      <w:r w:rsidR="009341D1">
        <w:rPr>
          <w:rFonts w:ascii="Times New Roman" w:hAnsi="Times New Roman" w:cs="Times New Roman"/>
          <w:color w:val="000000" w:themeColor="text1"/>
          <w:sz w:val="24"/>
          <w:szCs w:val="24"/>
        </w:rPr>
        <w:t xml:space="preserve">. </w:t>
      </w:r>
      <w:r w:rsidR="005C50C9" w:rsidRPr="00182446">
        <w:rPr>
          <w:rFonts w:ascii="Times New Roman" w:hAnsi="Times New Roman" w:cs="Times New Roman"/>
          <w:color w:val="000000" w:themeColor="text1"/>
          <w:sz w:val="24"/>
          <w:szCs w:val="24"/>
        </w:rPr>
        <w:t xml:space="preserve">NU-2 actively inhibited the DNA topoisomerase I and RNA polymerase of </w:t>
      </w:r>
      <w:r w:rsidR="005C50C9" w:rsidRPr="00182446">
        <w:rPr>
          <w:rFonts w:ascii="Times New Roman" w:hAnsi="Times New Roman" w:cs="Times New Roman"/>
          <w:i/>
          <w:color w:val="000000" w:themeColor="text1"/>
          <w:sz w:val="24"/>
          <w:szCs w:val="24"/>
        </w:rPr>
        <w:t>Escherichia coli</w:t>
      </w:r>
      <w:r w:rsidR="005C50C9" w:rsidRPr="00182446">
        <w:rPr>
          <w:rFonts w:ascii="Times New Roman" w:hAnsi="Times New Roman" w:cs="Times New Roman"/>
          <w:color w:val="000000" w:themeColor="text1"/>
          <w:sz w:val="24"/>
          <w:szCs w:val="24"/>
        </w:rPr>
        <w:t xml:space="preserve"> suggesting the modes of action. We think antibiotic void will </w:t>
      </w:r>
      <w:r w:rsidR="0088007C">
        <w:rPr>
          <w:rFonts w:ascii="Times New Roman" w:hAnsi="Times New Roman" w:cs="Times New Roman"/>
          <w:color w:val="000000" w:themeColor="text1"/>
          <w:sz w:val="24"/>
          <w:szCs w:val="24"/>
        </w:rPr>
        <w:t>increase</w:t>
      </w:r>
      <w:r w:rsidR="005C50C9" w:rsidRPr="00182446">
        <w:rPr>
          <w:rFonts w:ascii="Times New Roman" w:hAnsi="Times New Roman" w:cs="Times New Roman"/>
          <w:color w:val="000000" w:themeColor="text1"/>
          <w:sz w:val="24"/>
          <w:szCs w:val="24"/>
        </w:rPr>
        <w:t xml:space="preserve"> due to </w:t>
      </w:r>
      <w:r w:rsidR="005C50C9">
        <w:rPr>
          <w:rFonts w:ascii="Times New Roman" w:hAnsi="Times New Roman" w:cs="Times New Roman"/>
          <w:color w:val="000000" w:themeColor="text1"/>
          <w:sz w:val="24"/>
          <w:szCs w:val="24"/>
        </w:rPr>
        <w:t>few</w:t>
      </w:r>
      <w:r w:rsidR="005C50C9" w:rsidRPr="00182446">
        <w:rPr>
          <w:rFonts w:ascii="Times New Roman" w:hAnsi="Times New Roman" w:cs="Times New Roman"/>
          <w:color w:val="000000" w:themeColor="text1"/>
          <w:sz w:val="24"/>
          <w:szCs w:val="24"/>
        </w:rPr>
        <w:t xml:space="preserve"> reasons: (1) </w:t>
      </w:r>
      <w:proofErr w:type="spellStart"/>
      <w:r w:rsidR="005C50C9" w:rsidRPr="00182446">
        <w:rPr>
          <w:rFonts w:ascii="Times New Roman" w:hAnsi="Times New Roman" w:cs="Times New Roman"/>
          <w:i/>
          <w:color w:val="000000" w:themeColor="text1"/>
          <w:sz w:val="24"/>
          <w:szCs w:val="24"/>
        </w:rPr>
        <w:t>mdr</w:t>
      </w:r>
      <w:proofErr w:type="spellEnd"/>
      <w:r w:rsidR="005C50C9" w:rsidRPr="00182446">
        <w:rPr>
          <w:rFonts w:ascii="Times New Roman" w:hAnsi="Times New Roman" w:cs="Times New Roman"/>
          <w:color w:val="000000" w:themeColor="text1"/>
          <w:sz w:val="24"/>
          <w:szCs w:val="24"/>
        </w:rPr>
        <w:t xml:space="preserve"> genes are accumulated in large conjugative plasmids with many </w:t>
      </w:r>
      <w:r w:rsidR="005C50C9">
        <w:rPr>
          <w:rFonts w:ascii="Times New Roman" w:hAnsi="Times New Roman" w:cs="Times New Roman"/>
          <w:color w:val="000000" w:themeColor="text1"/>
          <w:sz w:val="24"/>
          <w:szCs w:val="24"/>
        </w:rPr>
        <w:t>transposons</w:t>
      </w:r>
      <w:r w:rsidR="0088007C">
        <w:rPr>
          <w:rFonts w:ascii="Times New Roman" w:hAnsi="Times New Roman" w:cs="Times New Roman"/>
          <w:color w:val="000000" w:themeColor="text1"/>
          <w:sz w:val="24"/>
          <w:szCs w:val="24"/>
        </w:rPr>
        <w:t xml:space="preserve"> and </w:t>
      </w:r>
      <w:proofErr w:type="spellStart"/>
      <w:r w:rsidR="0088007C">
        <w:rPr>
          <w:rFonts w:ascii="Times New Roman" w:hAnsi="Times New Roman" w:cs="Times New Roman"/>
          <w:color w:val="000000" w:themeColor="text1"/>
          <w:sz w:val="24"/>
          <w:szCs w:val="24"/>
        </w:rPr>
        <w:t>integrons</w:t>
      </w:r>
      <w:proofErr w:type="spellEnd"/>
      <w:r w:rsidR="005C50C9">
        <w:rPr>
          <w:rFonts w:ascii="Times New Roman" w:hAnsi="Times New Roman" w:cs="Times New Roman"/>
          <w:color w:val="000000" w:themeColor="text1"/>
          <w:sz w:val="24"/>
          <w:szCs w:val="24"/>
        </w:rPr>
        <w:t>;</w:t>
      </w:r>
      <w:r w:rsidR="005C50C9" w:rsidRPr="00182446">
        <w:rPr>
          <w:rFonts w:ascii="Times New Roman" w:hAnsi="Times New Roman" w:cs="Times New Roman"/>
          <w:color w:val="000000" w:themeColor="text1"/>
          <w:sz w:val="24"/>
          <w:szCs w:val="24"/>
        </w:rPr>
        <w:t xml:space="preserve"> (2) </w:t>
      </w:r>
      <w:r w:rsidR="005C50C9">
        <w:rPr>
          <w:rFonts w:ascii="Times New Roman" w:hAnsi="Times New Roman" w:cs="Times New Roman"/>
          <w:color w:val="000000" w:themeColor="text1"/>
          <w:sz w:val="24"/>
          <w:szCs w:val="24"/>
        </w:rPr>
        <w:t xml:space="preserve">the spread of </w:t>
      </w:r>
      <w:proofErr w:type="spellStart"/>
      <w:r w:rsidR="005C50C9" w:rsidRPr="00481FB8">
        <w:rPr>
          <w:rFonts w:ascii="Times New Roman" w:hAnsi="Times New Roman" w:cs="Times New Roman"/>
          <w:i/>
          <w:color w:val="000000" w:themeColor="text1"/>
          <w:sz w:val="24"/>
          <w:szCs w:val="24"/>
        </w:rPr>
        <w:t>mdr</w:t>
      </w:r>
      <w:proofErr w:type="spellEnd"/>
      <w:r w:rsidR="005C50C9">
        <w:rPr>
          <w:rFonts w:ascii="Times New Roman" w:hAnsi="Times New Roman" w:cs="Times New Roman"/>
          <w:color w:val="000000" w:themeColor="text1"/>
          <w:sz w:val="24"/>
          <w:szCs w:val="24"/>
        </w:rPr>
        <w:t xml:space="preserve"> genes in</w:t>
      </w:r>
      <w:r w:rsidR="0088007C">
        <w:rPr>
          <w:rFonts w:ascii="Times New Roman" w:hAnsi="Times New Roman" w:cs="Times New Roman"/>
          <w:color w:val="000000" w:themeColor="text1"/>
          <w:sz w:val="24"/>
          <w:szCs w:val="24"/>
        </w:rPr>
        <w:t xml:space="preserve"> bacteria</w:t>
      </w:r>
      <w:r w:rsidR="005C50C9">
        <w:rPr>
          <w:rFonts w:ascii="Times New Roman" w:hAnsi="Times New Roman" w:cs="Times New Roman"/>
          <w:color w:val="000000" w:themeColor="text1"/>
          <w:sz w:val="24"/>
          <w:szCs w:val="24"/>
        </w:rPr>
        <w:t xml:space="preserve"> is increasing at </w:t>
      </w:r>
      <w:r w:rsidR="0088007C">
        <w:rPr>
          <w:rFonts w:ascii="Times New Roman" w:hAnsi="Times New Roman" w:cs="Times New Roman"/>
          <w:color w:val="000000" w:themeColor="text1"/>
          <w:sz w:val="24"/>
          <w:szCs w:val="24"/>
        </w:rPr>
        <w:t>~</w:t>
      </w:r>
      <w:r w:rsidR="005C50C9">
        <w:rPr>
          <w:rFonts w:ascii="Times New Roman" w:hAnsi="Times New Roman" w:cs="Times New Roman"/>
          <w:color w:val="000000" w:themeColor="text1"/>
          <w:sz w:val="24"/>
          <w:szCs w:val="24"/>
        </w:rPr>
        <w:t xml:space="preserve">5%/year and (3) </w:t>
      </w:r>
      <w:proofErr w:type="spellStart"/>
      <w:r w:rsidR="005C50C9" w:rsidRPr="00182446">
        <w:rPr>
          <w:rFonts w:ascii="Times New Roman" w:hAnsi="Times New Roman" w:cs="Times New Roman"/>
          <w:i/>
          <w:color w:val="000000" w:themeColor="text1"/>
          <w:sz w:val="24"/>
          <w:szCs w:val="24"/>
        </w:rPr>
        <w:t>mdr</w:t>
      </w:r>
      <w:proofErr w:type="spellEnd"/>
      <w:r w:rsidR="005C50C9" w:rsidRPr="00182446">
        <w:rPr>
          <w:rFonts w:ascii="Times New Roman" w:hAnsi="Times New Roman" w:cs="Times New Roman"/>
          <w:i/>
          <w:color w:val="000000" w:themeColor="text1"/>
          <w:sz w:val="24"/>
          <w:szCs w:val="24"/>
        </w:rPr>
        <w:t xml:space="preserve"> </w:t>
      </w:r>
      <w:r w:rsidR="005C50C9" w:rsidRPr="00182446">
        <w:rPr>
          <w:rFonts w:ascii="Times New Roman" w:hAnsi="Times New Roman" w:cs="Times New Roman"/>
          <w:color w:val="000000" w:themeColor="text1"/>
          <w:sz w:val="24"/>
          <w:szCs w:val="24"/>
        </w:rPr>
        <w:t xml:space="preserve">genes creation </w:t>
      </w:r>
      <w:r w:rsidR="0088007C">
        <w:rPr>
          <w:rFonts w:ascii="Times New Roman" w:hAnsi="Times New Roman" w:cs="Times New Roman"/>
          <w:color w:val="000000" w:themeColor="text1"/>
          <w:sz w:val="24"/>
          <w:szCs w:val="24"/>
        </w:rPr>
        <w:t xml:space="preserve">facilitates </w:t>
      </w:r>
      <w:r w:rsidR="005C50C9" w:rsidRPr="00182446">
        <w:rPr>
          <w:rFonts w:ascii="Times New Roman" w:hAnsi="Times New Roman" w:cs="Times New Roman"/>
          <w:color w:val="000000" w:themeColor="text1"/>
          <w:sz w:val="24"/>
          <w:szCs w:val="24"/>
        </w:rPr>
        <w:t>to protect gut microbiota from antibiotics</w:t>
      </w:r>
      <w:r w:rsidR="0088007C">
        <w:rPr>
          <w:rFonts w:ascii="Times New Roman" w:hAnsi="Times New Roman" w:cs="Times New Roman"/>
          <w:color w:val="000000" w:themeColor="text1"/>
          <w:sz w:val="24"/>
          <w:szCs w:val="24"/>
        </w:rPr>
        <w:t xml:space="preserve">. Thus, </w:t>
      </w:r>
      <w:proofErr w:type="spellStart"/>
      <w:r w:rsidR="0088007C">
        <w:rPr>
          <w:rFonts w:ascii="Times New Roman" w:hAnsi="Times New Roman" w:cs="Times New Roman"/>
          <w:color w:val="000000" w:themeColor="text1"/>
          <w:sz w:val="24"/>
          <w:szCs w:val="24"/>
        </w:rPr>
        <w:t>phyto</w:t>
      </w:r>
      <w:proofErr w:type="spellEnd"/>
      <w:r w:rsidR="0088007C">
        <w:rPr>
          <w:rFonts w:ascii="Times New Roman" w:hAnsi="Times New Roman" w:cs="Times New Roman"/>
          <w:color w:val="000000" w:themeColor="text1"/>
          <w:sz w:val="24"/>
          <w:szCs w:val="24"/>
        </w:rPr>
        <w:t xml:space="preserve">-drug may be a solution to curve secondary bacterial infections in coronavirus infected </w:t>
      </w:r>
      <w:bookmarkStart w:id="0" w:name="_GoBack"/>
      <w:bookmarkEnd w:id="0"/>
      <w:r w:rsidR="0088007C">
        <w:rPr>
          <w:rFonts w:ascii="Times New Roman" w:hAnsi="Times New Roman" w:cs="Times New Roman"/>
          <w:color w:val="000000" w:themeColor="text1"/>
          <w:sz w:val="24"/>
          <w:szCs w:val="24"/>
        </w:rPr>
        <w:t>patients.</w:t>
      </w:r>
    </w:p>
    <w:p w:rsidR="00563A26" w:rsidRDefault="00563A26" w:rsidP="005C50C9">
      <w:pPr>
        <w:spacing w:line="360" w:lineRule="auto"/>
        <w:jc w:val="both"/>
        <w:rPr>
          <w:rFonts w:ascii="Times New Roman" w:hAnsi="Times New Roman" w:cs="Times New Roman"/>
          <w:color w:val="000000" w:themeColor="text1"/>
          <w:sz w:val="24"/>
          <w:szCs w:val="24"/>
        </w:rPr>
      </w:pPr>
    </w:p>
    <w:p w:rsidR="00563A26" w:rsidRDefault="00563A26" w:rsidP="00563A26">
      <w:pPr>
        <w:jc w:val="both"/>
        <w:rPr>
          <w:rFonts w:ascii="Times New Roman" w:hAnsi="Times New Roman" w:cs="Times New Roman"/>
        </w:rPr>
      </w:pPr>
      <w:r>
        <w:rPr>
          <w:rFonts w:ascii="Times New Roman" w:hAnsi="Times New Roman" w:cs="Times New Roman"/>
        </w:rPr>
        <w:t xml:space="preserve">Dr </w:t>
      </w:r>
      <w:proofErr w:type="spellStart"/>
      <w:r>
        <w:rPr>
          <w:rFonts w:ascii="Times New Roman" w:hAnsi="Times New Roman" w:cs="Times New Roman"/>
        </w:rPr>
        <w:t>Asit</w:t>
      </w:r>
      <w:proofErr w:type="spellEnd"/>
      <w:r>
        <w:rPr>
          <w:rFonts w:ascii="Times New Roman" w:hAnsi="Times New Roman" w:cs="Times New Roman"/>
        </w:rPr>
        <w:t xml:space="preserve"> Kumar Chakraborty was performed his PhD at CSIR-Indian Institute of Chemical Biology, Kolkata and awarded PhD degree in 1990 from Calcutta University. He did postdoctoral work at University of California at Berkeley and visiting scientist at Johns Hopkins University School of Medicine. He was Associate Professor of Biochemistry at OIST, Department of Biotechnology, Vidyasagar University and now retired</w:t>
      </w:r>
    </w:p>
    <w:p w:rsidR="00563A26" w:rsidRDefault="00563A26" w:rsidP="00563A26">
      <w:pPr>
        <w:jc w:val="both"/>
        <w:rPr>
          <w:rFonts w:ascii="Times New Roman" w:hAnsi="Times New Roman" w:cs="Times New Roman"/>
          <w:u w:val="single"/>
        </w:rPr>
      </w:pPr>
      <w:r>
        <w:rPr>
          <w:rFonts w:ascii="Times New Roman" w:hAnsi="Times New Roman" w:cs="Times New Roman"/>
          <w:u w:val="single"/>
        </w:rPr>
        <w:lastRenderedPageBreak/>
        <w:t>Presenting author details</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ASIT KUMAR CHAKRABORTY</w:t>
      </w:r>
    </w:p>
    <w:p w:rsidR="00563A26" w:rsidRDefault="00563A26" w:rsidP="00563A26">
      <w:pPr>
        <w:spacing w:after="0" w:line="240" w:lineRule="auto"/>
        <w:contextualSpacing/>
        <w:rPr>
          <w:rFonts w:ascii="Times New Roman" w:hAnsi="Times New Roman" w:cs="Times New Roman"/>
        </w:rPr>
      </w:pPr>
      <w:r>
        <w:rPr>
          <w:rFonts w:ascii="Times New Roman" w:hAnsi="Times New Roman" w:cs="Times New Roman"/>
        </w:rPr>
        <w:t xml:space="preserve">Email: </w:t>
      </w:r>
      <w:hyperlink r:id="rId4" w:history="1">
        <w:r>
          <w:rPr>
            <w:rStyle w:val="Hyperlink"/>
            <w:rFonts w:ascii="Times New Roman" w:hAnsi="Times New Roman" w:cs="Times New Roman"/>
          </w:rPr>
          <w:t>chakraakc@gmail.com</w:t>
        </w:r>
      </w:hyperlink>
      <w:r>
        <w:rPr>
          <w:rFonts w:ascii="Times New Roman" w:hAnsi="Times New Roman" w:cs="Times New Roman"/>
        </w:rPr>
        <w:t>.</w:t>
      </w:r>
    </w:p>
    <w:p w:rsidR="00563A26" w:rsidRDefault="00563A26" w:rsidP="00563A26">
      <w:pPr>
        <w:spacing w:after="0" w:line="240" w:lineRule="auto"/>
        <w:contextualSpacing/>
      </w:pPr>
      <w:proofErr w:type="spellStart"/>
      <w:r>
        <w:t>Twiteer</w:t>
      </w:r>
      <w:proofErr w:type="spellEnd"/>
      <w:r>
        <w:t>- @</w:t>
      </w:r>
      <w:proofErr w:type="spellStart"/>
      <w:r>
        <w:t>chakraakc</w:t>
      </w:r>
      <w:proofErr w:type="spellEnd"/>
    </w:p>
    <w:p w:rsidR="00563A26" w:rsidRDefault="00563A26" w:rsidP="00563A26">
      <w:pPr>
        <w:spacing w:after="0" w:line="240" w:lineRule="auto"/>
        <w:contextualSpacing/>
      </w:pPr>
      <w:r>
        <w:rPr>
          <w:rFonts w:ascii="Times New Roman" w:hAnsi="Times New Roman" w:cs="Times New Roman"/>
        </w:rPr>
        <w:t>Contact number: +91-7679154141.</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 xml:space="preserve">LinkedIn Account: </w:t>
      </w:r>
      <w:hyperlink r:id="rId5" w:history="1">
        <w:r>
          <w:rPr>
            <w:rStyle w:val="Hyperlink"/>
            <w:rFonts w:ascii="Arial" w:hAnsi="Arial" w:cs="Arial"/>
            <w:sz w:val="20"/>
            <w:szCs w:val="20"/>
            <w:bdr w:val="none" w:sz="0" w:space="0" w:color="auto" w:frame="1"/>
            <w:shd w:val="clear" w:color="auto" w:fill="FFFFFF"/>
          </w:rPr>
          <w:t>www.linkedin.com/in/asit-kumar-chakraborty-535a956b</w:t>
        </w:r>
      </w:hyperlink>
      <w:r>
        <w:rPr>
          <w:rStyle w:val="vanity-name"/>
          <w:rFonts w:ascii="Arial" w:hAnsi="Arial" w:cs="Arial"/>
          <w:color w:val="333333"/>
          <w:sz w:val="20"/>
          <w:szCs w:val="20"/>
          <w:bdr w:val="none" w:sz="0" w:space="0" w:color="auto" w:frame="1"/>
          <w:shd w:val="clear" w:color="auto" w:fill="FFFFFF"/>
        </w:rPr>
        <w:t xml:space="preserve"> </w:t>
      </w:r>
    </w:p>
    <w:p w:rsidR="00563A26" w:rsidRDefault="00563A26" w:rsidP="00563A26">
      <w:pPr>
        <w:spacing w:after="0" w:line="240" w:lineRule="auto"/>
        <w:contextualSpacing/>
        <w:jc w:val="both"/>
        <w:rPr>
          <w:rFonts w:ascii="Times New Roman" w:hAnsi="Times New Roman" w:cs="Times New Roman"/>
        </w:rPr>
      </w:pPr>
      <w:r>
        <w:rPr>
          <w:rFonts w:ascii="Times New Roman" w:hAnsi="Times New Roman" w:cs="Times New Roman"/>
        </w:rPr>
        <w:t>Category- Oral Presentation.</w:t>
      </w:r>
    </w:p>
    <w:p w:rsidR="00563A26" w:rsidRDefault="00563A26" w:rsidP="00563A26">
      <w:pPr>
        <w:spacing w:after="0" w:line="240" w:lineRule="auto"/>
        <w:contextualSpacing/>
        <w:jc w:val="both"/>
        <w:rPr>
          <w:rFonts w:ascii="Times New Roman" w:hAnsi="Times New Roman" w:cs="Times New Roman"/>
        </w:rPr>
      </w:pPr>
    </w:p>
    <w:p w:rsidR="00563A26" w:rsidRDefault="00563A26" w:rsidP="00563A26">
      <w:pPr>
        <w:spacing w:after="0" w:line="240" w:lineRule="auto"/>
        <w:contextualSpacing/>
        <w:jc w:val="both"/>
        <w:rPr>
          <w:rFonts w:ascii="Times New Roman" w:hAnsi="Times New Roman" w:cs="Times New Roman"/>
        </w:rPr>
      </w:pPr>
    </w:p>
    <w:p w:rsidR="00563A26" w:rsidRDefault="00563A26" w:rsidP="005C50C9">
      <w:pPr>
        <w:spacing w:line="360" w:lineRule="auto"/>
        <w:jc w:val="both"/>
        <w:rPr>
          <w:rFonts w:ascii="Times New Roman" w:hAnsi="Times New Roman" w:cs="Times New Roman"/>
          <w:color w:val="000000" w:themeColor="text1"/>
          <w:sz w:val="24"/>
          <w:szCs w:val="24"/>
        </w:rPr>
      </w:pPr>
      <w:r>
        <w:rPr>
          <w:noProof/>
        </w:rPr>
        <w:drawing>
          <wp:inline distT="0" distB="0" distL="0" distR="0" wp14:anchorId="0918DA7C" wp14:editId="3F2A26C3">
            <wp:extent cx="1295400" cy="1495425"/>
            <wp:effectExtent l="0" t="0" r="0" b="9525"/>
            <wp:docPr id="3" name="Picture 2" descr="C:\Users\Asit K Chakraborty\Desktop\Asit2017\passport-Dr_ASIT\img111.jpg"/>
            <wp:cNvGraphicFramePr/>
            <a:graphic xmlns:a="http://schemas.openxmlformats.org/drawingml/2006/main">
              <a:graphicData uri="http://schemas.openxmlformats.org/drawingml/2006/picture">
                <pic:pic xmlns:pic="http://schemas.openxmlformats.org/drawingml/2006/picture">
                  <pic:nvPicPr>
                    <pic:cNvPr id="3" name="Picture 2" descr="C:\Users\Asit K Chakraborty\Desktop\Asit2017\passport-Dr_ASIT\img111.jpg"/>
                    <pic:cNvPicPr/>
                  </pic:nvPicPr>
                  <pic:blipFill>
                    <a:blip r:embed="rId6" cstate="print"/>
                    <a:srcRect/>
                    <a:stretch>
                      <a:fillRect/>
                    </a:stretch>
                  </pic:blipFill>
                  <pic:spPr>
                    <a:xfrm>
                      <a:off x="0" y="0"/>
                      <a:ext cx="1295400" cy="1495425"/>
                    </a:xfrm>
                    <a:prstGeom prst="rect">
                      <a:avLst/>
                    </a:prstGeom>
                    <a:noFill/>
                    <a:ln w="9525">
                      <a:noFill/>
                      <a:miter lim="800000"/>
                      <a:headEnd/>
                      <a:tailEnd/>
                    </a:ln>
                  </pic:spPr>
                </pic:pic>
              </a:graphicData>
            </a:graphic>
          </wp:inline>
        </w:drawing>
      </w:r>
    </w:p>
    <w:p w:rsidR="00563A26" w:rsidRPr="00182446" w:rsidRDefault="00563A26" w:rsidP="005C50C9">
      <w:pPr>
        <w:spacing w:line="360" w:lineRule="auto"/>
        <w:jc w:val="both"/>
        <w:rPr>
          <w:rFonts w:ascii="Times New Roman" w:hAnsi="Times New Roman" w:cs="Times New Roman"/>
          <w:color w:val="000000" w:themeColor="text1"/>
          <w:sz w:val="24"/>
          <w:szCs w:val="24"/>
        </w:rPr>
      </w:pPr>
    </w:p>
    <w:p w:rsidR="005C50C9" w:rsidRDefault="005C50C9"/>
    <w:sectPr w:rsidR="005C50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0C9"/>
    <w:rsid w:val="002058C4"/>
    <w:rsid w:val="00563A26"/>
    <w:rsid w:val="005648BD"/>
    <w:rsid w:val="005C50C9"/>
    <w:rsid w:val="00622384"/>
    <w:rsid w:val="007A2341"/>
    <w:rsid w:val="0088007C"/>
    <w:rsid w:val="009341D1"/>
    <w:rsid w:val="00952171"/>
    <w:rsid w:val="00A14B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F67A0"/>
  <w15:chartTrackingRefBased/>
  <w15:docId w15:val="{E14BED33-67DC-4C6B-B7BD-D93875491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3A26"/>
    <w:rPr>
      <w:color w:val="0563C1" w:themeColor="hyperlink"/>
      <w:u w:val="single"/>
    </w:rPr>
  </w:style>
  <w:style w:type="character" w:customStyle="1" w:styleId="vanity-name">
    <w:name w:val="vanity-name"/>
    <w:basedOn w:val="DefaultParagraphFont"/>
    <w:rsid w:val="00563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74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linkedin.com/in/asit-kumar-chakraborty-535a956b" TargetMode="External"/><Relationship Id="rId4" Type="http://schemas.openxmlformats.org/officeDocument/2006/relationships/hyperlink" Target="mailto:chakraak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ASIT</dc:creator>
  <cp:keywords/>
  <dc:description/>
  <cp:lastModifiedBy>ASIT</cp:lastModifiedBy>
  <cp:revision>2</cp:revision>
  <dcterms:created xsi:type="dcterms:W3CDTF">2022-07-03T02:17:00Z</dcterms:created>
  <dcterms:modified xsi:type="dcterms:W3CDTF">2022-07-03T02:17:00Z</dcterms:modified>
</cp:coreProperties>
</file>