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72F08" w14:textId="370B6C17" w:rsidR="00E67A94" w:rsidRPr="00E67A94" w:rsidRDefault="00FF671F" w:rsidP="005407F1">
      <w:pPr>
        <w:spacing w:after="0"/>
        <w:rPr>
          <w:b/>
          <w:sz w:val="24"/>
          <w:szCs w:val="24"/>
          <w:lang w:val="en-US"/>
        </w:rPr>
      </w:pPr>
      <w:r>
        <w:rPr>
          <w:b/>
          <w:sz w:val="24"/>
          <w:szCs w:val="24"/>
          <w:lang w:val="en-US"/>
        </w:rPr>
        <w:t>T</w:t>
      </w:r>
      <w:r w:rsidR="00E67A94" w:rsidRPr="00E67A94">
        <w:rPr>
          <w:b/>
          <w:sz w:val="24"/>
          <w:szCs w:val="24"/>
          <w:lang w:val="en-US"/>
        </w:rPr>
        <w:t xml:space="preserve">he most effective tool for </w:t>
      </w:r>
      <w:r w:rsidR="004D070F">
        <w:rPr>
          <w:b/>
          <w:sz w:val="24"/>
          <w:szCs w:val="24"/>
          <w:lang w:val="en-US"/>
        </w:rPr>
        <w:t xml:space="preserve">the educational programs in </w:t>
      </w:r>
      <w:r w:rsidR="004D070F">
        <w:rPr>
          <w:b/>
          <w:sz w:val="24"/>
          <w:szCs w:val="24"/>
          <w:lang w:val="en-US"/>
        </w:rPr>
        <w:t>social media</w:t>
      </w:r>
      <w:r w:rsidR="004D070F">
        <w:rPr>
          <w:b/>
          <w:sz w:val="24"/>
          <w:szCs w:val="24"/>
          <w:lang w:val="en-US"/>
        </w:rPr>
        <w:t xml:space="preserve"> for </w:t>
      </w:r>
      <w:r w:rsidR="00E67A94" w:rsidRPr="00E67A94">
        <w:rPr>
          <w:b/>
          <w:sz w:val="24"/>
          <w:szCs w:val="24"/>
          <w:lang w:val="en-US"/>
        </w:rPr>
        <w:t xml:space="preserve">patients with hypertension </w:t>
      </w:r>
    </w:p>
    <w:p w14:paraId="0AA35BF3" w14:textId="77777777" w:rsidR="00E67A94" w:rsidRPr="00E67A94" w:rsidRDefault="00E67A94" w:rsidP="005407F1">
      <w:pPr>
        <w:spacing w:after="0"/>
        <w:rPr>
          <w:b/>
          <w:sz w:val="24"/>
          <w:szCs w:val="24"/>
          <w:lang w:val="en-US"/>
        </w:rPr>
      </w:pPr>
    </w:p>
    <w:p w14:paraId="1E6D237D" w14:textId="59541B2C" w:rsidR="00E47CC0" w:rsidRPr="005407F1" w:rsidRDefault="005407F1" w:rsidP="005407F1">
      <w:pPr>
        <w:spacing w:after="0"/>
        <w:rPr>
          <w:sz w:val="24"/>
          <w:szCs w:val="24"/>
          <w:lang w:val="en-US"/>
        </w:rPr>
      </w:pPr>
      <w:r>
        <w:rPr>
          <w:sz w:val="24"/>
          <w:szCs w:val="24"/>
          <w:lang w:val="en-US"/>
        </w:rPr>
        <w:t xml:space="preserve">Authors of the investigation: </w:t>
      </w:r>
      <w:r w:rsidR="00E47CC0">
        <w:rPr>
          <w:sz w:val="24"/>
          <w:szCs w:val="24"/>
        </w:rPr>
        <w:t>M.V. </w:t>
      </w:r>
      <w:proofErr w:type="spellStart"/>
      <w:r w:rsidR="00E47CC0">
        <w:rPr>
          <w:sz w:val="24"/>
          <w:szCs w:val="24"/>
        </w:rPr>
        <w:t>Bezzubtseva</w:t>
      </w:r>
      <w:proofErr w:type="spellEnd"/>
      <w:r w:rsidR="00E47CC0">
        <w:rPr>
          <w:sz w:val="24"/>
          <w:szCs w:val="24"/>
        </w:rPr>
        <w:t>, A.E. </w:t>
      </w:r>
      <w:proofErr w:type="spellStart"/>
      <w:r w:rsidR="00E47CC0">
        <w:rPr>
          <w:sz w:val="24"/>
          <w:szCs w:val="24"/>
        </w:rPr>
        <w:t>Demkina</w:t>
      </w:r>
      <w:proofErr w:type="spellEnd"/>
      <w:r w:rsidR="00E47CC0">
        <w:rPr>
          <w:sz w:val="24"/>
          <w:szCs w:val="24"/>
        </w:rPr>
        <w:t xml:space="preserve">, </w:t>
      </w:r>
      <w:r w:rsidR="00FF04C2">
        <w:rPr>
          <w:sz w:val="24"/>
          <w:szCs w:val="24"/>
        </w:rPr>
        <w:t>A.V. </w:t>
      </w:r>
      <w:proofErr w:type="spellStart"/>
      <w:proofErr w:type="gramStart"/>
      <w:r w:rsidR="00FF04C2">
        <w:rPr>
          <w:sz w:val="24"/>
          <w:szCs w:val="24"/>
        </w:rPr>
        <w:t>Isaeva</w:t>
      </w:r>
      <w:proofErr w:type="spellEnd"/>
      <w:r w:rsidR="00FF04C2">
        <w:rPr>
          <w:sz w:val="24"/>
          <w:szCs w:val="24"/>
        </w:rPr>
        <w:t>,  A.L.</w:t>
      </w:r>
      <w:proofErr w:type="gramEnd"/>
      <w:r w:rsidR="00FF04C2">
        <w:rPr>
          <w:sz w:val="24"/>
          <w:szCs w:val="24"/>
        </w:rPr>
        <w:t> </w:t>
      </w:r>
      <w:proofErr w:type="spellStart"/>
      <w:r w:rsidR="00FF04C2">
        <w:rPr>
          <w:sz w:val="24"/>
          <w:szCs w:val="24"/>
        </w:rPr>
        <w:t>Pivenstein</w:t>
      </w:r>
      <w:proofErr w:type="spellEnd"/>
      <w:r w:rsidR="00FF04C2">
        <w:rPr>
          <w:sz w:val="24"/>
          <w:szCs w:val="24"/>
        </w:rPr>
        <w:t xml:space="preserve">, </w:t>
      </w:r>
      <w:r w:rsidR="00E47CC0">
        <w:rPr>
          <w:sz w:val="24"/>
          <w:szCs w:val="24"/>
        </w:rPr>
        <w:t>M.N. </w:t>
      </w:r>
      <w:proofErr w:type="spellStart"/>
      <w:r w:rsidR="00E47CC0">
        <w:rPr>
          <w:sz w:val="24"/>
          <w:szCs w:val="24"/>
        </w:rPr>
        <w:t>Lipilina</w:t>
      </w:r>
      <w:proofErr w:type="spellEnd"/>
      <w:r w:rsidR="00E47CC0">
        <w:rPr>
          <w:sz w:val="24"/>
          <w:szCs w:val="24"/>
        </w:rPr>
        <w:t>, K.S. </w:t>
      </w:r>
      <w:proofErr w:type="spellStart"/>
      <w:r w:rsidR="00E47CC0">
        <w:rPr>
          <w:sz w:val="24"/>
          <w:szCs w:val="24"/>
        </w:rPr>
        <w:t>Benimetskaya</w:t>
      </w:r>
      <w:proofErr w:type="spellEnd"/>
      <w:r w:rsidR="00E47CC0">
        <w:rPr>
          <w:sz w:val="24"/>
          <w:szCs w:val="24"/>
        </w:rPr>
        <w:t>, N.D. </w:t>
      </w:r>
      <w:proofErr w:type="spellStart"/>
      <w:r w:rsidR="00E47CC0">
        <w:rPr>
          <w:sz w:val="24"/>
          <w:szCs w:val="24"/>
        </w:rPr>
        <w:t>Gavrilyuk</w:t>
      </w:r>
      <w:proofErr w:type="spellEnd"/>
      <w:r w:rsidR="00E47CC0">
        <w:rPr>
          <w:sz w:val="24"/>
          <w:szCs w:val="24"/>
        </w:rPr>
        <w:t>, , F.A. Lobzhanidze, N.V. Podgorodetskaya</w:t>
      </w:r>
    </w:p>
    <w:p w14:paraId="33080C0D" w14:textId="77777777" w:rsidR="00E47CC0" w:rsidRDefault="00E47CC0" w:rsidP="005407F1">
      <w:pPr>
        <w:spacing w:after="0" w:line="276" w:lineRule="auto"/>
        <w:ind w:firstLine="851"/>
        <w:jc w:val="both"/>
        <w:rPr>
          <w:b/>
          <w:sz w:val="24"/>
          <w:szCs w:val="24"/>
        </w:rPr>
      </w:pPr>
    </w:p>
    <w:p w14:paraId="5C2ECDD8" w14:textId="56C32B42" w:rsidR="00E47CC0" w:rsidRDefault="00E47CC0" w:rsidP="005407F1">
      <w:pPr>
        <w:spacing w:after="0" w:line="276" w:lineRule="auto"/>
        <w:ind w:firstLine="851"/>
        <w:jc w:val="both"/>
        <w:rPr>
          <w:b/>
          <w:sz w:val="24"/>
          <w:szCs w:val="24"/>
        </w:rPr>
      </w:pPr>
      <w:bookmarkStart w:id="0" w:name="_gjdgxs" w:colFirst="0" w:colLast="0"/>
      <w:bookmarkEnd w:id="0"/>
      <w:r w:rsidRPr="007660EB">
        <w:rPr>
          <w:b/>
          <w:sz w:val="24"/>
          <w:szCs w:val="24"/>
        </w:rPr>
        <w:t>Background:</w:t>
      </w:r>
      <w:r>
        <w:rPr>
          <w:b/>
          <w:sz w:val="24"/>
          <w:szCs w:val="24"/>
        </w:rPr>
        <w:t xml:space="preserve"> </w:t>
      </w:r>
      <w:r>
        <w:rPr>
          <w:color w:val="000000"/>
          <w:sz w:val="24"/>
          <w:szCs w:val="24"/>
          <w:highlight w:val="white"/>
        </w:rPr>
        <w:t xml:space="preserve">Currently, several studies are available on the effective use of the </w:t>
      </w:r>
      <w:r w:rsidRPr="00183315">
        <w:rPr>
          <w:color w:val="000000"/>
          <w:sz w:val="24"/>
          <w:szCs w:val="24"/>
          <w:highlight w:val="white"/>
        </w:rPr>
        <w:t xml:space="preserve">Instagram social media platform to conduct training projects for CVD patients. </w:t>
      </w:r>
      <w:r w:rsidRPr="00183315">
        <w:rPr>
          <w:sz w:val="24"/>
          <w:szCs w:val="24"/>
        </w:rPr>
        <w:t xml:space="preserve">The aim of this </w:t>
      </w:r>
      <w:r w:rsidRPr="00183315">
        <w:rPr>
          <w:sz w:val="24"/>
          <w:szCs w:val="24"/>
          <w:lang w:val="en-US"/>
        </w:rPr>
        <w:t>study</w:t>
      </w:r>
      <w:r w:rsidRPr="00183315">
        <w:rPr>
          <w:sz w:val="24"/>
          <w:szCs w:val="24"/>
        </w:rPr>
        <w:t xml:space="preserve"> was to</w:t>
      </w:r>
      <w:r>
        <w:rPr>
          <w:sz w:val="24"/>
          <w:szCs w:val="24"/>
        </w:rPr>
        <w:t xml:space="preserve"> determine the most effective methods </w:t>
      </w:r>
      <w:r>
        <w:rPr>
          <w:sz w:val="24"/>
          <w:szCs w:val="24"/>
          <w:lang w:val="en-US"/>
        </w:rPr>
        <w:t xml:space="preserve">(text or video) </w:t>
      </w:r>
      <w:r>
        <w:rPr>
          <w:sz w:val="24"/>
          <w:szCs w:val="24"/>
        </w:rPr>
        <w:t>of informing people about the primary prevention of hypertension using a social media website.</w:t>
      </w:r>
    </w:p>
    <w:p w14:paraId="0A9BC159" w14:textId="77777777" w:rsidR="00E47CC0" w:rsidRDefault="00E47CC0" w:rsidP="005407F1">
      <w:pPr>
        <w:spacing w:after="0" w:line="276" w:lineRule="auto"/>
        <w:ind w:firstLine="851"/>
        <w:jc w:val="both"/>
        <w:rPr>
          <w:sz w:val="24"/>
          <w:szCs w:val="24"/>
        </w:rPr>
      </w:pPr>
      <w:r>
        <w:rPr>
          <w:b/>
          <w:sz w:val="24"/>
          <w:szCs w:val="24"/>
        </w:rPr>
        <w:t>Materials and methods:</w:t>
      </w:r>
      <w:r>
        <w:rPr>
          <w:sz w:val="24"/>
          <w:szCs w:val="24"/>
        </w:rPr>
        <w:t xml:space="preserve"> A total of 125 participants were randomly selected and assigned to one of the four training groups depending on the training mode, </w:t>
      </w:r>
      <w:r>
        <w:rPr>
          <w:i/>
          <w:sz w:val="24"/>
          <w:szCs w:val="24"/>
        </w:rPr>
        <w:t>i.e.</w:t>
      </w:r>
      <w:r>
        <w:rPr>
          <w:sz w:val="24"/>
          <w:szCs w:val="24"/>
        </w:rPr>
        <w:t xml:space="preserve"> text </w:t>
      </w:r>
      <w:proofErr w:type="gramStart"/>
      <w:r>
        <w:rPr>
          <w:sz w:val="24"/>
          <w:szCs w:val="24"/>
        </w:rPr>
        <w:t>posts  (</w:t>
      </w:r>
      <w:proofErr w:type="gramEnd"/>
      <w:r>
        <w:rPr>
          <w:sz w:val="24"/>
          <w:szCs w:val="24"/>
        </w:rPr>
        <w:t>4,000 characters)</w:t>
      </w:r>
      <w:r w:rsidRPr="005947CB">
        <w:rPr>
          <w:sz w:val="24"/>
          <w:szCs w:val="24"/>
        </w:rPr>
        <w:t xml:space="preserve"> </w:t>
      </w:r>
      <w:r>
        <w:rPr>
          <w:sz w:val="24"/>
          <w:szCs w:val="24"/>
        </w:rPr>
        <w:t>- Group 1, video clips (5 minutes)</w:t>
      </w:r>
      <w:r w:rsidRPr="005947CB">
        <w:rPr>
          <w:sz w:val="24"/>
          <w:szCs w:val="24"/>
        </w:rPr>
        <w:t xml:space="preserve"> </w:t>
      </w:r>
      <w:r>
        <w:rPr>
          <w:sz w:val="24"/>
          <w:szCs w:val="24"/>
        </w:rPr>
        <w:t xml:space="preserve">- Group 2, text followed by video - Group 3 </w:t>
      </w:r>
      <w:r>
        <w:rPr>
          <w:sz w:val="24"/>
          <w:szCs w:val="24"/>
          <w:lang w:val="en-US"/>
        </w:rPr>
        <w:t>and</w:t>
      </w:r>
      <w:r>
        <w:rPr>
          <w:sz w:val="24"/>
          <w:szCs w:val="24"/>
        </w:rPr>
        <w:t xml:space="preserve"> video followed by text - Group 4. Before and after training, respondents in all four groups completed the Heart Disease Knowledge Questionnaire (HDKQ).</w:t>
      </w:r>
    </w:p>
    <w:p w14:paraId="145519B3" w14:textId="77777777" w:rsidR="00E47CC0" w:rsidRDefault="00E47CC0" w:rsidP="005407F1">
      <w:pPr>
        <w:spacing w:after="0" w:line="276" w:lineRule="auto"/>
        <w:ind w:firstLine="851"/>
        <w:jc w:val="both"/>
        <w:rPr>
          <w:sz w:val="24"/>
          <w:szCs w:val="24"/>
        </w:rPr>
      </w:pPr>
      <w:r>
        <w:rPr>
          <w:b/>
          <w:sz w:val="24"/>
          <w:szCs w:val="24"/>
        </w:rPr>
        <w:t>Results:</w:t>
      </w:r>
      <w:r>
        <w:rPr>
          <w:sz w:val="24"/>
          <w:szCs w:val="24"/>
        </w:rPr>
        <w:t xml:space="preserve"> The total number of people who listened to and read the materials of the online school was 2,108 people. Before training, the number of correct responses for 29 HDKQ statements was 18.4±5.1</w:t>
      </w:r>
      <w:r>
        <w:rPr>
          <w:sz w:val="24"/>
          <w:szCs w:val="24"/>
          <w:lang w:val="en-US"/>
        </w:rPr>
        <w:t xml:space="preserve">, </w:t>
      </w:r>
      <w:r>
        <w:rPr>
          <w:sz w:val="24"/>
          <w:szCs w:val="24"/>
        </w:rPr>
        <w:t>after training it increased to 21.9±3.9 (CI, 21;22.7) (</w:t>
      </w:r>
      <w:r>
        <w:rPr>
          <w:i/>
          <w:sz w:val="24"/>
          <w:szCs w:val="24"/>
        </w:rPr>
        <w:t>p</w:t>
      </w:r>
      <w:r>
        <w:rPr>
          <w:sz w:val="24"/>
          <w:szCs w:val="24"/>
        </w:rPr>
        <w:t xml:space="preserve"> &lt;0.0001). The post-hoc analysis showed that after training the participants in Group 4 had more correct responses than the respondents in Group 3, 2, 1 </w:t>
      </w:r>
      <w:proofErr w:type="gramStart"/>
      <w:r>
        <w:rPr>
          <w:i/>
          <w:sz w:val="24"/>
          <w:szCs w:val="24"/>
        </w:rPr>
        <w:t>i.e.</w:t>
      </w:r>
      <w:proofErr w:type="gramEnd"/>
      <w:r>
        <w:rPr>
          <w:sz w:val="24"/>
          <w:szCs w:val="24"/>
        </w:rPr>
        <w:t xml:space="preserve"> Δ=5.2</w:t>
      </w:r>
      <w:r>
        <w:rPr>
          <w:sz w:val="24"/>
          <w:szCs w:val="24"/>
          <w:lang w:val="en-US"/>
        </w:rPr>
        <w:t xml:space="preserve">, </w:t>
      </w:r>
      <w:r>
        <w:rPr>
          <w:sz w:val="24"/>
          <w:szCs w:val="24"/>
        </w:rPr>
        <w:t>Δ=1.5, Δ=0.3,</w:t>
      </w:r>
      <w:r w:rsidRPr="00BD29E7">
        <w:rPr>
          <w:sz w:val="24"/>
          <w:szCs w:val="24"/>
        </w:rPr>
        <w:t xml:space="preserve"> </w:t>
      </w:r>
      <w:r>
        <w:rPr>
          <w:sz w:val="24"/>
          <w:szCs w:val="24"/>
        </w:rPr>
        <w:t xml:space="preserve">respectively. The respondents from Group 3 gave the lowest number of correct responses in other groups. </w:t>
      </w:r>
    </w:p>
    <w:p w14:paraId="744F88A5" w14:textId="749BD40E" w:rsidR="005407F1" w:rsidRPr="004D070F" w:rsidRDefault="00E47CC0" w:rsidP="004D070F">
      <w:pPr>
        <w:spacing w:line="276" w:lineRule="auto"/>
        <w:ind w:firstLine="709"/>
        <w:jc w:val="both"/>
        <w:rPr>
          <w:b/>
          <w:sz w:val="24"/>
          <w:szCs w:val="24"/>
        </w:rPr>
      </w:pPr>
      <w:r>
        <w:rPr>
          <w:b/>
          <w:sz w:val="24"/>
          <w:szCs w:val="24"/>
        </w:rPr>
        <w:t>Conclusions:</w:t>
      </w:r>
      <w:r>
        <w:rPr>
          <w:sz w:val="24"/>
          <w:szCs w:val="24"/>
        </w:rPr>
        <w:t xml:space="preserve"> The most effective method of informing people about the primary prevention of hypertension using a social media website corresponded to the following sequence: a video clip followed by a text post. </w:t>
      </w:r>
    </w:p>
    <w:p w14:paraId="47A57589" w14:textId="6E6358B8" w:rsidR="00E47CC0" w:rsidRPr="008E2C19" w:rsidRDefault="00E47CC0" w:rsidP="005407F1">
      <w:pPr>
        <w:spacing w:line="276" w:lineRule="auto"/>
        <w:ind w:left="5760" w:firstLine="709"/>
        <w:jc w:val="both"/>
        <w:rPr>
          <w:sz w:val="24"/>
          <w:szCs w:val="24"/>
        </w:rPr>
      </w:pPr>
      <w:proofErr w:type="spellStart"/>
      <w:r w:rsidRPr="008E2C19">
        <w:rPr>
          <w:sz w:val="24"/>
          <w:szCs w:val="24"/>
        </w:rPr>
        <w:t>ClinicalTrials</w:t>
      </w:r>
      <w:proofErr w:type="spellEnd"/>
      <w:r w:rsidRPr="008E2C19">
        <w:rPr>
          <w:sz w:val="24"/>
          <w:szCs w:val="24"/>
        </w:rPr>
        <w:t xml:space="preserve"> NCT04944472</w:t>
      </w:r>
    </w:p>
    <w:p w14:paraId="646461D9" w14:textId="1340E837" w:rsidR="00E47CC0" w:rsidRPr="00FF04C2" w:rsidRDefault="00FE3B2D" w:rsidP="00FF04C2">
      <w:pPr>
        <w:spacing w:after="0" w:line="276" w:lineRule="auto"/>
        <w:jc w:val="both"/>
        <w:rPr>
          <w:b/>
          <w:sz w:val="24"/>
          <w:szCs w:val="24"/>
          <w:lang w:val="en-US"/>
        </w:rPr>
      </w:pPr>
      <w:r>
        <w:rPr>
          <w:b/>
          <w:sz w:val="24"/>
          <w:szCs w:val="24"/>
          <w:lang w:val="en-US"/>
        </w:rPr>
        <w:t>Biography of the authors</w:t>
      </w:r>
      <w:r w:rsidR="00FF04C2">
        <w:rPr>
          <w:b/>
          <w:sz w:val="24"/>
          <w:szCs w:val="24"/>
          <w:lang w:val="en-US"/>
        </w:rPr>
        <w:t>:</w:t>
      </w:r>
    </w:p>
    <w:p w14:paraId="646A9925" w14:textId="60BD1688" w:rsidR="00FE3B2D" w:rsidRPr="00957660" w:rsidRDefault="00FE3B2D" w:rsidP="00FF04C2">
      <w:pPr>
        <w:pStyle w:val="a4"/>
        <w:numPr>
          <w:ilvl w:val="0"/>
          <w:numId w:val="1"/>
        </w:numPr>
        <w:spacing w:line="276" w:lineRule="auto"/>
        <w:jc w:val="both"/>
        <w:rPr>
          <w:sz w:val="24"/>
          <w:szCs w:val="24"/>
        </w:rPr>
      </w:pPr>
      <w:r w:rsidRPr="00957660">
        <w:rPr>
          <w:sz w:val="24"/>
          <w:szCs w:val="24"/>
        </w:rPr>
        <w:t>M.V. </w:t>
      </w:r>
      <w:proofErr w:type="spellStart"/>
      <w:r w:rsidRPr="00957660">
        <w:rPr>
          <w:sz w:val="24"/>
          <w:szCs w:val="24"/>
        </w:rPr>
        <w:t>Bezzubtseva</w:t>
      </w:r>
      <w:proofErr w:type="spellEnd"/>
      <w:r w:rsidR="00FF04C2" w:rsidRPr="00957660">
        <w:rPr>
          <w:sz w:val="24"/>
          <w:szCs w:val="24"/>
        </w:rPr>
        <w:t>.</w:t>
      </w:r>
      <w:r w:rsidRPr="00957660">
        <w:rPr>
          <w:sz w:val="24"/>
          <w:szCs w:val="24"/>
        </w:rPr>
        <w:t xml:space="preserve"> </w:t>
      </w:r>
      <w:proofErr w:type="spellStart"/>
      <w:r w:rsidR="00E47CC0" w:rsidRPr="00957660">
        <w:rPr>
          <w:sz w:val="24"/>
          <w:szCs w:val="24"/>
        </w:rPr>
        <w:t>Sakvoyazh</w:t>
      </w:r>
      <w:proofErr w:type="spellEnd"/>
      <w:r w:rsidR="00E47CC0" w:rsidRPr="00957660">
        <w:rPr>
          <w:sz w:val="24"/>
          <w:szCs w:val="24"/>
        </w:rPr>
        <w:t xml:space="preserve"> </w:t>
      </w:r>
      <w:proofErr w:type="spellStart"/>
      <w:r w:rsidR="00E47CC0" w:rsidRPr="00957660">
        <w:rPr>
          <w:sz w:val="24"/>
          <w:szCs w:val="24"/>
        </w:rPr>
        <w:t>Zdorovya</w:t>
      </w:r>
      <w:proofErr w:type="spellEnd"/>
      <w:r w:rsidR="00E47CC0" w:rsidRPr="00957660">
        <w:rPr>
          <w:sz w:val="24"/>
          <w:szCs w:val="24"/>
        </w:rPr>
        <w:t xml:space="preserve"> Medical Centre, Voronezh, Russia. </w:t>
      </w:r>
      <w:r w:rsidR="00957660" w:rsidRPr="00957660">
        <w:rPr>
          <w:sz w:val="24"/>
          <w:szCs w:val="24"/>
        </w:rPr>
        <w:t>LLC ''</w:t>
      </w:r>
      <w:proofErr w:type="spellStart"/>
      <w:r w:rsidR="00957660" w:rsidRPr="00957660">
        <w:rPr>
          <w:sz w:val="24"/>
          <w:szCs w:val="24"/>
        </w:rPr>
        <w:t>Docstarclub</w:t>
      </w:r>
      <w:proofErr w:type="spellEnd"/>
      <w:r w:rsidR="00957660" w:rsidRPr="00957660">
        <w:rPr>
          <w:sz w:val="24"/>
          <w:szCs w:val="24"/>
        </w:rPr>
        <w:t>'', Sevastopol, Russia</w:t>
      </w:r>
    </w:p>
    <w:p w14:paraId="7858BF7B" w14:textId="66BD21AD" w:rsidR="00E47CC0" w:rsidRPr="00957660" w:rsidRDefault="00FE3B2D" w:rsidP="00FF04C2">
      <w:pPr>
        <w:pStyle w:val="a4"/>
        <w:numPr>
          <w:ilvl w:val="0"/>
          <w:numId w:val="1"/>
        </w:numPr>
        <w:spacing w:line="276" w:lineRule="auto"/>
        <w:jc w:val="both"/>
        <w:rPr>
          <w:sz w:val="24"/>
          <w:szCs w:val="24"/>
        </w:rPr>
      </w:pPr>
      <w:r w:rsidRPr="00957660">
        <w:rPr>
          <w:sz w:val="24"/>
          <w:szCs w:val="24"/>
        </w:rPr>
        <w:t>A.E. </w:t>
      </w:r>
      <w:proofErr w:type="spellStart"/>
      <w:r w:rsidRPr="00957660">
        <w:rPr>
          <w:sz w:val="24"/>
          <w:szCs w:val="24"/>
        </w:rPr>
        <w:t>Demkina</w:t>
      </w:r>
      <w:proofErr w:type="spellEnd"/>
      <w:r w:rsidRPr="00957660">
        <w:rPr>
          <w:sz w:val="24"/>
          <w:szCs w:val="24"/>
        </w:rPr>
        <w:t xml:space="preserve">. </w:t>
      </w:r>
      <w:r w:rsidR="00BC74B1" w:rsidRPr="00957660">
        <w:rPr>
          <w:sz w:val="24"/>
          <w:szCs w:val="24"/>
        </w:rPr>
        <w:t>1.</w:t>
      </w:r>
      <w:r w:rsidR="00E47CC0" w:rsidRPr="00957660">
        <w:rPr>
          <w:sz w:val="24"/>
          <w:szCs w:val="24"/>
        </w:rPr>
        <w:t>National Medical Research Centre of Cardiology of the Ministry of Health of the Russian Federation, Moscow, Russia. </w:t>
      </w:r>
      <w:r w:rsidR="00BC74B1" w:rsidRPr="00957660">
        <w:rPr>
          <w:sz w:val="24"/>
          <w:szCs w:val="24"/>
        </w:rPr>
        <w:t xml:space="preserve">2. </w:t>
      </w:r>
      <w:r w:rsidR="00E47CC0" w:rsidRPr="00957660">
        <w:rPr>
          <w:sz w:val="24"/>
          <w:szCs w:val="24"/>
        </w:rPr>
        <w:t xml:space="preserve">Research and Practical Clinical Centre for Diagnostics and Telemedicine Technologies of the Moscow Healthcare Department, Moscow, Russia. </w:t>
      </w:r>
      <w:r w:rsidR="00957660" w:rsidRPr="00957660">
        <w:rPr>
          <w:sz w:val="24"/>
          <w:szCs w:val="24"/>
        </w:rPr>
        <w:t>LLC ''</w:t>
      </w:r>
      <w:proofErr w:type="spellStart"/>
      <w:r w:rsidR="00957660" w:rsidRPr="00957660">
        <w:rPr>
          <w:sz w:val="24"/>
          <w:szCs w:val="24"/>
        </w:rPr>
        <w:t>Docstarclub</w:t>
      </w:r>
      <w:proofErr w:type="spellEnd"/>
      <w:r w:rsidR="00957660" w:rsidRPr="00957660">
        <w:rPr>
          <w:sz w:val="24"/>
          <w:szCs w:val="24"/>
        </w:rPr>
        <w:t>'', Sevastopol, Russia</w:t>
      </w:r>
    </w:p>
    <w:p w14:paraId="5397F3D0" w14:textId="67ACEECD" w:rsidR="00FF04C2" w:rsidRPr="00957660" w:rsidRDefault="00E47CC0" w:rsidP="00FF04C2">
      <w:pPr>
        <w:pStyle w:val="a4"/>
        <w:numPr>
          <w:ilvl w:val="0"/>
          <w:numId w:val="1"/>
        </w:numPr>
        <w:spacing w:line="276" w:lineRule="auto"/>
        <w:jc w:val="both"/>
        <w:rPr>
          <w:sz w:val="24"/>
          <w:szCs w:val="24"/>
        </w:rPr>
      </w:pPr>
      <w:r w:rsidRPr="00957660">
        <w:rPr>
          <w:sz w:val="24"/>
          <w:szCs w:val="24"/>
        </w:rPr>
        <w:t> </w:t>
      </w:r>
      <w:r w:rsidR="00FF04C2" w:rsidRPr="00957660">
        <w:rPr>
          <w:sz w:val="24"/>
          <w:szCs w:val="24"/>
        </w:rPr>
        <w:t>A.V. </w:t>
      </w:r>
      <w:proofErr w:type="spellStart"/>
      <w:r w:rsidR="00FF04C2" w:rsidRPr="00957660">
        <w:rPr>
          <w:sz w:val="24"/>
          <w:szCs w:val="24"/>
        </w:rPr>
        <w:t>Isaeva</w:t>
      </w:r>
      <w:proofErr w:type="spellEnd"/>
      <w:r w:rsidR="00FF04C2" w:rsidRPr="00957660">
        <w:rPr>
          <w:sz w:val="24"/>
          <w:szCs w:val="24"/>
        </w:rPr>
        <w:t xml:space="preserve">. Central City Hospital No. 20, Yekaterinburg, Russia. Ural </w:t>
      </w:r>
      <w:proofErr w:type="spellStart"/>
      <w:r w:rsidR="00FF04C2" w:rsidRPr="00957660">
        <w:rPr>
          <w:sz w:val="24"/>
          <w:szCs w:val="24"/>
        </w:rPr>
        <w:t>Satte</w:t>
      </w:r>
      <w:proofErr w:type="spellEnd"/>
      <w:r w:rsidR="00FF04C2" w:rsidRPr="00957660">
        <w:rPr>
          <w:sz w:val="24"/>
          <w:szCs w:val="24"/>
        </w:rPr>
        <w:t xml:space="preserve"> Medical University.</w:t>
      </w:r>
    </w:p>
    <w:p w14:paraId="710436D6" w14:textId="412C860E" w:rsidR="00FF04C2" w:rsidRPr="00957660" w:rsidRDefault="00FF04C2" w:rsidP="00FF04C2">
      <w:pPr>
        <w:pStyle w:val="a4"/>
        <w:numPr>
          <w:ilvl w:val="0"/>
          <w:numId w:val="1"/>
        </w:numPr>
        <w:spacing w:line="276" w:lineRule="auto"/>
        <w:jc w:val="both"/>
        <w:rPr>
          <w:sz w:val="24"/>
          <w:szCs w:val="24"/>
        </w:rPr>
      </w:pPr>
      <w:r w:rsidRPr="00957660">
        <w:rPr>
          <w:sz w:val="24"/>
          <w:szCs w:val="24"/>
        </w:rPr>
        <w:t>A.L. </w:t>
      </w:r>
      <w:proofErr w:type="spellStart"/>
      <w:r w:rsidRPr="00957660">
        <w:rPr>
          <w:sz w:val="24"/>
          <w:szCs w:val="24"/>
        </w:rPr>
        <w:t>Pivenstein</w:t>
      </w:r>
      <w:proofErr w:type="spellEnd"/>
      <w:r w:rsidRPr="00957660">
        <w:rPr>
          <w:sz w:val="24"/>
          <w:szCs w:val="24"/>
        </w:rPr>
        <w:t xml:space="preserve">. Medical Technologies JSC, Yekaterinburg, Russia. </w:t>
      </w:r>
    </w:p>
    <w:p w14:paraId="7FB6C778" w14:textId="5290A820" w:rsidR="00E47CC0" w:rsidRPr="00957660" w:rsidRDefault="00BC74B1" w:rsidP="00FF04C2">
      <w:pPr>
        <w:pStyle w:val="a4"/>
        <w:numPr>
          <w:ilvl w:val="0"/>
          <w:numId w:val="1"/>
        </w:numPr>
        <w:spacing w:line="276" w:lineRule="auto"/>
        <w:jc w:val="both"/>
        <w:rPr>
          <w:sz w:val="24"/>
          <w:szCs w:val="24"/>
        </w:rPr>
      </w:pPr>
      <w:r w:rsidRPr="00957660">
        <w:rPr>
          <w:sz w:val="24"/>
          <w:szCs w:val="24"/>
        </w:rPr>
        <w:t>M.N. </w:t>
      </w:r>
      <w:proofErr w:type="spellStart"/>
      <w:r w:rsidRPr="00957660">
        <w:rPr>
          <w:sz w:val="24"/>
          <w:szCs w:val="24"/>
        </w:rPr>
        <w:t>Lipilina</w:t>
      </w:r>
      <w:proofErr w:type="spellEnd"/>
      <w:r w:rsidRPr="00957660">
        <w:rPr>
          <w:sz w:val="24"/>
          <w:szCs w:val="24"/>
        </w:rPr>
        <w:t xml:space="preserve">. </w:t>
      </w:r>
      <w:proofErr w:type="spellStart"/>
      <w:r w:rsidR="00E47CC0" w:rsidRPr="00957660">
        <w:rPr>
          <w:sz w:val="24"/>
          <w:szCs w:val="24"/>
        </w:rPr>
        <w:t>Yuzhnoe</w:t>
      </w:r>
      <w:proofErr w:type="spellEnd"/>
      <w:r w:rsidR="00E47CC0" w:rsidRPr="00957660">
        <w:rPr>
          <w:sz w:val="24"/>
          <w:szCs w:val="24"/>
        </w:rPr>
        <w:t xml:space="preserve"> </w:t>
      </w:r>
      <w:proofErr w:type="spellStart"/>
      <w:r w:rsidR="00E47CC0" w:rsidRPr="00957660">
        <w:rPr>
          <w:sz w:val="24"/>
          <w:szCs w:val="24"/>
        </w:rPr>
        <w:t>Vzmorie</w:t>
      </w:r>
      <w:proofErr w:type="spellEnd"/>
      <w:r w:rsidR="00E47CC0" w:rsidRPr="00957660">
        <w:rPr>
          <w:sz w:val="24"/>
          <w:szCs w:val="24"/>
        </w:rPr>
        <w:t xml:space="preserve"> Health Resort, Sochi, Russia. </w:t>
      </w:r>
    </w:p>
    <w:p w14:paraId="220F351D" w14:textId="3708BB8F" w:rsidR="00E47CC0" w:rsidRPr="00957660" w:rsidRDefault="00BC74B1" w:rsidP="00FF04C2">
      <w:pPr>
        <w:pStyle w:val="a4"/>
        <w:numPr>
          <w:ilvl w:val="0"/>
          <w:numId w:val="1"/>
        </w:numPr>
        <w:spacing w:line="276" w:lineRule="auto"/>
        <w:jc w:val="both"/>
        <w:rPr>
          <w:sz w:val="24"/>
          <w:szCs w:val="24"/>
        </w:rPr>
      </w:pPr>
      <w:r w:rsidRPr="00957660">
        <w:rPr>
          <w:sz w:val="24"/>
          <w:szCs w:val="24"/>
        </w:rPr>
        <w:t>K.S. </w:t>
      </w:r>
      <w:proofErr w:type="spellStart"/>
      <w:r w:rsidRPr="00957660">
        <w:rPr>
          <w:sz w:val="24"/>
          <w:szCs w:val="24"/>
        </w:rPr>
        <w:t>Benimetskaya</w:t>
      </w:r>
      <w:proofErr w:type="spellEnd"/>
      <w:r w:rsidRPr="00957660">
        <w:rPr>
          <w:sz w:val="24"/>
          <w:szCs w:val="24"/>
        </w:rPr>
        <w:t>.</w:t>
      </w:r>
      <w:r w:rsidR="00E47CC0" w:rsidRPr="00957660">
        <w:rPr>
          <w:sz w:val="24"/>
          <w:szCs w:val="24"/>
        </w:rPr>
        <w:t xml:space="preserve"> Federal Research Centre Institute of Cytology and Genetics of the Siberian Branch of the Russian Academy of Sciences, Novosibirsk, Russia. </w:t>
      </w:r>
    </w:p>
    <w:p w14:paraId="006500B9" w14:textId="65101B4A" w:rsidR="00E47CC0" w:rsidRPr="00957660" w:rsidRDefault="00BC74B1" w:rsidP="00FF04C2">
      <w:pPr>
        <w:pStyle w:val="a4"/>
        <w:numPr>
          <w:ilvl w:val="0"/>
          <w:numId w:val="1"/>
        </w:numPr>
        <w:spacing w:line="276" w:lineRule="auto"/>
        <w:jc w:val="both"/>
        <w:rPr>
          <w:sz w:val="24"/>
          <w:szCs w:val="24"/>
        </w:rPr>
      </w:pPr>
      <w:r w:rsidRPr="00957660">
        <w:rPr>
          <w:sz w:val="24"/>
          <w:szCs w:val="24"/>
        </w:rPr>
        <w:t>N.D. </w:t>
      </w:r>
      <w:proofErr w:type="spellStart"/>
      <w:r w:rsidRPr="00957660">
        <w:rPr>
          <w:sz w:val="24"/>
          <w:szCs w:val="24"/>
        </w:rPr>
        <w:t>Gavrilyuk</w:t>
      </w:r>
      <w:proofErr w:type="spellEnd"/>
      <w:r w:rsidRPr="00957660">
        <w:rPr>
          <w:sz w:val="24"/>
          <w:szCs w:val="24"/>
        </w:rPr>
        <w:t>.</w:t>
      </w:r>
      <w:r w:rsidR="00E47CC0" w:rsidRPr="00957660">
        <w:rPr>
          <w:sz w:val="24"/>
          <w:szCs w:val="24"/>
        </w:rPr>
        <w:t> </w:t>
      </w:r>
      <w:proofErr w:type="spellStart"/>
      <w:r w:rsidR="00E47CC0" w:rsidRPr="00957660">
        <w:rPr>
          <w:sz w:val="24"/>
          <w:szCs w:val="24"/>
        </w:rPr>
        <w:t>Almazov</w:t>
      </w:r>
      <w:proofErr w:type="spellEnd"/>
      <w:r w:rsidR="00E47CC0" w:rsidRPr="00957660">
        <w:rPr>
          <w:sz w:val="24"/>
          <w:szCs w:val="24"/>
        </w:rPr>
        <w:t xml:space="preserve"> National Medical Research Centre of the Ministry of Health of Russia, St. Petersburg, Russia. </w:t>
      </w:r>
    </w:p>
    <w:p w14:paraId="5ACEF45D" w14:textId="2BA4E2D6" w:rsidR="00E47CC0" w:rsidRPr="00957660" w:rsidRDefault="00E47CC0" w:rsidP="00FF04C2">
      <w:pPr>
        <w:pStyle w:val="a4"/>
        <w:numPr>
          <w:ilvl w:val="0"/>
          <w:numId w:val="1"/>
        </w:numPr>
        <w:spacing w:line="276" w:lineRule="auto"/>
        <w:jc w:val="both"/>
        <w:rPr>
          <w:sz w:val="24"/>
          <w:szCs w:val="24"/>
        </w:rPr>
      </w:pPr>
      <w:r w:rsidRPr="00957660">
        <w:rPr>
          <w:sz w:val="24"/>
          <w:szCs w:val="24"/>
        </w:rPr>
        <w:t> </w:t>
      </w:r>
      <w:r w:rsidR="00FF04C2" w:rsidRPr="00957660">
        <w:rPr>
          <w:sz w:val="24"/>
          <w:szCs w:val="24"/>
        </w:rPr>
        <w:t>F.A. </w:t>
      </w:r>
      <w:proofErr w:type="spellStart"/>
      <w:r w:rsidR="00FF04C2" w:rsidRPr="00957660">
        <w:rPr>
          <w:sz w:val="24"/>
          <w:szCs w:val="24"/>
        </w:rPr>
        <w:t>Lobzhanidze</w:t>
      </w:r>
      <w:proofErr w:type="spellEnd"/>
      <w:r w:rsidR="00FF04C2" w:rsidRPr="00957660">
        <w:rPr>
          <w:sz w:val="24"/>
          <w:szCs w:val="24"/>
        </w:rPr>
        <w:t>.</w:t>
      </w:r>
      <w:r w:rsidR="00BC74B1" w:rsidRPr="00957660">
        <w:rPr>
          <w:sz w:val="24"/>
          <w:szCs w:val="24"/>
        </w:rPr>
        <w:t xml:space="preserve"> </w:t>
      </w:r>
      <w:r w:rsidRPr="00957660">
        <w:rPr>
          <w:sz w:val="24"/>
          <w:szCs w:val="24"/>
        </w:rPr>
        <w:t xml:space="preserve">Stavropol Regional Clinical Hospital, Stavropol, Russia. </w:t>
      </w:r>
    </w:p>
    <w:p w14:paraId="3E47C91C" w14:textId="77777777" w:rsidR="00720F8A" w:rsidRPr="00957660" w:rsidRDefault="00FF04C2" w:rsidP="00FF04C2">
      <w:pPr>
        <w:pStyle w:val="a4"/>
        <w:numPr>
          <w:ilvl w:val="0"/>
          <w:numId w:val="1"/>
        </w:numPr>
        <w:spacing w:line="276" w:lineRule="auto"/>
        <w:jc w:val="both"/>
        <w:rPr>
          <w:sz w:val="24"/>
          <w:szCs w:val="24"/>
        </w:rPr>
      </w:pPr>
      <w:r w:rsidRPr="00957660">
        <w:rPr>
          <w:sz w:val="24"/>
          <w:szCs w:val="24"/>
        </w:rPr>
        <w:t>N.V. </w:t>
      </w:r>
      <w:proofErr w:type="spellStart"/>
      <w:r w:rsidRPr="00957660">
        <w:rPr>
          <w:sz w:val="24"/>
          <w:szCs w:val="24"/>
        </w:rPr>
        <w:t>Podgorodetskaya</w:t>
      </w:r>
      <w:proofErr w:type="spellEnd"/>
      <w:r w:rsidRPr="00957660">
        <w:rPr>
          <w:sz w:val="24"/>
          <w:szCs w:val="24"/>
        </w:rPr>
        <w:t xml:space="preserve">. </w:t>
      </w:r>
      <w:r w:rsidR="00E47CC0" w:rsidRPr="00957660">
        <w:rPr>
          <w:sz w:val="24"/>
          <w:szCs w:val="24"/>
        </w:rPr>
        <w:t xml:space="preserve">Family Outpatient Clinic No. 4, Korolev, Russia. </w:t>
      </w:r>
    </w:p>
    <w:p w14:paraId="31395299" w14:textId="14A62DB6" w:rsidR="00FF04C2" w:rsidRPr="00957660" w:rsidRDefault="00720F8A" w:rsidP="00720F8A">
      <w:pPr>
        <w:spacing w:line="276" w:lineRule="auto"/>
        <w:ind w:left="360"/>
        <w:jc w:val="both"/>
        <w:rPr>
          <w:sz w:val="24"/>
          <w:szCs w:val="24"/>
        </w:rPr>
      </w:pPr>
      <w:r w:rsidRPr="00957660">
        <w:rPr>
          <w:sz w:val="24"/>
          <w:szCs w:val="24"/>
        </w:rPr>
        <w:t>All of the</w:t>
      </w:r>
      <w:r w:rsidR="00E47CC0" w:rsidRPr="00957660">
        <w:rPr>
          <w:sz w:val="24"/>
          <w:szCs w:val="24"/>
        </w:rPr>
        <w:t xml:space="preserve"> author</w:t>
      </w:r>
      <w:r w:rsidRPr="00957660">
        <w:rPr>
          <w:sz w:val="24"/>
          <w:szCs w:val="24"/>
        </w:rPr>
        <w:t>s</w:t>
      </w:r>
      <w:r w:rsidR="00E47CC0" w:rsidRPr="00957660">
        <w:rPr>
          <w:sz w:val="24"/>
          <w:szCs w:val="24"/>
        </w:rPr>
        <w:t xml:space="preserve"> take responsibility for all aspects of the reliability and freedom</w:t>
      </w:r>
      <w:r w:rsidR="00E47CC0" w:rsidRPr="00957660">
        <w:rPr>
          <w:sz w:val="24"/>
          <w:szCs w:val="24"/>
          <w:lang w:val="en-US"/>
        </w:rPr>
        <w:t xml:space="preserve"> </w:t>
      </w:r>
      <w:r w:rsidR="00E47CC0" w:rsidRPr="00957660">
        <w:rPr>
          <w:sz w:val="24"/>
          <w:szCs w:val="24"/>
        </w:rPr>
        <w:t>from bias of the data presented and their discussed interpretation</w:t>
      </w:r>
      <w:r w:rsidR="00FF04C2" w:rsidRPr="00957660">
        <w:rPr>
          <w:sz w:val="24"/>
          <w:szCs w:val="24"/>
        </w:rPr>
        <w:t>.</w:t>
      </w:r>
    </w:p>
    <w:p w14:paraId="7FEECBDC" w14:textId="1CBDC366" w:rsidR="00957660" w:rsidRPr="00957660" w:rsidRDefault="00957660" w:rsidP="00FF04C2">
      <w:pPr>
        <w:spacing w:line="276" w:lineRule="auto"/>
        <w:jc w:val="both"/>
        <w:rPr>
          <w:sz w:val="24"/>
          <w:szCs w:val="24"/>
          <w:lang w:val="en-US"/>
        </w:rPr>
      </w:pPr>
      <w:r w:rsidRPr="00957660">
        <w:rPr>
          <w:sz w:val="24"/>
          <w:szCs w:val="24"/>
          <w:lang w:val="en-US"/>
        </w:rPr>
        <w:lastRenderedPageBreak/>
        <w:t xml:space="preserve">The authors of this scientific work are members of the non-profit association of doctors </w:t>
      </w:r>
      <w:r>
        <w:rPr>
          <w:sz w:val="24"/>
          <w:szCs w:val="24"/>
          <w:lang w:val="en-US"/>
        </w:rPr>
        <w:t>‘</w:t>
      </w:r>
      <w:proofErr w:type="spellStart"/>
      <w:r w:rsidRPr="00957660">
        <w:rPr>
          <w:sz w:val="24"/>
          <w:szCs w:val="24"/>
          <w:lang w:val="en-US"/>
        </w:rPr>
        <w:t>Docstarclub</w:t>
      </w:r>
      <w:proofErr w:type="spellEnd"/>
      <w:r>
        <w:rPr>
          <w:sz w:val="24"/>
          <w:szCs w:val="24"/>
          <w:lang w:val="en-US"/>
        </w:rPr>
        <w:t>’</w:t>
      </w:r>
      <w:r w:rsidRPr="00957660">
        <w:rPr>
          <w:sz w:val="24"/>
          <w:szCs w:val="24"/>
          <w:lang w:val="en-US"/>
        </w:rPr>
        <w:t xml:space="preserve">, which unites specialists from different regions of the Russian Federation for innovative modern training, scientific and research projects. The association was organized in 2021 by </w:t>
      </w:r>
      <w:r>
        <w:rPr>
          <w:sz w:val="24"/>
          <w:szCs w:val="24"/>
          <w:lang w:val="en-US"/>
        </w:rPr>
        <w:t xml:space="preserve">Dr. </w:t>
      </w:r>
      <w:proofErr w:type="spellStart"/>
      <w:r w:rsidRPr="00957660">
        <w:rPr>
          <w:sz w:val="24"/>
          <w:szCs w:val="24"/>
          <w:lang w:val="en-US"/>
        </w:rPr>
        <w:t>Demkina</w:t>
      </w:r>
      <w:proofErr w:type="spellEnd"/>
      <w:r w:rsidRPr="00957660">
        <w:rPr>
          <w:sz w:val="24"/>
          <w:szCs w:val="24"/>
          <w:lang w:val="en-US"/>
        </w:rPr>
        <w:t xml:space="preserve"> A.E. and unites about 700 doctors of different specialties from all over the country. The doctors participating in this scientific project are actively engaged in educational work through social networks, maintain their professional medical blogs, in which they tell patients about the prevention of cardiovascular diseases, the basics of a healthy lifestyle, modern diagnosis and treatment of cardiovascular diseases. In 2021, a real study was organized and conducted within the framework of the national educational project. It allowed us to better understand which form of information about the prevention of cardiovascular diseases (in particular, arterial hypertension) is most effectively perceived by patients using mobile healthcare tools. Our team continues to conduct research in this direction and </w:t>
      </w:r>
      <w:r w:rsidR="00E077DC" w:rsidRPr="00957660">
        <w:rPr>
          <w:sz w:val="24"/>
          <w:szCs w:val="24"/>
          <w:lang w:val="en-US"/>
        </w:rPr>
        <w:t>further</w:t>
      </w:r>
      <w:r w:rsidR="00E077DC" w:rsidRPr="00957660">
        <w:rPr>
          <w:sz w:val="24"/>
          <w:szCs w:val="24"/>
          <w:lang w:val="en-US"/>
        </w:rPr>
        <w:t xml:space="preserve"> </w:t>
      </w:r>
      <w:r w:rsidRPr="00957660">
        <w:rPr>
          <w:sz w:val="24"/>
          <w:szCs w:val="24"/>
          <w:lang w:val="en-US"/>
        </w:rPr>
        <w:t>plans to improve the level of not only medical, but also digital literacy of patients.</w:t>
      </w:r>
    </w:p>
    <w:p w14:paraId="13F051B0" w14:textId="56C1D0D6" w:rsidR="00FF04C2" w:rsidRPr="00E50E5E" w:rsidRDefault="00FF04C2" w:rsidP="00FF04C2">
      <w:pPr>
        <w:spacing w:line="276" w:lineRule="auto"/>
        <w:jc w:val="both"/>
        <w:rPr>
          <w:b/>
          <w:bCs/>
          <w:sz w:val="24"/>
          <w:szCs w:val="24"/>
          <w:lang w:val="ru-RU"/>
        </w:rPr>
      </w:pPr>
      <w:r>
        <w:rPr>
          <w:b/>
          <w:bCs/>
          <w:sz w:val="24"/>
          <w:szCs w:val="24"/>
        </w:rPr>
        <w:t>References</w:t>
      </w:r>
      <w:r w:rsidRPr="00E50E5E">
        <w:rPr>
          <w:b/>
          <w:bCs/>
          <w:sz w:val="24"/>
          <w:szCs w:val="24"/>
          <w:lang w:val="ru-RU"/>
        </w:rPr>
        <w:t>:</w:t>
      </w:r>
    </w:p>
    <w:p w14:paraId="28CF3133" w14:textId="77777777" w:rsidR="00957660" w:rsidRPr="00356048" w:rsidRDefault="00957660" w:rsidP="00957660">
      <w:pPr>
        <w:pStyle w:val="a5"/>
        <w:numPr>
          <w:ilvl w:val="0"/>
          <w:numId w:val="2"/>
        </w:numPr>
        <w:jc w:val="both"/>
        <w:rPr>
          <w:rFonts w:ascii="Times New Roman" w:hAnsi="Times New Roman"/>
          <w:sz w:val="24"/>
          <w:szCs w:val="24"/>
          <w:lang w:val="en-US"/>
        </w:rPr>
      </w:pPr>
      <w:r w:rsidRPr="00356048">
        <w:rPr>
          <w:rFonts w:ascii="Times New Roman" w:hAnsi="Times New Roman"/>
          <w:sz w:val="24"/>
          <w:szCs w:val="24"/>
        </w:rPr>
        <w:t xml:space="preserve">M.V. </w:t>
      </w:r>
      <w:proofErr w:type="spellStart"/>
      <w:r w:rsidRPr="00356048">
        <w:rPr>
          <w:rFonts w:ascii="Times New Roman" w:hAnsi="Times New Roman"/>
          <w:sz w:val="24"/>
          <w:szCs w:val="24"/>
        </w:rPr>
        <w:t>Bezzubtseva</w:t>
      </w:r>
      <w:proofErr w:type="spellEnd"/>
      <w:r w:rsidRPr="00356048">
        <w:rPr>
          <w:rFonts w:ascii="Times New Roman" w:hAnsi="Times New Roman"/>
          <w:sz w:val="24"/>
          <w:szCs w:val="24"/>
        </w:rPr>
        <w:t xml:space="preserve">, A.E. </w:t>
      </w:r>
      <w:proofErr w:type="spellStart"/>
      <w:r w:rsidRPr="00356048">
        <w:rPr>
          <w:rFonts w:ascii="Times New Roman" w:hAnsi="Times New Roman"/>
          <w:sz w:val="24"/>
          <w:szCs w:val="24"/>
        </w:rPr>
        <w:t>Demkina</w:t>
      </w:r>
      <w:proofErr w:type="spellEnd"/>
      <w:r w:rsidRPr="00356048">
        <w:rPr>
          <w:rFonts w:ascii="Times New Roman" w:hAnsi="Times New Roman"/>
          <w:sz w:val="24"/>
          <w:szCs w:val="24"/>
        </w:rPr>
        <w:t xml:space="preserve">, M.N. </w:t>
      </w:r>
      <w:proofErr w:type="spellStart"/>
      <w:r w:rsidRPr="00356048">
        <w:rPr>
          <w:rFonts w:ascii="Times New Roman" w:hAnsi="Times New Roman"/>
          <w:sz w:val="24"/>
          <w:szCs w:val="24"/>
        </w:rPr>
        <w:t>Lipilina</w:t>
      </w:r>
      <w:proofErr w:type="spellEnd"/>
      <w:r w:rsidRPr="00356048">
        <w:rPr>
          <w:rFonts w:ascii="Times New Roman" w:hAnsi="Times New Roman"/>
          <w:sz w:val="24"/>
          <w:szCs w:val="24"/>
        </w:rPr>
        <w:t xml:space="preserve">, K.S. </w:t>
      </w:r>
      <w:proofErr w:type="spellStart"/>
      <w:r w:rsidRPr="00356048">
        <w:rPr>
          <w:rFonts w:ascii="Times New Roman" w:hAnsi="Times New Roman"/>
          <w:sz w:val="24"/>
          <w:szCs w:val="24"/>
        </w:rPr>
        <w:t>Benimetskaya</w:t>
      </w:r>
      <w:proofErr w:type="spellEnd"/>
      <w:r w:rsidRPr="00356048">
        <w:rPr>
          <w:rFonts w:ascii="Times New Roman" w:hAnsi="Times New Roman"/>
          <w:sz w:val="24"/>
          <w:szCs w:val="24"/>
        </w:rPr>
        <w:t xml:space="preserve">, A.L. </w:t>
      </w:r>
      <w:proofErr w:type="spellStart"/>
      <w:r w:rsidRPr="00356048">
        <w:rPr>
          <w:rFonts w:ascii="Times New Roman" w:hAnsi="Times New Roman"/>
          <w:sz w:val="24"/>
          <w:szCs w:val="24"/>
        </w:rPr>
        <w:t>Pivenstein</w:t>
      </w:r>
      <w:proofErr w:type="spellEnd"/>
      <w:r w:rsidRPr="00356048">
        <w:rPr>
          <w:rFonts w:ascii="Times New Roman" w:hAnsi="Times New Roman"/>
          <w:sz w:val="24"/>
          <w:szCs w:val="24"/>
        </w:rPr>
        <w:t xml:space="preserve">, N.D. </w:t>
      </w:r>
      <w:proofErr w:type="spellStart"/>
      <w:r w:rsidRPr="00356048">
        <w:rPr>
          <w:rFonts w:ascii="Times New Roman" w:hAnsi="Times New Roman"/>
          <w:sz w:val="24"/>
          <w:szCs w:val="24"/>
        </w:rPr>
        <w:t>Gavrilyuk</w:t>
      </w:r>
      <w:proofErr w:type="spellEnd"/>
      <w:r w:rsidRPr="00356048">
        <w:rPr>
          <w:rFonts w:ascii="Times New Roman" w:hAnsi="Times New Roman"/>
          <w:sz w:val="24"/>
          <w:szCs w:val="24"/>
        </w:rPr>
        <w:t xml:space="preserve">, A.V. </w:t>
      </w:r>
      <w:proofErr w:type="spellStart"/>
      <w:r w:rsidRPr="00356048">
        <w:rPr>
          <w:rFonts w:ascii="Times New Roman" w:hAnsi="Times New Roman"/>
          <w:sz w:val="24"/>
          <w:szCs w:val="24"/>
        </w:rPr>
        <w:t>Isaeva</w:t>
      </w:r>
      <w:proofErr w:type="spellEnd"/>
      <w:r w:rsidRPr="00356048">
        <w:rPr>
          <w:rFonts w:ascii="Times New Roman" w:hAnsi="Times New Roman"/>
          <w:sz w:val="24"/>
          <w:szCs w:val="24"/>
        </w:rPr>
        <w:t xml:space="preserve">, F.A. </w:t>
      </w:r>
      <w:proofErr w:type="spellStart"/>
      <w:r w:rsidRPr="00356048">
        <w:rPr>
          <w:rFonts w:ascii="Times New Roman" w:hAnsi="Times New Roman"/>
          <w:sz w:val="24"/>
          <w:szCs w:val="24"/>
        </w:rPr>
        <w:t>Lobzhanidze</w:t>
      </w:r>
      <w:proofErr w:type="spellEnd"/>
      <w:r w:rsidRPr="00356048">
        <w:rPr>
          <w:rFonts w:ascii="Times New Roman" w:hAnsi="Times New Roman"/>
          <w:sz w:val="24"/>
          <w:szCs w:val="24"/>
        </w:rPr>
        <w:t xml:space="preserve">, N.V. </w:t>
      </w:r>
      <w:proofErr w:type="spellStart"/>
      <w:r w:rsidRPr="00356048">
        <w:rPr>
          <w:rFonts w:ascii="Times New Roman" w:hAnsi="Times New Roman"/>
          <w:sz w:val="24"/>
          <w:szCs w:val="24"/>
        </w:rPr>
        <w:t>Podgorodetskaya</w:t>
      </w:r>
      <w:proofErr w:type="spellEnd"/>
      <w:r w:rsidRPr="00356048">
        <w:rPr>
          <w:rFonts w:ascii="Times New Roman" w:hAnsi="Times New Roman"/>
          <w:sz w:val="24"/>
          <w:szCs w:val="24"/>
        </w:rPr>
        <w:t xml:space="preserve">, V.G. </w:t>
      </w:r>
      <w:proofErr w:type="spellStart"/>
      <w:r w:rsidRPr="00356048">
        <w:rPr>
          <w:rFonts w:ascii="Times New Roman" w:hAnsi="Times New Roman"/>
          <w:sz w:val="24"/>
          <w:szCs w:val="24"/>
        </w:rPr>
        <w:t>Klyashtornyj</w:t>
      </w:r>
      <w:proofErr w:type="spellEnd"/>
      <w:r w:rsidRPr="00356048">
        <w:rPr>
          <w:rFonts w:ascii="Times New Roman" w:hAnsi="Times New Roman"/>
          <w:sz w:val="24"/>
          <w:szCs w:val="24"/>
        </w:rPr>
        <w:t xml:space="preserve">, V. </w:t>
      </w:r>
      <w:proofErr w:type="spellStart"/>
      <w:r w:rsidRPr="00356048">
        <w:rPr>
          <w:rFonts w:ascii="Times New Roman" w:hAnsi="Times New Roman"/>
          <w:sz w:val="24"/>
          <w:szCs w:val="24"/>
        </w:rPr>
        <w:t>Yu</w:t>
      </w:r>
      <w:proofErr w:type="spellEnd"/>
      <w:r w:rsidRPr="00356048">
        <w:rPr>
          <w:rFonts w:ascii="Times New Roman" w:hAnsi="Times New Roman"/>
          <w:sz w:val="24"/>
          <w:szCs w:val="24"/>
        </w:rPr>
        <w:t xml:space="preserve"> </w:t>
      </w:r>
      <w:proofErr w:type="spellStart"/>
      <w:r w:rsidRPr="00356048">
        <w:rPr>
          <w:rFonts w:ascii="Times New Roman" w:hAnsi="Times New Roman"/>
          <w:sz w:val="24"/>
          <w:szCs w:val="24"/>
        </w:rPr>
        <w:t>Taskina</w:t>
      </w:r>
      <w:proofErr w:type="spellEnd"/>
      <w:r w:rsidRPr="00356048">
        <w:rPr>
          <w:rFonts w:ascii="Times New Roman" w:hAnsi="Times New Roman"/>
          <w:sz w:val="24"/>
          <w:szCs w:val="24"/>
        </w:rPr>
        <w:t xml:space="preserve">, N.V. </w:t>
      </w:r>
      <w:proofErr w:type="spellStart"/>
      <w:r w:rsidRPr="00356048">
        <w:rPr>
          <w:rFonts w:ascii="Times New Roman" w:hAnsi="Times New Roman"/>
          <w:sz w:val="24"/>
          <w:szCs w:val="24"/>
        </w:rPr>
        <w:t>Pogosovaю</w:t>
      </w:r>
      <w:proofErr w:type="spellEnd"/>
      <w:r w:rsidRPr="00356048">
        <w:rPr>
          <w:rFonts w:ascii="Times New Roman" w:hAnsi="Times New Roman"/>
          <w:sz w:val="24"/>
          <w:szCs w:val="24"/>
        </w:rPr>
        <w:t xml:space="preserve">. </w:t>
      </w:r>
      <w:r w:rsidRPr="00356048">
        <w:rPr>
          <w:rFonts w:ascii="Times New Roman" w:hAnsi="Times New Roman"/>
          <w:sz w:val="24"/>
          <w:szCs w:val="24"/>
          <w:lang w:val="en-US"/>
        </w:rPr>
        <w:t xml:space="preserve">Video or text? Education through a social media website in hypertension, International Journal of Cardiology Cardiovascular Risk and </w:t>
      </w:r>
      <w:proofErr w:type="spellStart"/>
      <w:proofErr w:type="gramStart"/>
      <w:r w:rsidRPr="00356048">
        <w:rPr>
          <w:rFonts w:ascii="Times New Roman" w:hAnsi="Times New Roman"/>
          <w:sz w:val="24"/>
          <w:szCs w:val="24"/>
          <w:lang w:val="en-US"/>
        </w:rPr>
        <w:t>Prevention,Volume</w:t>
      </w:r>
      <w:proofErr w:type="spellEnd"/>
      <w:proofErr w:type="gramEnd"/>
      <w:r w:rsidRPr="00356048">
        <w:rPr>
          <w:rFonts w:ascii="Times New Roman" w:hAnsi="Times New Roman"/>
          <w:sz w:val="24"/>
          <w:szCs w:val="24"/>
          <w:lang w:val="en-US"/>
        </w:rPr>
        <w:t xml:space="preserve"> 14, 2022, 200139, ISSN 2772-4875, </w:t>
      </w:r>
      <w:hyperlink r:id="rId5" w:history="1">
        <w:r w:rsidRPr="00356048">
          <w:rPr>
            <w:rStyle w:val="a3"/>
            <w:rFonts w:ascii="Times New Roman" w:hAnsi="Times New Roman"/>
            <w:sz w:val="24"/>
            <w:szCs w:val="24"/>
            <w:lang w:val="en-US"/>
          </w:rPr>
          <w:t>https://doi.org/10.1016/j.ijcrp.2022.200139</w:t>
        </w:r>
      </w:hyperlink>
      <w:r w:rsidRPr="00356048">
        <w:rPr>
          <w:rFonts w:ascii="Times New Roman" w:hAnsi="Times New Roman"/>
          <w:sz w:val="24"/>
          <w:szCs w:val="24"/>
          <w:lang w:val="en-US"/>
        </w:rPr>
        <w:t>.</w:t>
      </w:r>
    </w:p>
    <w:p w14:paraId="2F9F44B3" w14:textId="77777777" w:rsidR="00957660" w:rsidRPr="00356048" w:rsidRDefault="00957660" w:rsidP="00957660">
      <w:pPr>
        <w:pStyle w:val="a5"/>
        <w:numPr>
          <w:ilvl w:val="0"/>
          <w:numId w:val="2"/>
        </w:numPr>
        <w:jc w:val="both"/>
        <w:rPr>
          <w:rFonts w:ascii="Times New Roman" w:hAnsi="Times New Roman"/>
          <w:sz w:val="24"/>
          <w:szCs w:val="24"/>
          <w:lang w:val="en-US"/>
        </w:rPr>
      </w:pPr>
      <w:r w:rsidRPr="00356048">
        <w:rPr>
          <w:rFonts w:ascii="Times New Roman" w:hAnsi="Times New Roman"/>
          <w:sz w:val="24"/>
          <w:szCs w:val="24"/>
          <w:lang w:val="en-US"/>
        </w:rPr>
        <w:t xml:space="preserve">M V </w:t>
      </w:r>
      <w:proofErr w:type="spellStart"/>
      <w:r w:rsidRPr="00356048">
        <w:rPr>
          <w:rFonts w:ascii="Times New Roman" w:hAnsi="Times New Roman"/>
          <w:sz w:val="24"/>
          <w:szCs w:val="24"/>
          <w:lang w:val="en-US"/>
        </w:rPr>
        <w:t>Bezzubtseva</w:t>
      </w:r>
      <w:proofErr w:type="spellEnd"/>
      <w:r w:rsidRPr="00356048">
        <w:rPr>
          <w:rFonts w:ascii="Times New Roman" w:hAnsi="Times New Roman"/>
          <w:sz w:val="24"/>
          <w:szCs w:val="24"/>
          <w:lang w:val="en-US"/>
        </w:rPr>
        <w:t xml:space="preserve">, A E </w:t>
      </w:r>
      <w:proofErr w:type="spellStart"/>
      <w:r w:rsidRPr="00356048">
        <w:rPr>
          <w:rFonts w:ascii="Times New Roman" w:hAnsi="Times New Roman"/>
          <w:sz w:val="24"/>
          <w:szCs w:val="24"/>
          <w:lang w:val="en-US"/>
        </w:rPr>
        <w:t>Demkina</w:t>
      </w:r>
      <w:proofErr w:type="spellEnd"/>
      <w:r w:rsidRPr="00356048">
        <w:rPr>
          <w:rFonts w:ascii="Times New Roman" w:hAnsi="Times New Roman"/>
          <w:sz w:val="24"/>
          <w:szCs w:val="24"/>
          <w:lang w:val="en-US"/>
        </w:rPr>
        <w:t xml:space="preserve">, M N </w:t>
      </w:r>
      <w:proofErr w:type="spellStart"/>
      <w:r w:rsidRPr="00356048">
        <w:rPr>
          <w:rFonts w:ascii="Times New Roman" w:hAnsi="Times New Roman"/>
          <w:sz w:val="24"/>
          <w:szCs w:val="24"/>
          <w:lang w:val="en-US"/>
        </w:rPr>
        <w:t>Ryabinina</w:t>
      </w:r>
      <w:proofErr w:type="spellEnd"/>
      <w:r w:rsidRPr="00356048">
        <w:rPr>
          <w:rFonts w:ascii="Times New Roman" w:hAnsi="Times New Roman"/>
          <w:sz w:val="24"/>
          <w:szCs w:val="24"/>
          <w:lang w:val="en-US"/>
        </w:rPr>
        <w:t xml:space="preserve">, K S </w:t>
      </w:r>
      <w:proofErr w:type="spellStart"/>
      <w:r w:rsidRPr="00356048">
        <w:rPr>
          <w:rFonts w:ascii="Times New Roman" w:hAnsi="Times New Roman"/>
          <w:sz w:val="24"/>
          <w:szCs w:val="24"/>
          <w:lang w:val="en-US"/>
        </w:rPr>
        <w:t>Benimetskaya</w:t>
      </w:r>
      <w:proofErr w:type="spellEnd"/>
      <w:r w:rsidRPr="00356048">
        <w:rPr>
          <w:rFonts w:ascii="Times New Roman" w:hAnsi="Times New Roman"/>
          <w:sz w:val="24"/>
          <w:szCs w:val="24"/>
          <w:lang w:val="en-US"/>
        </w:rPr>
        <w:t xml:space="preserve">, N D </w:t>
      </w:r>
      <w:proofErr w:type="spellStart"/>
      <w:r w:rsidRPr="00356048">
        <w:rPr>
          <w:rFonts w:ascii="Times New Roman" w:hAnsi="Times New Roman"/>
          <w:sz w:val="24"/>
          <w:szCs w:val="24"/>
          <w:lang w:val="en-US"/>
        </w:rPr>
        <w:t>Gavrilyuk</w:t>
      </w:r>
      <w:proofErr w:type="spellEnd"/>
      <w:r w:rsidRPr="00356048">
        <w:rPr>
          <w:rFonts w:ascii="Times New Roman" w:hAnsi="Times New Roman"/>
          <w:sz w:val="24"/>
          <w:szCs w:val="24"/>
          <w:lang w:val="en-US"/>
        </w:rPr>
        <w:t xml:space="preserve">, A V </w:t>
      </w:r>
      <w:proofErr w:type="spellStart"/>
      <w:r w:rsidRPr="00356048">
        <w:rPr>
          <w:rFonts w:ascii="Times New Roman" w:hAnsi="Times New Roman"/>
          <w:sz w:val="24"/>
          <w:szCs w:val="24"/>
          <w:lang w:val="en-US"/>
        </w:rPr>
        <w:t>Isaeva</w:t>
      </w:r>
      <w:proofErr w:type="spellEnd"/>
      <w:r w:rsidRPr="00356048">
        <w:rPr>
          <w:rFonts w:ascii="Times New Roman" w:hAnsi="Times New Roman"/>
          <w:sz w:val="24"/>
          <w:szCs w:val="24"/>
          <w:lang w:val="en-US"/>
        </w:rPr>
        <w:t xml:space="preserve">, F A </w:t>
      </w:r>
      <w:proofErr w:type="spellStart"/>
      <w:r w:rsidRPr="00356048">
        <w:rPr>
          <w:rFonts w:ascii="Times New Roman" w:hAnsi="Times New Roman"/>
          <w:sz w:val="24"/>
          <w:szCs w:val="24"/>
          <w:lang w:val="en-US"/>
        </w:rPr>
        <w:t>Lobzhanidze</w:t>
      </w:r>
      <w:proofErr w:type="spellEnd"/>
      <w:r w:rsidRPr="00356048">
        <w:rPr>
          <w:rFonts w:ascii="Times New Roman" w:hAnsi="Times New Roman"/>
          <w:sz w:val="24"/>
          <w:szCs w:val="24"/>
          <w:lang w:val="en-US"/>
        </w:rPr>
        <w:t xml:space="preserve">, A L </w:t>
      </w:r>
      <w:proofErr w:type="spellStart"/>
      <w:r w:rsidRPr="00356048">
        <w:rPr>
          <w:rFonts w:ascii="Times New Roman" w:hAnsi="Times New Roman"/>
          <w:sz w:val="24"/>
          <w:szCs w:val="24"/>
          <w:lang w:val="en-US"/>
        </w:rPr>
        <w:t>Pivenshtein</w:t>
      </w:r>
      <w:proofErr w:type="spellEnd"/>
      <w:r w:rsidRPr="00356048">
        <w:rPr>
          <w:rFonts w:ascii="Times New Roman" w:hAnsi="Times New Roman"/>
          <w:sz w:val="24"/>
          <w:szCs w:val="24"/>
          <w:lang w:val="en-US"/>
        </w:rPr>
        <w:t xml:space="preserve">, N V </w:t>
      </w:r>
      <w:proofErr w:type="spellStart"/>
      <w:r w:rsidRPr="00356048">
        <w:rPr>
          <w:rFonts w:ascii="Times New Roman" w:hAnsi="Times New Roman"/>
          <w:sz w:val="24"/>
          <w:szCs w:val="24"/>
          <w:lang w:val="en-US"/>
        </w:rPr>
        <w:t>Podgorodetskaya</w:t>
      </w:r>
      <w:proofErr w:type="spellEnd"/>
      <w:r w:rsidRPr="00356048">
        <w:rPr>
          <w:rFonts w:ascii="Times New Roman" w:hAnsi="Times New Roman"/>
          <w:sz w:val="24"/>
          <w:szCs w:val="24"/>
          <w:lang w:val="en-US"/>
        </w:rPr>
        <w:t xml:space="preserve">, V G </w:t>
      </w:r>
      <w:proofErr w:type="spellStart"/>
      <w:r w:rsidRPr="00356048">
        <w:rPr>
          <w:rFonts w:ascii="Times New Roman" w:hAnsi="Times New Roman"/>
          <w:sz w:val="24"/>
          <w:szCs w:val="24"/>
          <w:lang w:val="en-US"/>
        </w:rPr>
        <w:t>Klyashtornyy</w:t>
      </w:r>
      <w:proofErr w:type="spellEnd"/>
      <w:r w:rsidRPr="00356048">
        <w:rPr>
          <w:rFonts w:ascii="Times New Roman" w:hAnsi="Times New Roman"/>
          <w:sz w:val="24"/>
          <w:szCs w:val="24"/>
          <w:lang w:val="en-US"/>
        </w:rPr>
        <w:t xml:space="preserve">, </w:t>
      </w:r>
      <w:proofErr w:type="gramStart"/>
      <w:r w:rsidRPr="00356048">
        <w:rPr>
          <w:rFonts w:ascii="Times New Roman" w:hAnsi="Times New Roman"/>
          <w:sz w:val="24"/>
          <w:szCs w:val="24"/>
          <w:lang w:val="en-US"/>
        </w:rPr>
        <w:t>Improving</w:t>
      </w:r>
      <w:proofErr w:type="gramEnd"/>
      <w:r w:rsidRPr="00356048">
        <w:rPr>
          <w:rFonts w:ascii="Times New Roman" w:hAnsi="Times New Roman"/>
          <w:sz w:val="24"/>
          <w:szCs w:val="24"/>
          <w:lang w:val="en-US"/>
        </w:rPr>
        <w:t xml:space="preserve"> primary prevention of hypertension using a social networking site, European Heart Journal, Volume 42, Issue Supplement_1, October 2021, ehab724.2404, </w:t>
      </w:r>
      <w:hyperlink r:id="rId6" w:history="1">
        <w:r w:rsidRPr="00356048">
          <w:rPr>
            <w:rStyle w:val="a3"/>
            <w:rFonts w:ascii="Times New Roman" w:hAnsi="Times New Roman"/>
            <w:sz w:val="24"/>
            <w:szCs w:val="24"/>
            <w:lang w:val="en-US"/>
          </w:rPr>
          <w:t>https://doi.org/10.1093/eurheartj/ehab724.2404</w:t>
        </w:r>
      </w:hyperlink>
      <w:r w:rsidRPr="00356048">
        <w:rPr>
          <w:rFonts w:ascii="Times New Roman" w:eastAsiaTheme="minorHAnsi" w:hAnsi="Times New Roman"/>
          <w:sz w:val="24"/>
          <w:szCs w:val="24"/>
          <w:shd w:val="clear" w:color="auto" w:fill="FFFFFF"/>
          <w:lang w:val="en-US"/>
        </w:rPr>
        <w:t xml:space="preserve"> </w:t>
      </w:r>
    </w:p>
    <w:p w14:paraId="0C1B5255" w14:textId="77777777" w:rsidR="00957660" w:rsidRPr="00356048" w:rsidRDefault="00957660" w:rsidP="00957660">
      <w:pPr>
        <w:pStyle w:val="a5"/>
        <w:numPr>
          <w:ilvl w:val="0"/>
          <w:numId w:val="2"/>
        </w:numPr>
        <w:jc w:val="both"/>
        <w:rPr>
          <w:rFonts w:ascii="Times New Roman" w:hAnsi="Times New Roman"/>
          <w:sz w:val="24"/>
          <w:szCs w:val="24"/>
          <w:lang w:val="en-US"/>
        </w:rPr>
      </w:pPr>
      <w:r w:rsidRPr="00356048">
        <w:rPr>
          <w:rFonts w:ascii="Times New Roman" w:eastAsiaTheme="minorHAnsi" w:hAnsi="Times New Roman"/>
          <w:sz w:val="24"/>
          <w:szCs w:val="24"/>
          <w:shd w:val="clear" w:color="auto" w:fill="FFFFFF"/>
          <w:lang w:val="en-US"/>
        </w:rPr>
        <w:t xml:space="preserve">M </w:t>
      </w:r>
      <w:proofErr w:type="spellStart"/>
      <w:r w:rsidRPr="00356048">
        <w:rPr>
          <w:rFonts w:ascii="Times New Roman" w:eastAsiaTheme="minorHAnsi" w:hAnsi="Times New Roman"/>
          <w:sz w:val="24"/>
          <w:szCs w:val="24"/>
          <w:shd w:val="clear" w:color="auto" w:fill="FFFFFF"/>
          <w:lang w:val="en-US"/>
        </w:rPr>
        <w:t>Bezzubtseva</w:t>
      </w:r>
      <w:proofErr w:type="spellEnd"/>
      <w:r w:rsidRPr="00356048">
        <w:rPr>
          <w:rFonts w:ascii="Times New Roman" w:eastAsiaTheme="minorHAnsi" w:hAnsi="Times New Roman"/>
          <w:sz w:val="24"/>
          <w:szCs w:val="24"/>
          <w:shd w:val="clear" w:color="auto" w:fill="FFFFFF"/>
          <w:lang w:val="en-US"/>
        </w:rPr>
        <w:t xml:space="preserve">, A </w:t>
      </w:r>
      <w:proofErr w:type="spellStart"/>
      <w:r w:rsidRPr="00356048">
        <w:rPr>
          <w:rFonts w:ascii="Times New Roman" w:eastAsiaTheme="minorHAnsi" w:hAnsi="Times New Roman"/>
          <w:sz w:val="24"/>
          <w:szCs w:val="24"/>
          <w:shd w:val="clear" w:color="auto" w:fill="FFFFFF"/>
          <w:lang w:val="en-US"/>
        </w:rPr>
        <w:t>Demkina</w:t>
      </w:r>
      <w:proofErr w:type="spellEnd"/>
      <w:r w:rsidRPr="00356048">
        <w:rPr>
          <w:rFonts w:ascii="Times New Roman" w:eastAsiaTheme="minorHAnsi" w:hAnsi="Times New Roman"/>
          <w:sz w:val="24"/>
          <w:szCs w:val="24"/>
          <w:shd w:val="clear" w:color="auto" w:fill="FFFFFF"/>
          <w:lang w:val="en-US"/>
        </w:rPr>
        <w:t xml:space="preserve">, M </w:t>
      </w:r>
      <w:proofErr w:type="spellStart"/>
      <w:r w:rsidRPr="00356048">
        <w:rPr>
          <w:rFonts w:ascii="Times New Roman" w:eastAsiaTheme="minorHAnsi" w:hAnsi="Times New Roman"/>
          <w:sz w:val="24"/>
          <w:szCs w:val="24"/>
          <w:shd w:val="clear" w:color="auto" w:fill="FFFFFF"/>
          <w:lang w:val="en-US"/>
        </w:rPr>
        <w:t>Ryabinina</w:t>
      </w:r>
      <w:proofErr w:type="spellEnd"/>
      <w:r w:rsidRPr="00356048">
        <w:rPr>
          <w:rFonts w:ascii="Times New Roman" w:eastAsiaTheme="minorHAnsi" w:hAnsi="Times New Roman"/>
          <w:sz w:val="24"/>
          <w:szCs w:val="24"/>
          <w:shd w:val="clear" w:color="auto" w:fill="FFFFFF"/>
          <w:lang w:val="en-US"/>
        </w:rPr>
        <w:t xml:space="preserve">, Y </w:t>
      </w:r>
      <w:proofErr w:type="spellStart"/>
      <w:r w:rsidRPr="00356048">
        <w:rPr>
          <w:rFonts w:ascii="Times New Roman" w:eastAsiaTheme="minorHAnsi" w:hAnsi="Times New Roman"/>
          <w:sz w:val="24"/>
          <w:szCs w:val="24"/>
          <w:shd w:val="clear" w:color="auto" w:fill="FFFFFF"/>
          <w:lang w:val="en-US"/>
        </w:rPr>
        <w:t>Kotlyar</w:t>
      </w:r>
      <w:proofErr w:type="spellEnd"/>
      <w:r w:rsidRPr="00356048">
        <w:rPr>
          <w:rFonts w:ascii="Times New Roman" w:eastAsiaTheme="minorHAnsi" w:hAnsi="Times New Roman"/>
          <w:sz w:val="24"/>
          <w:szCs w:val="24"/>
          <w:shd w:val="clear" w:color="auto" w:fill="FFFFFF"/>
          <w:lang w:val="en-US"/>
        </w:rPr>
        <w:t xml:space="preserve">, O </w:t>
      </w:r>
      <w:proofErr w:type="spellStart"/>
      <w:r w:rsidRPr="00356048">
        <w:rPr>
          <w:rFonts w:ascii="Times New Roman" w:eastAsiaTheme="minorHAnsi" w:hAnsi="Times New Roman"/>
          <w:sz w:val="24"/>
          <w:szCs w:val="24"/>
          <w:shd w:val="clear" w:color="auto" w:fill="FFFFFF"/>
          <w:lang w:val="en-US"/>
        </w:rPr>
        <w:t>Keln</w:t>
      </w:r>
      <w:proofErr w:type="spellEnd"/>
      <w:r w:rsidRPr="00356048">
        <w:rPr>
          <w:rFonts w:ascii="Times New Roman" w:eastAsiaTheme="minorHAnsi" w:hAnsi="Times New Roman"/>
          <w:sz w:val="24"/>
          <w:szCs w:val="24"/>
          <w:shd w:val="clear" w:color="auto" w:fill="FFFFFF"/>
          <w:lang w:val="en-US"/>
        </w:rPr>
        <w:t xml:space="preserve">, A </w:t>
      </w:r>
      <w:proofErr w:type="spellStart"/>
      <w:r w:rsidRPr="00356048">
        <w:rPr>
          <w:rFonts w:ascii="Times New Roman" w:eastAsiaTheme="minorHAnsi" w:hAnsi="Times New Roman"/>
          <w:sz w:val="24"/>
          <w:szCs w:val="24"/>
          <w:shd w:val="clear" w:color="auto" w:fill="FFFFFF"/>
          <w:lang w:val="en-US"/>
        </w:rPr>
        <w:t>Sarapulova</w:t>
      </w:r>
      <w:proofErr w:type="spellEnd"/>
      <w:r w:rsidRPr="00356048">
        <w:rPr>
          <w:rFonts w:ascii="Times New Roman" w:eastAsiaTheme="minorHAnsi" w:hAnsi="Times New Roman"/>
          <w:sz w:val="24"/>
          <w:szCs w:val="24"/>
          <w:shd w:val="clear" w:color="auto" w:fill="FFFFFF"/>
          <w:lang w:val="en-US"/>
        </w:rPr>
        <w:t xml:space="preserve">, L </w:t>
      </w:r>
      <w:proofErr w:type="spellStart"/>
      <w:r w:rsidRPr="00356048">
        <w:rPr>
          <w:rFonts w:ascii="Times New Roman" w:eastAsiaTheme="minorHAnsi" w:hAnsi="Times New Roman"/>
          <w:sz w:val="24"/>
          <w:szCs w:val="24"/>
          <w:shd w:val="clear" w:color="auto" w:fill="FFFFFF"/>
          <w:lang w:val="en-US"/>
        </w:rPr>
        <w:t>Dzhokhadze</w:t>
      </w:r>
      <w:proofErr w:type="spellEnd"/>
      <w:r w:rsidRPr="00356048">
        <w:rPr>
          <w:rFonts w:ascii="Times New Roman" w:eastAsiaTheme="minorHAnsi" w:hAnsi="Times New Roman"/>
          <w:sz w:val="24"/>
          <w:szCs w:val="24"/>
          <w:shd w:val="clear" w:color="auto" w:fill="FFFFFF"/>
          <w:lang w:val="en-US"/>
        </w:rPr>
        <w:t xml:space="preserve">, R </w:t>
      </w:r>
      <w:proofErr w:type="spellStart"/>
      <w:r w:rsidRPr="00356048">
        <w:rPr>
          <w:rFonts w:ascii="Times New Roman" w:eastAsiaTheme="minorHAnsi" w:hAnsi="Times New Roman"/>
          <w:sz w:val="24"/>
          <w:szCs w:val="24"/>
          <w:shd w:val="clear" w:color="auto" w:fill="FFFFFF"/>
          <w:lang w:val="en-US"/>
        </w:rPr>
        <w:t>Zhetishev</w:t>
      </w:r>
      <w:proofErr w:type="spellEnd"/>
      <w:r w:rsidRPr="00356048">
        <w:rPr>
          <w:rFonts w:ascii="Times New Roman" w:eastAsiaTheme="minorHAnsi" w:hAnsi="Times New Roman"/>
          <w:sz w:val="24"/>
          <w:szCs w:val="24"/>
          <w:shd w:val="clear" w:color="auto" w:fill="FFFFFF"/>
          <w:lang w:val="en-US"/>
        </w:rPr>
        <w:t xml:space="preserve">, V </w:t>
      </w:r>
      <w:proofErr w:type="spellStart"/>
      <w:r w:rsidRPr="00356048">
        <w:rPr>
          <w:rFonts w:ascii="Times New Roman" w:eastAsiaTheme="minorHAnsi" w:hAnsi="Times New Roman"/>
          <w:sz w:val="24"/>
          <w:szCs w:val="24"/>
          <w:shd w:val="clear" w:color="auto" w:fill="FFFFFF"/>
          <w:lang w:val="en-US"/>
        </w:rPr>
        <w:t>Kuvaev</w:t>
      </w:r>
      <w:proofErr w:type="spellEnd"/>
      <w:r w:rsidRPr="00356048">
        <w:rPr>
          <w:rFonts w:ascii="Times New Roman" w:eastAsiaTheme="minorHAnsi" w:hAnsi="Times New Roman"/>
          <w:sz w:val="24"/>
          <w:szCs w:val="24"/>
          <w:shd w:val="clear" w:color="auto" w:fill="FFFFFF"/>
          <w:lang w:val="en-US"/>
        </w:rPr>
        <w:t xml:space="preserve">, M </w:t>
      </w:r>
      <w:proofErr w:type="spellStart"/>
      <w:r w:rsidRPr="00356048">
        <w:rPr>
          <w:rFonts w:ascii="Times New Roman" w:eastAsiaTheme="minorHAnsi" w:hAnsi="Times New Roman"/>
          <w:sz w:val="24"/>
          <w:szCs w:val="24"/>
          <w:shd w:val="clear" w:color="auto" w:fill="FFFFFF"/>
          <w:lang w:val="en-US"/>
        </w:rPr>
        <w:t>Maksimova</w:t>
      </w:r>
      <w:proofErr w:type="spellEnd"/>
      <w:r w:rsidRPr="00356048">
        <w:rPr>
          <w:rFonts w:ascii="Times New Roman" w:eastAsiaTheme="minorHAnsi" w:hAnsi="Times New Roman"/>
          <w:sz w:val="24"/>
          <w:szCs w:val="24"/>
          <w:shd w:val="clear" w:color="auto" w:fill="FFFFFF"/>
          <w:lang w:val="en-US"/>
        </w:rPr>
        <w:t>, Stroke in the Young - online medical school held on the Instagram social network: results and prospects, </w:t>
      </w:r>
      <w:r w:rsidRPr="00356048">
        <w:rPr>
          <w:rFonts w:ascii="Times New Roman" w:eastAsiaTheme="minorHAnsi" w:hAnsi="Times New Roman"/>
          <w:iCs/>
          <w:sz w:val="24"/>
          <w:szCs w:val="24"/>
          <w:bdr w:val="none" w:sz="0" w:space="0" w:color="auto" w:frame="1"/>
          <w:shd w:val="clear" w:color="auto" w:fill="FFFFFF"/>
          <w:lang w:val="en-US"/>
        </w:rPr>
        <w:t>European Journal of Preventive Cardiology</w:t>
      </w:r>
      <w:r w:rsidRPr="00356048">
        <w:rPr>
          <w:rFonts w:ascii="Times New Roman" w:eastAsiaTheme="minorHAnsi" w:hAnsi="Times New Roman"/>
          <w:sz w:val="24"/>
          <w:szCs w:val="24"/>
          <w:shd w:val="clear" w:color="auto" w:fill="FFFFFF"/>
          <w:lang w:val="en-US"/>
        </w:rPr>
        <w:t>, Volume 28, Issue Supplement_1, May 2021, zwab061.169, </w:t>
      </w:r>
      <w:hyperlink r:id="rId7" w:history="1">
        <w:r w:rsidRPr="00356048">
          <w:rPr>
            <w:rFonts w:ascii="Times New Roman" w:eastAsiaTheme="minorHAnsi" w:hAnsi="Times New Roman"/>
            <w:sz w:val="24"/>
            <w:szCs w:val="24"/>
            <w:bdr w:val="none" w:sz="0" w:space="0" w:color="auto" w:frame="1"/>
            <w:shd w:val="clear" w:color="auto" w:fill="FFFFFF"/>
            <w:lang w:val="en-US"/>
          </w:rPr>
          <w:t>https://doi.org/10.1093/eurjpc/zwab061.169</w:t>
        </w:r>
      </w:hyperlink>
    </w:p>
    <w:p w14:paraId="0F324F6A" w14:textId="77777777" w:rsidR="00957660" w:rsidRPr="00356048" w:rsidRDefault="00957660" w:rsidP="00957660">
      <w:pPr>
        <w:pStyle w:val="a5"/>
        <w:numPr>
          <w:ilvl w:val="0"/>
          <w:numId w:val="2"/>
        </w:numPr>
        <w:jc w:val="both"/>
        <w:rPr>
          <w:rFonts w:ascii="Times New Roman" w:hAnsi="Times New Roman"/>
          <w:sz w:val="24"/>
          <w:szCs w:val="24"/>
        </w:rPr>
      </w:pPr>
      <w:proofErr w:type="spellStart"/>
      <w:r w:rsidRPr="00356048">
        <w:rPr>
          <w:rFonts w:ascii="Times New Roman" w:hAnsi="Times New Roman"/>
          <w:sz w:val="24"/>
          <w:szCs w:val="24"/>
          <w:lang w:val="en-US"/>
        </w:rPr>
        <w:t>Demkina</w:t>
      </w:r>
      <w:proofErr w:type="spellEnd"/>
      <w:r w:rsidRPr="00356048">
        <w:rPr>
          <w:rFonts w:ascii="Times New Roman" w:hAnsi="Times New Roman"/>
          <w:sz w:val="24"/>
          <w:szCs w:val="24"/>
          <w:lang w:val="en-US"/>
        </w:rPr>
        <w:t xml:space="preserve"> A.E., </w:t>
      </w:r>
      <w:proofErr w:type="spellStart"/>
      <w:r w:rsidRPr="00356048">
        <w:rPr>
          <w:rFonts w:ascii="Times New Roman" w:hAnsi="Times New Roman"/>
          <w:sz w:val="24"/>
          <w:szCs w:val="24"/>
          <w:lang w:val="en-US"/>
        </w:rPr>
        <w:t>Bezzubtseva</w:t>
      </w:r>
      <w:proofErr w:type="spellEnd"/>
      <w:r w:rsidRPr="00356048">
        <w:rPr>
          <w:rFonts w:ascii="Times New Roman" w:hAnsi="Times New Roman"/>
          <w:sz w:val="24"/>
          <w:szCs w:val="24"/>
          <w:lang w:val="en-US"/>
        </w:rPr>
        <w:t xml:space="preserve"> M.V., </w:t>
      </w:r>
      <w:proofErr w:type="spellStart"/>
      <w:r w:rsidRPr="00356048">
        <w:rPr>
          <w:rFonts w:ascii="Times New Roman" w:hAnsi="Times New Roman"/>
          <w:sz w:val="24"/>
          <w:szCs w:val="24"/>
          <w:lang w:val="en-US"/>
        </w:rPr>
        <w:t>Ryabinina</w:t>
      </w:r>
      <w:proofErr w:type="spellEnd"/>
      <w:r w:rsidRPr="00356048">
        <w:rPr>
          <w:rFonts w:ascii="Times New Roman" w:hAnsi="Times New Roman"/>
          <w:sz w:val="24"/>
          <w:szCs w:val="24"/>
          <w:lang w:val="en-US"/>
        </w:rPr>
        <w:t xml:space="preserve"> M.N., </w:t>
      </w:r>
      <w:proofErr w:type="spellStart"/>
      <w:r w:rsidRPr="00356048">
        <w:rPr>
          <w:rFonts w:ascii="Times New Roman" w:hAnsi="Times New Roman"/>
          <w:sz w:val="24"/>
          <w:szCs w:val="24"/>
          <w:lang w:val="en-US"/>
        </w:rPr>
        <w:t>Kotlyar</w:t>
      </w:r>
      <w:proofErr w:type="spellEnd"/>
      <w:r w:rsidRPr="00356048">
        <w:rPr>
          <w:rFonts w:ascii="Times New Roman" w:hAnsi="Times New Roman"/>
          <w:sz w:val="24"/>
          <w:szCs w:val="24"/>
          <w:lang w:val="en-US"/>
        </w:rPr>
        <w:t xml:space="preserve"> </w:t>
      </w:r>
      <w:proofErr w:type="spellStart"/>
      <w:r w:rsidRPr="00356048">
        <w:rPr>
          <w:rFonts w:ascii="Times New Roman" w:hAnsi="Times New Roman"/>
          <w:sz w:val="24"/>
          <w:szCs w:val="24"/>
          <w:lang w:val="en-US"/>
        </w:rPr>
        <w:t>Ya.A</w:t>
      </w:r>
      <w:proofErr w:type="spellEnd"/>
      <w:r w:rsidRPr="00356048">
        <w:rPr>
          <w:rFonts w:ascii="Times New Roman" w:hAnsi="Times New Roman"/>
          <w:sz w:val="24"/>
          <w:szCs w:val="24"/>
          <w:lang w:val="en-US"/>
        </w:rPr>
        <w:t xml:space="preserve">., </w:t>
      </w:r>
      <w:proofErr w:type="spellStart"/>
      <w:r w:rsidRPr="00356048">
        <w:rPr>
          <w:rFonts w:ascii="Times New Roman" w:hAnsi="Times New Roman"/>
          <w:sz w:val="24"/>
          <w:szCs w:val="24"/>
          <w:lang w:val="en-US"/>
        </w:rPr>
        <w:t>Keln</w:t>
      </w:r>
      <w:proofErr w:type="spellEnd"/>
      <w:r w:rsidRPr="00356048">
        <w:rPr>
          <w:rFonts w:ascii="Times New Roman" w:hAnsi="Times New Roman"/>
          <w:sz w:val="24"/>
          <w:szCs w:val="24"/>
          <w:lang w:val="en-US"/>
        </w:rPr>
        <w:t xml:space="preserve"> O.L., </w:t>
      </w:r>
      <w:proofErr w:type="spellStart"/>
      <w:r w:rsidRPr="00356048">
        <w:rPr>
          <w:rFonts w:ascii="Times New Roman" w:hAnsi="Times New Roman"/>
          <w:sz w:val="24"/>
          <w:szCs w:val="24"/>
          <w:lang w:val="en-US"/>
        </w:rPr>
        <w:t>Sarapulova</w:t>
      </w:r>
      <w:proofErr w:type="spellEnd"/>
      <w:r w:rsidRPr="00356048">
        <w:rPr>
          <w:rFonts w:ascii="Times New Roman" w:hAnsi="Times New Roman"/>
          <w:sz w:val="24"/>
          <w:szCs w:val="24"/>
          <w:lang w:val="en-US"/>
        </w:rPr>
        <w:t xml:space="preserve"> </w:t>
      </w:r>
      <w:r w:rsidRPr="00356048">
        <w:rPr>
          <w:rFonts w:ascii="Times New Roman" w:hAnsi="Times New Roman"/>
          <w:sz w:val="24"/>
          <w:szCs w:val="24"/>
        </w:rPr>
        <w:t>А</w:t>
      </w:r>
      <w:r w:rsidRPr="00356048">
        <w:rPr>
          <w:rFonts w:ascii="Times New Roman" w:hAnsi="Times New Roman"/>
          <w:sz w:val="24"/>
          <w:szCs w:val="24"/>
          <w:lang w:val="en-US"/>
        </w:rPr>
        <w:t xml:space="preserve">.V., </w:t>
      </w:r>
      <w:proofErr w:type="spellStart"/>
      <w:r w:rsidRPr="00356048">
        <w:rPr>
          <w:rFonts w:ascii="Times New Roman" w:hAnsi="Times New Roman"/>
          <w:sz w:val="24"/>
          <w:szCs w:val="24"/>
          <w:lang w:val="en-US"/>
        </w:rPr>
        <w:t>Zhetishev</w:t>
      </w:r>
      <w:proofErr w:type="spellEnd"/>
      <w:r w:rsidRPr="00356048">
        <w:rPr>
          <w:rFonts w:ascii="Times New Roman" w:hAnsi="Times New Roman"/>
          <w:sz w:val="24"/>
          <w:szCs w:val="24"/>
          <w:lang w:val="en-US"/>
        </w:rPr>
        <w:t xml:space="preserve"> R.R., </w:t>
      </w:r>
      <w:proofErr w:type="spellStart"/>
      <w:r w:rsidRPr="00356048">
        <w:rPr>
          <w:rFonts w:ascii="Times New Roman" w:hAnsi="Times New Roman"/>
          <w:sz w:val="24"/>
          <w:szCs w:val="24"/>
          <w:lang w:val="en-US"/>
        </w:rPr>
        <w:t>Kuvaev</w:t>
      </w:r>
      <w:proofErr w:type="spellEnd"/>
      <w:r w:rsidRPr="00356048">
        <w:rPr>
          <w:rFonts w:ascii="Times New Roman" w:hAnsi="Times New Roman"/>
          <w:sz w:val="24"/>
          <w:szCs w:val="24"/>
          <w:lang w:val="en-US"/>
        </w:rPr>
        <w:t xml:space="preserve"> V.S., </w:t>
      </w:r>
      <w:proofErr w:type="spellStart"/>
      <w:r w:rsidRPr="00356048">
        <w:rPr>
          <w:rFonts w:ascii="Times New Roman" w:hAnsi="Times New Roman"/>
          <w:sz w:val="24"/>
          <w:szCs w:val="24"/>
          <w:lang w:val="en-US"/>
        </w:rPr>
        <w:t>Maksimova</w:t>
      </w:r>
      <w:proofErr w:type="spellEnd"/>
      <w:r w:rsidRPr="00356048">
        <w:rPr>
          <w:rFonts w:ascii="Times New Roman" w:hAnsi="Times New Roman"/>
          <w:sz w:val="24"/>
          <w:szCs w:val="24"/>
          <w:lang w:val="en-US"/>
        </w:rPr>
        <w:t xml:space="preserve"> </w:t>
      </w:r>
      <w:proofErr w:type="spellStart"/>
      <w:r w:rsidRPr="00356048">
        <w:rPr>
          <w:rFonts w:ascii="Times New Roman" w:hAnsi="Times New Roman"/>
          <w:sz w:val="24"/>
          <w:szCs w:val="24"/>
          <w:lang w:val="en-US"/>
        </w:rPr>
        <w:t>M.Yu</w:t>
      </w:r>
      <w:proofErr w:type="spellEnd"/>
      <w:r w:rsidRPr="00356048">
        <w:rPr>
          <w:rFonts w:ascii="Times New Roman" w:hAnsi="Times New Roman"/>
          <w:sz w:val="24"/>
          <w:szCs w:val="24"/>
          <w:lang w:val="en-US"/>
        </w:rPr>
        <w:t xml:space="preserve">., </w:t>
      </w:r>
      <w:proofErr w:type="spellStart"/>
      <w:r w:rsidRPr="00356048">
        <w:rPr>
          <w:rFonts w:ascii="Times New Roman" w:hAnsi="Times New Roman"/>
          <w:sz w:val="24"/>
          <w:szCs w:val="24"/>
          <w:lang w:val="en-US"/>
        </w:rPr>
        <w:t>Pogosova</w:t>
      </w:r>
      <w:proofErr w:type="spellEnd"/>
      <w:r w:rsidRPr="00356048">
        <w:rPr>
          <w:rFonts w:ascii="Times New Roman" w:hAnsi="Times New Roman"/>
          <w:sz w:val="24"/>
          <w:szCs w:val="24"/>
          <w:lang w:val="en-US"/>
        </w:rPr>
        <w:t xml:space="preserve"> N.V., </w:t>
      </w:r>
      <w:proofErr w:type="spellStart"/>
      <w:r w:rsidRPr="00356048">
        <w:rPr>
          <w:rFonts w:ascii="Times New Roman" w:hAnsi="Times New Roman"/>
          <w:sz w:val="24"/>
          <w:szCs w:val="24"/>
          <w:lang w:val="en-US"/>
        </w:rPr>
        <w:t>Zhetisheva</w:t>
      </w:r>
      <w:proofErr w:type="spellEnd"/>
      <w:r w:rsidRPr="00356048">
        <w:rPr>
          <w:rFonts w:ascii="Times New Roman" w:hAnsi="Times New Roman"/>
          <w:sz w:val="24"/>
          <w:szCs w:val="24"/>
          <w:lang w:val="en-US"/>
        </w:rPr>
        <w:t xml:space="preserve"> I.V. Social Network-Based Digital Stroke Prevention: Opportunities, Results and Prospects. </w:t>
      </w:r>
      <w:proofErr w:type="spellStart"/>
      <w:r w:rsidRPr="00356048">
        <w:rPr>
          <w:rFonts w:ascii="Times New Roman" w:hAnsi="Times New Roman"/>
          <w:sz w:val="24"/>
          <w:szCs w:val="24"/>
        </w:rPr>
        <w:t>Rational</w:t>
      </w:r>
      <w:proofErr w:type="spellEnd"/>
      <w:r w:rsidRPr="00356048">
        <w:rPr>
          <w:rFonts w:ascii="Times New Roman" w:hAnsi="Times New Roman"/>
          <w:sz w:val="24"/>
          <w:szCs w:val="24"/>
        </w:rPr>
        <w:t xml:space="preserve"> </w:t>
      </w:r>
      <w:proofErr w:type="spellStart"/>
      <w:r w:rsidRPr="00356048">
        <w:rPr>
          <w:rFonts w:ascii="Times New Roman" w:hAnsi="Times New Roman"/>
          <w:sz w:val="24"/>
          <w:szCs w:val="24"/>
        </w:rPr>
        <w:t>Pharmacotherapy</w:t>
      </w:r>
      <w:proofErr w:type="spellEnd"/>
      <w:r w:rsidRPr="00356048">
        <w:rPr>
          <w:rFonts w:ascii="Times New Roman" w:hAnsi="Times New Roman"/>
          <w:sz w:val="24"/>
          <w:szCs w:val="24"/>
        </w:rPr>
        <w:t xml:space="preserve"> </w:t>
      </w:r>
      <w:proofErr w:type="spellStart"/>
      <w:r w:rsidRPr="00356048">
        <w:rPr>
          <w:rFonts w:ascii="Times New Roman" w:hAnsi="Times New Roman"/>
          <w:sz w:val="24"/>
          <w:szCs w:val="24"/>
        </w:rPr>
        <w:t>in</w:t>
      </w:r>
      <w:proofErr w:type="spellEnd"/>
      <w:r w:rsidRPr="00356048">
        <w:rPr>
          <w:rFonts w:ascii="Times New Roman" w:hAnsi="Times New Roman"/>
          <w:sz w:val="24"/>
          <w:szCs w:val="24"/>
        </w:rPr>
        <w:t xml:space="preserve"> </w:t>
      </w:r>
      <w:proofErr w:type="spellStart"/>
      <w:r w:rsidRPr="00356048">
        <w:rPr>
          <w:rFonts w:ascii="Times New Roman" w:hAnsi="Times New Roman"/>
          <w:sz w:val="24"/>
          <w:szCs w:val="24"/>
        </w:rPr>
        <w:t>Cardiology</w:t>
      </w:r>
      <w:proofErr w:type="spellEnd"/>
      <w:r w:rsidRPr="00356048">
        <w:rPr>
          <w:rFonts w:ascii="Times New Roman" w:hAnsi="Times New Roman"/>
          <w:sz w:val="24"/>
          <w:szCs w:val="24"/>
        </w:rPr>
        <w:t xml:space="preserve">. 2021;17(5):696-701. (In </w:t>
      </w:r>
      <w:proofErr w:type="spellStart"/>
      <w:r w:rsidRPr="00356048">
        <w:rPr>
          <w:rFonts w:ascii="Times New Roman" w:hAnsi="Times New Roman"/>
          <w:sz w:val="24"/>
          <w:szCs w:val="24"/>
        </w:rPr>
        <w:t>Russ</w:t>
      </w:r>
      <w:proofErr w:type="spellEnd"/>
      <w:r w:rsidRPr="00356048">
        <w:rPr>
          <w:rFonts w:ascii="Times New Roman" w:hAnsi="Times New Roman"/>
          <w:sz w:val="24"/>
          <w:szCs w:val="24"/>
        </w:rPr>
        <w:t xml:space="preserve">.) </w:t>
      </w:r>
      <w:hyperlink r:id="rId8" w:history="1">
        <w:r w:rsidRPr="00356048">
          <w:rPr>
            <w:rStyle w:val="a3"/>
            <w:rFonts w:ascii="Times New Roman" w:hAnsi="Times New Roman"/>
            <w:sz w:val="24"/>
            <w:szCs w:val="24"/>
          </w:rPr>
          <w:t>https://doi.org/10.20996/1819-6446-2021-10-09</w:t>
        </w:r>
      </w:hyperlink>
    </w:p>
    <w:p w14:paraId="181D4265" w14:textId="77777777" w:rsidR="00957660" w:rsidRPr="00356048" w:rsidRDefault="00957660" w:rsidP="00957660">
      <w:pPr>
        <w:pStyle w:val="a5"/>
        <w:numPr>
          <w:ilvl w:val="0"/>
          <w:numId w:val="2"/>
        </w:numPr>
        <w:jc w:val="both"/>
        <w:rPr>
          <w:rFonts w:ascii="Times New Roman" w:hAnsi="Times New Roman"/>
          <w:sz w:val="24"/>
          <w:szCs w:val="24"/>
        </w:rPr>
      </w:pPr>
      <w:proofErr w:type="spellStart"/>
      <w:r w:rsidRPr="00356048">
        <w:rPr>
          <w:rFonts w:ascii="Times New Roman" w:hAnsi="Times New Roman"/>
          <w:sz w:val="24"/>
          <w:szCs w:val="24"/>
          <w:shd w:val="clear" w:color="auto" w:fill="FFFFFF"/>
          <w:lang w:val="en-US"/>
        </w:rPr>
        <w:t>Demkina</w:t>
      </w:r>
      <w:proofErr w:type="spellEnd"/>
      <w:r w:rsidRPr="00356048">
        <w:rPr>
          <w:rFonts w:ascii="Times New Roman" w:hAnsi="Times New Roman"/>
          <w:sz w:val="24"/>
          <w:szCs w:val="24"/>
          <w:shd w:val="clear" w:color="auto" w:fill="FFFFFF"/>
          <w:lang w:val="en-US"/>
        </w:rPr>
        <w:t xml:space="preserve"> A.E., </w:t>
      </w:r>
      <w:proofErr w:type="spellStart"/>
      <w:r w:rsidRPr="00356048">
        <w:rPr>
          <w:rFonts w:ascii="Times New Roman" w:hAnsi="Times New Roman"/>
          <w:sz w:val="24"/>
          <w:szCs w:val="24"/>
          <w:shd w:val="clear" w:color="auto" w:fill="FFFFFF"/>
          <w:lang w:val="en-US"/>
        </w:rPr>
        <w:t>Ryabinina</w:t>
      </w:r>
      <w:proofErr w:type="spellEnd"/>
      <w:r w:rsidRPr="00356048">
        <w:rPr>
          <w:rFonts w:ascii="Times New Roman" w:hAnsi="Times New Roman"/>
          <w:sz w:val="24"/>
          <w:szCs w:val="24"/>
          <w:shd w:val="clear" w:color="auto" w:fill="FFFFFF"/>
          <w:lang w:val="en-US"/>
        </w:rPr>
        <w:t xml:space="preserve"> M.N., </w:t>
      </w:r>
      <w:proofErr w:type="spellStart"/>
      <w:r w:rsidRPr="00356048">
        <w:rPr>
          <w:rFonts w:ascii="Times New Roman" w:hAnsi="Times New Roman"/>
          <w:sz w:val="24"/>
          <w:szCs w:val="24"/>
          <w:shd w:val="clear" w:color="auto" w:fill="FFFFFF"/>
          <w:lang w:val="en-US"/>
        </w:rPr>
        <w:t>Aksenova</w:t>
      </w:r>
      <w:proofErr w:type="spellEnd"/>
      <w:r w:rsidRPr="00356048">
        <w:rPr>
          <w:rFonts w:ascii="Times New Roman" w:hAnsi="Times New Roman"/>
          <w:sz w:val="24"/>
          <w:szCs w:val="24"/>
          <w:shd w:val="clear" w:color="auto" w:fill="FFFFFF"/>
          <w:lang w:val="en-US"/>
        </w:rPr>
        <w:t xml:space="preserve"> G.A., </w:t>
      </w:r>
      <w:proofErr w:type="spellStart"/>
      <w:r w:rsidRPr="00356048">
        <w:rPr>
          <w:rFonts w:ascii="Times New Roman" w:hAnsi="Times New Roman"/>
          <w:sz w:val="24"/>
          <w:szCs w:val="24"/>
          <w:shd w:val="clear" w:color="auto" w:fill="FFFFFF"/>
          <w:lang w:val="en-US"/>
        </w:rPr>
        <w:t>Benimetskaya</w:t>
      </w:r>
      <w:proofErr w:type="spellEnd"/>
      <w:r w:rsidRPr="00356048">
        <w:rPr>
          <w:rFonts w:ascii="Times New Roman" w:hAnsi="Times New Roman"/>
          <w:sz w:val="24"/>
          <w:szCs w:val="24"/>
          <w:shd w:val="clear" w:color="auto" w:fill="FFFFFF"/>
          <w:lang w:val="en-US"/>
        </w:rPr>
        <w:t xml:space="preserve"> K.S., Vasilyeva I.A., </w:t>
      </w:r>
      <w:proofErr w:type="spellStart"/>
      <w:r w:rsidRPr="00356048">
        <w:rPr>
          <w:rFonts w:ascii="Times New Roman" w:hAnsi="Times New Roman"/>
          <w:sz w:val="24"/>
          <w:szCs w:val="24"/>
          <w:shd w:val="clear" w:color="auto" w:fill="FFFFFF"/>
          <w:lang w:val="en-US"/>
        </w:rPr>
        <w:t>Isaeva</w:t>
      </w:r>
      <w:proofErr w:type="spellEnd"/>
      <w:r w:rsidRPr="00356048">
        <w:rPr>
          <w:rFonts w:ascii="Times New Roman" w:hAnsi="Times New Roman"/>
          <w:sz w:val="24"/>
          <w:szCs w:val="24"/>
          <w:shd w:val="clear" w:color="auto" w:fill="FFFFFF"/>
          <w:lang w:val="en-US"/>
        </w:rPr>
        <w:t xml:space="preserve"> A.V., </w:t>
      </w:r>
      <w:proofErr w:type="spellStart"/>
      <w:r w:rsidRPr="00356048">
        <w:rPr>
          <w:rFonts w:ascii="Times New Roman" w:hAnsi="Times New Roman"/>
          <w:sz w:val="24"/>
          <w:szCs w:val="24"/>
          <w:shd w:val="clear" w:color="auto" w:fill="FFFFFF"/>
          <w:lang w:val="en-US"/>
        </w:rPr>
        <w:t>Lobzhanidze</w:t>
      </w:r>
      <w:proofErr w:type="spellEnd"/>
      <w:r w:rsidRPr="00356048">
        <w:rPr>
          <w:rFonts w:ascii="Times New Roman" w:hAnsi="Times New Roman"/>
          <w:sz w:val="24"/>
          <w:szCs w:val="24"/>
          <w:shd w:val="clear" w:color="auto" w:fill="FFFFFF"/>
          <w:lang w:val="en-US"/>
        </w:rPr>
        <w:t xml:space="preserve"> F.A., </w:t>
      </w:r>
      <w:proofErr w:type="spellStart"/>
      <w:r w:rsidRPr="00356048">
        <w:rPr>
          <w:rFonts w:ascii="Times New Roman" w:hAnsi="Times New Roman"/>
          <w:sz w:val="24"/>
          <w:szCs w:val="24"/>
          <w:shd w:val="clear" w:color="auto" w:fill="FFFFFF"/>
          <w:lang w:val="en-US"/>
        </w:rPr>
        <w:t>Novikova</w:t>
      </w:r>
      <w:proofErr w:type="spellEnd"/>
      <w:r w:rsidRPr="00356048">
        <w:rPr>
          <w:rFonts w:ascii="Times New Roman" w:hAnsi="Times New Roman"/>
          <w:sz w:val="24"/>
          <w:szCs w:val="24"/>
          <w:shd w:val="clear" w:color="auto" w:fill="FFFFFF"/>
          <w:lang w:val="en-US"/>
        </w:rPr>
        <w:t xml:space="preserve"> D.S., </w:t>
      </w:r>
      <w:proofErr w:type="spellStart"/>
      <w:r w:rsidRPr="00356048">
        <w:rPr>
          <w:rFonts w:ascii="Times New Roman" w:hAnsi="Times New Roman"/>
          <w:sz w:val="24"/>
          <w:szCs w:val="24"/>
          <w:shd w:val="clear" w:color="auto" w:fill="FFFFFF"/>
          <w:lang w:val="en-US"/>
        </w:rPr>
        <w:t>Pivenshtein</w:t>
      </w:r>
      <w:proofErr w:type="spellEnd"/>
      <w:r w:rsidRPr="00356048">
        <w:rPr>
          <w:rFonts w:ascii="Times New Roman" w:hAnsi="Times New Roman"/>
          <w:sz w:val="24"/>
          <w:szCs w:val="24"/>
          <w:shd w:val="clear" w:color="auto" w:fill="FFFFFF"/>
          <w:lang w:val="en-US"/>
        </w:rPr>
        <w:t xml:space="preserve"> A.L., </w:t>
      </w:r>
      <w:proofErr w:type="spellStart"/>
      <w:r w:rsidRPr="00356048">
        <w:rPr>
          <w:rFonts w:ascii="Times New Roman" w:hAnsi="Times New Roman"/>
          <w:sz w:val="24"/>
          <w:szCs w:val="24"/>
          <w:shd w:val="clear" w:color="auto" w:fill="FFFFFF"/>
          <w:lang w:val="en-US"/>
        </w:rPr>
        <w:t>Savonina</w:t>
      </w:r>
      <w:proofErr w:type="spellEnd"/>
      <w:r w:rsidRPr="00356048">
        <w:rPr>
          <w:rFonts w:ascii="Times New Roman" w:hAnsi="Times New Roman"/>
          <w:sz w:val="24"/>
          <w:szCs w:val="24"/>
          <w:shd w:val="clear" w:color="auto" w:fill="FFFFFF"/>
          <w:lang w:val="en-US"/>
        </w:rPr>
        <w:t xml:space="preserve"> O.A. Testing the educational program “Primary and secondary prevention of cardiovascular diseases” on the basis of social networking service Instagram. </w:t>
      </w:r>
      <w:r w:rsidRPr="00356048">
        <w:rPr>
          <w:rFonts w:ascii="Times New Roman" w:hAnsi="Times New Roman"/>
          <w:iCs/>
          <w:sz w:val="24"/>
          <w:szCs w:val="24"/>
          <w:shd w:val="clear" w:color="auto" w:fill="FFFFFF"/>
        </w:rPr>
        <w:t xml:space="preserve">Russian Journal </w:t>
      </w:r>
      <w:proofErr w:type="spellStart"/>
      <w:r w:rsidRPr="00356048">
        <w:rPr>
          <w:rFonts w:ascii="Times New Roman" w:hAnsi="Times New Roman"/>
          <w:iCs/>
          <w:sz w:val="24"/>
          <w:szCs w:val="24"/>
          <w:shd w:val="clear" w:color="auto" w:fill="FFFFFF"/>
        </w:rPr>
        <w:t>of</w:t>
      </w:r>
      <w:proofErr w:type="spellEnd"/>
      <w:r w:rsidRPr="00356048">
        <w:rPr>
          <w:rFonts w:ascii="Times New Roman" w:hAnsi="Times New Roman"/>
          <w:iCs/>
          <w:sz w:val="24"/>
          <w:szCs w:val="24"/>
          <w:shd w:val="clear" w:color="auto" w:fill="FFFFFF"/>
        </w:rPr>
        <w:t xml:space="preserve"> </w:t>
      </w:r>
      <w:proofErr w:type="spellStart"/>
      <w:r w:rsidRPr="00356048">
        <w:rPr>
          <w:rFonts w:ascii="Times New Roman" w:hAnsi="Times New Roman"/>
          <w:iCs/>
          <w:sz w:val="24"/>
          <w:szCs w:val="24"/>
          <w:shd w:val="clear" w:color="auto" w:fill="FFFFFF"/>
        </w:rPr>
        <w:t>Cardiology</w:t>
      </w:r>
      <w:proofErr w:type="spellEnd"/>
      <w:r w:rsidRPr="00356048">
        <w:rPr>
          <w:rFonts w:ascii="Times New Roman" w:hAnsi="Times New Roman"/>
          <w:sz w:val="24"/>
          <w:szCs w:val="24"/>
          <w:shd w:val="clear" w:color="auto" w:fill="FFFFFF"/>
        </w:rPr>
        <w:t>. 2020;25(9):3932. </w:t>
      </w:r>
      <w:hyperlink r:id="rId9" w:tgtFrame="_blank" w:history="1">
        <w:r w:rsidRPr="00356048">
          <w:rPr>
            <w:rStyle w:val="a3"/>
            <w:rFonts w:ascii="Times New Roman" w:hAnsi="Times New Roman"/>
            <w:sz w:val="24"/>
            <w:szCs w:val="24"/>
            <w:shd w:val="clear" w:color="auto" w:fill="FFFFFF"/>
          </w:rPr>
          <w:t>https://doi.org/10.15829/1560-4071-2020-3932</w:t>
        </w:r>
      </w:hyperlink>
    </w:p>
    <w:p w14:paraId="7FC7B62F" w14:textId="77777777" w:rsidR="00FF04C2" w:rsidRPr="00E50E5E" w:rsidRDefault="00FF04C2" w:rsidP="00FF04C2">
      <w:pPr>
        <w:spacing w:line="276" w:lineRule="auto"/>
        <w:jc w:val="both"/>
        <w:rPr>
          <w:b/>
          <w:bCs/>
          <w:sz w:val="24"/>
          <w:szCs w:val="24"/>
          <w:lang w:val="ru-RU"/>
        </w:rPr>
      </w:pPr>
    </w:p>
    <w:p w14:paraId="143FB7CB" w14:textId="0C750183" w:rsidR="00E47CC0" w:rsidRPr="00FF04C2" w:rsidRDefault="00E47CC0" w:rsidP="00FF04C2">
      <w:pPr>
        <w:spacing w:line="276" w:lineRule="auto"/>
        <w:jc w:val="both"/>
        <w:rPr>
          <w:b/>
          <w:bCs/>
          <w:sz w:val="24"/>
          <w:szCs w:val="24"/>
          <w:lang w:val="en-US"/>
        </w:rPr>
      </w:pPr>
      <w:r w:rsidRPr="00FF04C2">
        <w:rPr>
          <w:b/>
          <w:bCs/>
          <w:sz w:val="24"/>
          <w:szCs w:val="24"/>
        </w:rPr>
        <w:t>Corresponding</w:t>
      </w:r>
      <w:r w:rsidRPr="00FF04C2">
        <w:rPr>
          <w:b/>
          <w:bCs/>
          <w:sz w:val="24"/>
          <w:szCs w:val="24"/>
          <w:lang w:val="en-US"/>
        </w:rPr>
        <w:t xml:space="preserve"> </w:t>
      </w:r>
      <w:r w:rsidRPr="00FF04C2">
        <w:rPr>
          <w:b/>
          <w:bCs/>
          <w:sz w:val="24"/>
          <w:szCs w:val="24"/>
        </w:rPr>
        <w:t>author</w:t>
      </w:r>
      <w:r w:rsidRPr="00FF04C2">
        <w:rPr>
          <w:b/>
          <w:bCs/>
          <w:sz w:val="24"/>
          <w:szCs w:val="24"/>
          <w:lang w:val="en-US"/>
        </w:rPr>
        <w:t>:</w:t>
      </w:r>
    </w:p>
    <w:p w14:paraId="6B7AB173" w14:textId="77777777" w:rsidR="00E47CC0" w:rsidRPr="00210A19" w:rsidRDefault="00E47CC0" w:rsidP="00FF04C2">
      <w:pPr>
        <w:spacing w:line="276" w:lineRule="auto"/>
        <w:jc w:val="both"/>
        <w:rPr>
          <w:sz w:val="24"/>
          <w:szCs w:val="24"/>
          <w:lang w:val="en-US"/>
        </w:rPr>
      </w:pPr>
      <w:proofErr w:type="spellStart"/>
      <w:r>
        <w:rPr>
          <w:sz w:val="24"/>
          <w:szCs w:val="24"/>
          <w:lang w:val="ru-RU"/>
        </w:rPr>
        <w:t>Ма</w:t>
      </w:r>
      <w:r>
        <w:rPr>
          <w:sz w:val="24"/>
          <w:szCs w:val="24"/>
          <w:lang w:val="en-US"/>
        </w:rPr>
        <w:t>rgarita</w:t>
      </w:r>
      <w:proofErr w:type="spellEnd"/>
      <w:r>
        <w:rPr>
          <w:sz w:val="24"/>
          <w:szCs w:val="24"/>
          <w:lang w:val="en-US"/>
        </w:rPr>
        <w:t xml:space="preserve"> </w:t>
      </w:r>
      <w:proofErr w:type="spellStart"/>
      <w:r>
        <w:rPr>
          <w:sz w:val="24"/>
          <w:szCs w:val="24"/>
          <w:lang w:val="en-US"/>
        </w:rPr>
        <w:t>Bezzubtseva</w:t>
      </w:r>
      <w:proofErr w:type="spellEnd"/>
    </w:p>
    <w:p w14:paraId="5CF66649" w14:textId="77777777" w:rsidR="00E47CC0" w:rsidRDefault="00E47CC0" w:rsidP="00FF04C2">
      <w:pPr>
        <w:spacing w:line="276" w:lineRule="auto"/>
        <w:jc w:val="both"/>
        <w:rPr>
          <w:sz w:val="24"/>
          <w:szCs w:val="24"/>
          <w:lang w:val="en-US"/>
        </w:rPr>
      </w:pPr>
      <w:r>
        <w:rPr>
          <w:sz w:val="24"/>
          <w:szCs w:val="24"/>
          <w:lang w:val="en-US"/>
        </w:rPr>
        <w:t>e-mail</w:t>
      </w:r>
      <w:r w:rsidRPr="00E379EA">
        <w:rPr>
          <w:sz w:val="24"/>
          <w:szCs w:val="24"/>
          <w:lang w:val="en-US"/>
        </w:rPr>
        <w:t xml:space="preserve">: </w:t>
      </w:r>
      <w:r>
        <w:rPr>
          <w:rStyle w:val="a3"/>
          <w:sz w:val="24"/>
          <w:szCs w:val="24"/>
          <w:lang w:val="en-US"/>
        </w:rPr>
        <w:t>prudnicova@mail.ru</w:t>
      </w:r>
    </w:p>
    <w:p w14:paraId="73BEF2BB" w14:textId="77777777" w:rsidR="00E47CC0" w:rsidRDefault="00E47CC0" w:rsidP="00FF04C2">
      <w:pPr>
        <w:spacing w:line="276" w:lineRule="auto"/>
        <w:jc w:val="both"/>
        <w:rPr>
          <w:sz w:val="24"/>
          <w:szCs w:val="24"/>
          <w:lang w:val="en-US"/>
        </w:rPr>
      </w:pPr>
      <w:r>
        <w:rPr>
          <w:sz w:val="24"/>
          <w:szCs w:val="24"/>
          <w:lang w:val="en-US"/>
        </w:rPr>
        <w:t>phone number</w:t>
      </w:r>
      <w:r w:rsidRPr="008E2C19">
        <w:rPr>
          <w:sz w:val="24"/>
          <w:szCs w:val="24"/>
          <w:lang w:val="en-US"/>
        </w:rPr>
        <w:t xml:space="preserve">: </w:t>
      </w:r>
      <w:r>
        <w:rPr>
          <w:sz w:val="24"/>
          <w:szCs w:val="24"/>
          <w:lang w:val="en-US"/>
        </w:rPr>
        <w:t>89192468737</w:t>
      </w:r>
    </w:p>
    <w:p w14:paraId="7F72E591" w14:textId="3F5D6997" w:rsidR="00E47CC0" w:rsidRDefault="00E47CC0" w:rsidP="00FF04C2">
      <w:pPr>
        <w:spacing w:line="276" w:lineRule="auto"/>
        <w:jc w:val="both"/>
        <w:rPr>
          <w:sz w:val="24"/>
          <w:szCs w:val="24"/>
          <w:lang w:val="en-US"/>
        </w:rPr>
      </w:pPr>
      <w:r w:rsidRPr="00AA2B87">
        <w:rPr>
          <w:sz w:val="24"/>
          <w:szCs w:val="24"/>
          <w:lang w:val="en-US"/>
        </w:rPr>
        <w:lastRenderedPageBreak/>
        <w:t xml:space="preserve">This work </w:t>
      </w:r>
      <w:proofErr w:type="gramStart"/>
      <w:r w:rsidRPr="004B0059">
        <w:rPr>
          <w:sz w:val="24"/>
          <w:szCs w:val="24"/>
          <w:lang w:val="en-US"/>
        </w:rPr>
        <w:t>have</w:t>
      </w:r>
      <w:proofErr w:type="gramEnd"/>
      <w:r w:rsidRPr="004B0059">
        <w:rPr>
          <w:sz w:val="24"/>
          <w:szCs w:val="24"/>
          <w:lang w:val="en-US"/>
        </w:rPr>
        <w:t xml:space="preserve"> no grant support</w:t>
      </w:r>
      <w:r>
        <w:rPr>
          <w:sz w:val="24"/>
          <w:szCs w:val="24"/>
          <w:lang w:val="en-US"/>
        </w:rPr>
        <w:t>.</w:t>
      </w:r>
    </w:p>
    <w:p w14:paraId="75DDF2C5" w14:textId="77777777" w:rsidR="00E47CC0" w:rsidRDefault="00E47CC0" w:rsidP="00FF04C2">
      <w:pPr>
        <w:spacing w:line="276" w:lineRule="auto"/>
        <w:jc w:val="both"/>
        <w:rPr>
          <w:sz w:val="24"/>
          <w:szCs w:val="24"/>
          <w:lang w:val="en-US"/>
        </w:rPr>
      </w:pPr>
      <w:r w:rsidRPr="00576B48">
        <w:rPr>
          <w:sz w:val="24"/>
          <w:szCs w:val="24"/>
          <w:lang w:val="en-US"/>
        </w:rPr>
        <w:t xml:space="preserve">The authors </w:t>
      </w:r>
      <w:r>
        <w:rPr>
          <w:sz w:val="24"/>
          <w:szCs w:val="24"/>
          <w:lang w:val="en-US"/>
        </w:rPr>
        <w:t>report that there are</w:t>
      </w:r>
      <w:r w:rsidRPr="00576B48">
        <w:rPr>
          <w:sz w:val="24"/>
          <w:szCs w:val="24"/>
          <w:lang w:val="en-US"/>
        </w:rPr>
        <w:t xml:space="preserve"> no relationships that could be construed as a conflict of interest. </w:t>
      </w:r>
    </w:p>
    <w:p w14:paraId="5EB75C96" w14:textId="77777777" w:rsidR="00E47CC0" w:rsidRPr="00E379EA" w:rsidRDefault="00E47CC0" w:rsidP="00FF04C2">
      <w:pPr>
        <w:spacing w:line="276" w:lineRule="auto"/>
        <w:jc w:val="both"/>
        <w:rPr>
          <w:sz w:val="24"/>
          <w:szCs w:val="24"/>
          <w:lang w:val="en-US"/>
        </w:rPr>
      </w:pPr>
      <w:r>
        <w:rPr>
          <w:sz w:val="24"/>
          <w:szCs w:val="24"/>
          <w:lang w:val="en-US"/>
        </w:rPr>
        <w:t>K</w:t>
      </w:r>
      <w:r w:rsidRPr="00E379EA">
        <w:rPr>
          <w:sz w:val="24"/>
          <w:szCs w:val="24"/>
          <w:lang w:val="en-US"/>
        </w:rPr>
        <w:t>eywords: primary prevention,</w:t>
      </w:r>
      <w:r>
        <w:rPr>
          <w:sz w:val="24"/>
          <w:szCs w:val="24"/>
          <w:lang w:val="en-US"/>
        </w:rPr>
        <w:t xml:space="preserve"> hypertension</w:t>
      </w:r>
      <w:r w:rsidRPr="00E379EA">
        <w:rPr>
          <w:sz w:val="24"/>
          <w:szCs w:val="24"/>
          <w:lang w:val="en-US"/>
        </w:rPr>
        <w:t xml:space="preserve">, </w:t>
      </w:r>
      <w:r>
        <w:rPr>
          <w:sz w:val="24"/>
          <w:szCs w:val="24"/>
          <w:lang w:val="en-US"/>
        </w:rPr>
        <w:t>social media website</w:t>
      </w:r>
    </w:p>
    <w:p w14:paraId="3B67CB6C" w14:textId="77777777" w:rsidR="00E47CC0" w:rsidRDefault="00E47CC0" w:rsidP="00FF04C2">
      <w:pPr>
        <w:spacing w:after="0" w:line="276" w:lineRule="auto"/>
        <w:rPr>
          <w:sz w:val="24"/>
          <w:szCs w:val="24"/>
        </w:rPr>
      </w:pPr>
    </w:p>
    <w:p w14:paraId="2488D9DC" w14:textId="77777777" w:rsidR="00361FA7" w:rsidRDefault="00361FA7" w:rsidP="00FF04C2">
      <w:pPr>
        <w:spacing w:line="276" w:lineRule="auto"/>
      </w:pPr>
    </w:p>
    <w:sectPr w:rsidR="00361FA7" w:rsidSect="009C1D1D">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B3761"/>
    <w:multiLevelType w:val="hybridMultilevel"/>
    <w:tmpl w:val="54AA650E"/>
    <w:lvl w:ilvl="0" w:tplc="364A14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2852EA"/>
    <w:multiLevelType w:val="hybridMultilevel"/>
    <w:tmpl w:val="3FF4E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5733709">
    <w:abstractNumId w:val="0"/>
  </w:num>
  <w:num w:numId="2" w16cid:durableId="396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CC0"/>
    <w:rsid w:val="000360A0"/>
    <w:rsid w:val="00361FA7"/>
    <w:rsid w:val="004D070F"/>
    <w:rsid w:val="005407F1"/>
    <w:rsid w:val="005E6533"/>
    <w:rsid w:val="00720F8A"/>
    <w:rsid w:val="00957660"/>
    <w:rsid w:val="009C1D1D"/>
    <w:rsid w:val="009C3237"/>
    <w:rsid w:val="00BC74B1"/>
    <w:rsid w:val="00E077DC"/>
    <w:rsid w:val="00E47CC0"/>
    <w:rsid w:val="00E50E5E"/>
    <w:rsid w:val="00E67A94"/>
    <w:rsid w:val="00E75075"/>
    <w:rsid w:val="00FE3B2D"/>
    <w:rsid w:val="00FF04C2"/>
    <w:rsid w:val="00FF6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54026BC"/>
  <w15:chartTrackingRefBased/>
  <w15:docId w15:val="{A2C8DFC7-57D5-3742-A4E8-D2C97FEE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47CC0"/>
    <w:pPr>
      <w:spacing w:after="160"/>
    </w:pPr>
    <w:rPr>
      <w:rFonts w:ascii="Times New Roman" w:eastAsia="Times New Roman" w:hAnsi="Times New Roman" w:cs="Times New Roman"/>
      <w:sz w:val="28"/>
      <w:szCs w:val="28"/>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7CC0"/>
    <w:rPr>
      <w:color w:val="0563C1" w:themeColor="hyperlink"/>
      <w:u w:val="single"/>
    </w:rPr>
  </w:style>
  <w:style w:type="paragraph" w:styleId="a4">
    <w:name w:val="List Paragraph"/>
    <w:basedOn w:val="a"/>
    <w:uiPriority w:val="34"/>
    <w:qFormat/>
    <w:rsid w:val="00FE3B2D"/>
    <w:pPr>
      <w:ind w:left="720"/>
      <w:contextualSpacing/>
    </w:pPr>
  </w:style>
  <w:style w:type="paragraph" w:styleId="a5">
    <w:name w:val="No Spacing"/>
    <w:uiPriority w:val="1"/>
    <w:qFormat/>
    <w:rsid w:val="00957660"/>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996/1819-6446-2021-10-09" TargetMode="External"/><Relationship Id="rId3" Type="http://schemas.openxmlformats.org/officeDocument/2006/relationships/settings" Target="settings.xml"/><Relationship Id="rId7" Type="http://schemas.openxmlformats.org/officeDocument/2006/relationships/hyperlink" Target="https://doi.org/10.1093/eurjpc/zwab061.1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eurheartj/ehab724.2404" TargetMode="External"/><Relationship Id="rId11" Type="http://schemas.openxmlformats.org/officeDocument/2006/relationships/theme" Target="theme/theme1.xml"/><Relationship Id="rId5" Type="http://schemas.openxmlformats.org/officeDocument/2006/relationships/hyperlink" Target="https://doi.org/10.1016/j.ijcrp.2022.20013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5829/1560-4071-2020-39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1022</Words>
  <Characters>5829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Исаева</dc:creator>
  <cp:keywords/>
  <dc:description/>
  <cp:lastModifiedBy>Анна Исаева</cp:lastModifiedBy>
  <cp:revision>6</cp:revision>
  <dcterms:created xsi:type="dcterms:W3CDTF">2022-06-30T06:33:00Z</dcterms:created>
  <dcterms:modified xsi:type="dcterms:W3CDTF">2022-06-30T18:25:00Z</dcterms:modified>
</cp:coreProperties>
</file>