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085" w:rsidRPr="00827085" w:rsidRDefault="00827085" w:rsidP="00827085">
      <w:pPr>
        <w:spacing w:before="100" w:beforeAutospacing="1" w:after="100" w:afterAutospacing="1"/>
        <w:outlineLvl w:val="0"/>
        <w:rPr>
          <w:rFonts w:ascii="Arial" w:eastAsia="Times New Roman" w:hAnsi="Arial" w:cs="Arial"/>
          <w:b/>
          <w:bCs/>
          <w:color w:val="E36C0A" w:themeColor="accent6" w:themeShade="BF"/>
          <w:sz w:val="24"/>
          <w:szCs w:val="24"/>
        </w:rPr>
      </w:pPr>
      <w:proofErr w:type="spellStart"/>
      <w:r w:rsidRPr="00827085">
        <w:rPr>
          <w:rFonts w:ascii="Georgia" w:eastAsia="Times New Roman" w:hAnsi="Georgia" w:cs="Times New Roman"/>
          <w:b/>
          <w:bCs/>
          <w:color w:val="E36C0A" w:themeColor="accent6" w:themeShade="BF"/>
          <w:kern w:val="36"/>
          <w:sz w:val="24"/>
          <w:szCs w:val="24"/>
        </w:rPr>
        <w:t>Vagus</w:t>
      </w:r>
      <w:proofErr w:type="spellEnd"/>
      <w:r w:rsidRPr="00827085">
        <w:rPr>
          <w:rFonts w:ascii="Georgia" w:eastAsia="Times New Roman" w:hAnsi="Georgia" w:cs="Times New Roman"/>
          <w:b/>
          <w:bCs/>
          <w:color w:val="E36C0A" w:themeColor="accent6" w:themeShade="BF"/>
          <w:kern w:val="36"/>
          <w:sz w:val="24"/>
          <w:szCs w:val="24"/>
        </w:rPr>
        <w:t xml:space="preserve"> Nerve Inhibition Protects Against Liver Injury Induced by High Fat Diet Induced Obesity and Type 2 Diabetes</w:t>
      </w:r>
    </w:p>
    <w:p w:rsidR="00827085" w:rsidRDefault="00827085" w:rsidP="00827085">
      <w:pPr>
        <w:shd w:val="clear" w:color="auto" w:fill="FFFFFF"/>
        <w:spacing w:before="100" w:beforeAutospacing="1" w:after="100" w:afterAutospacing="1"/>
        <w:jc w:val="both"/>
        <w:outlineLvl w:val="1"/>
        <w:rPr>
          <w:rFonts w:ascii="Arial" w:eastAsia="Times New Roman" w:hAnsi="Arial" w:cs="Arial"/>
          <w:b/>
          <w:bCs/>
          <w:color w:val="212121"/>
          <w:sz w:val="24"/>
          <w:szCs w:val="24"/>
          <w:lang w:val="de-DE"/>
        </w:rPr>
      </w:pPr>
      <w:proofErr w:type="spellStart"/>
      <w:r w:rsidRPr="00CD3C6C">
        <w:rPr>
          <w:rFonts w:ascii="Arial" w:eastAsia="Times New Roman" w:hAnsi="Arial" w:cs="Arial"/>
          <w:b/>
          <w:bCs/>
          <w:color w:val="212121"/>
          <w:sz w:val="24"/>
          <w:szCs w:val="24"/>
          <w:lang w:val="de-DE"/>
        </w:rPr>
        <w:t>Baycu</w:t>
      </w:r>
      <w:proofErr w:type="spellEnd"/>
      <w:r w:rsidRPr="00CD3C6C">
        <w:rPr>
          <w:rFonts w:ascii="Arial" w:eastAsia="Times New Roman" w:hAnsi="Arial" w:cs="Arial"/>
          <w:b/>
          <w:bCs/>
          <w:color w:val="212121"/>
          <w:sz w:val="24"/>
          <w:szCs w:val="24"/>
          <w:lang w:val="de-DE"/>
        </w:rPr>
        <w:t xml:space="preserve"> C, </w:t>
      </w:r>
      <w:proofErr w:type="spellStart"/>
      <w:r w:rsidRPr="00CD3C6C">
        <w:rPr>
          <w:rFonts w:ascii="Arial" w:eastAsia="Times New Roman" w:hAnsi="Arial" w:cs="Arial"/>
          <w:b/>
          <w:bCs/>
          <w:color w:val="212121"/>
          <w:sz w:val="24"/>
          <w:szCs w:val="24"/>
          <w:lang w:val="de-DE"/>
        </w:rPr>
        <w:t>Altunkaynak</w:t>
      </w:r>
      <w:proofErr w:type="spellEnd"/>
      <w:r w:rsidRPr="00CD3C6C">
        <w:rPr>
          <w:rFonts w:ascii="Arial" w:eastAsia="Times New Roman" w:hAnsi="Arial" w:cs="Arial"/>
          <w:b/>
          <w:bCs/>
          <w:color w:val="212121"/>
          <w:sz w:val="24"/>
          <w:szCs w:val="24"/>
          <w:lang w:val="de-DE"/>
        </w:rPr>
        <w:t xml:space="preserve"> BZ</w:t>
      </w:r>
    </w:p>
    <w:p w:rsidR="00EF4456" w:rsidRDefault="00EF4456" w:rsidP="00827085">
      <w:pPr>
        <w:shd w:val="clear" w:color="auto" w:fill="FFFFFF"/>
        <w:spacing w:before="100" w:beforeAutospacing="1" w:after="100" w:afterAutospacing="1"/>
        <w:jc w:val="both"/>
        <w:outlineLvl w:val="1"/>
        <w:rPr>
          <w:rFonts w:ascii="Arial" w:eastAsia="Times New Roman" w:hAnsi="Arial" w:cs="Arial"/>
          <w:bCs/>
          <w:color w:val="212121"/>
          <w:sz w:val="24"/>
          <w:szCs w:val="24"/>
          <w:lang w:val="de-DE"/>
        </w:rPr>
      </w:pPr>
      <w:proofErr w:type="spellStart"/>
      <w:r w:rsidRPr="00EF4456">
        <w:rPr>
          <w:rFonts w:ascii="Arial" w:eastAsia="Times New Roman" w:hAnsi="Arial" w:cs="Arial"/>
          <w:bCs/>
          <w:color w:val="212121"/>
          <w:sz w:val="24"/>
          <w:szCs w:val="24"/>
          <w:lang w:val="de-DE"/>
        </w:rPr>
        <w:t>Dept</w:t>
      </w:r>
      <w:proofErr w:type="spellEnd"/>
      <w:r w:rsidRPr="00EF4456">
        <w:rPr>
          <w:rFonts w:ascii="Arial" w:eastAsia="Times New Roman" w:hAnsi="Arial" w:cs="Arial"/>
          <w:bCs/>
          <w:color w:val="212121"/>
          <w:sz w:val="24"/>
          <w:szCs w:val="24"/>
          <w:lang w:val="de-DE"/>
        </w:rPr>
        <w:t xml:space="preserve"> </w:t>
      </w:r>
      <w:proofErr w:type="spellStart"/>
      <w:r w:rsidRPr="00EF4456">
        <w:rPr>
          <w:rFonts w:ascii="Arial" w:eastAsia="Times New Roman" w:hAnsi="Arial" w:cs="Arial"/>
          <w:bCs/>
          <w:color w:val="212121"/>
          <w:sz w:val="24"/>
          <w:szCs w:val="24"/>
          <w:lang w:val="de-DE"/>
        </w:rPr>
        <w:t>of</w:t>
      </w:r>
      <w:proofErr w:type="spellEnd"/>
      <w:r w:rsidRPr="00EF4456">
        <w:rPr>
          <w:rFonts w:ascii="Arial" w:eastAsia="Times New Roman" w:hAnsi="Arial" w:cs="Arial"/>
          <w:bCs/>
          <w:color w:val="212121"/>
          <w:sz w:val="24"/>
          <w:szCs w:val="24"/>
          <w:lang w:val="de-DE"/>
        </w:rPr>
        <w:t xml:space="preserve"> </w:t>
      </w:r>
      <w:proofErr w:type="spellStart"/>
      <w:r w:rsidRPr="00EF4456">
        <w:rPr>
          <w:rFonts w:ascii="Arial" w:eastAsia="Times New Roman" w:hAnsi="Arial" w:cs="Arial"/>
          <w:bCs/>
          <w:color w:val="212121"/>
          <w:sz w:val="24"/>
          <w:szCs w:val="24"/>
          <w:lang w:val="de-DE"/>
        </w:rPr>
        <w:t>Histology</w:t>
      </w:r>
      <w:proofErr w:type="spellEnd"/>
      <w:r w:rsidRPr="00EF4456">
        <w:rPr>
          <w:rFonts w:ascii="Arial" w:eastAsia="Times New Roman" w:hAnsi="Arial" w:cs="Arial"/>
          <w:bCs/>
          <w:color w:val="212121"/>
          <w:sz w:val="24"/>
          <w:szCs w:val="24"/>
          <w:lang w:val="de-DE"/>
        </w:rPr>
        <w:t xml:space="preserve"> </w:t>
      </w:r>
      <w:proofErr w:type="spellStart"/>
      <w:r w:rsidRPr="00EF4456">
        <w:rPr>
          <w:rFonts w:ascii="Arial" w:eastAsia="Times New Roman" w:hAnsi="Arial" w:cs="Arial"/>
          <w:bCs/>
          <w:color w:val="212121"/>
          <w:sz w:val="24"/>
          <w:szCs w:val="24"/>
          <w:lang w:val="de-DE"/>
        </w:rPr>
        <w:t>and</w:t>
      </w:r>
      <w:proofErr w:type="spellEnd"/>
      <w:r w:rsidRPr="00EF4456">
        <w:rPr>
          <w:rFonts w:ascii="Arial" w:eastAsia="Times New Roman" w:hAnsi="Arial" w:cs="Arial"/>
          <w:bCs/>
          <w:color w:val="212121"/>
          <w:sz w:val="24"/>
          <w:szCs w:val="24"/>
          <w:lang w:val="de-DE"/>
        </w:rPr>
        <w:t xml:space="preserve"> </w:t>
      </w:r>
      <w:proofErr w:type="spellStart"/>
      <w:r w:rsidRPr="00EF4456">
        <w:rPr>
          <w:rFonts w:ascii="Arial" w:eastAsia="Times New Roman" w:hAnsi="Arial" w:cs="Arial"/>
          <w:bCs/>
          <w:color w:val="212121"/>
          <w:sz w:val="24"/>
          <w:szCs w:val="24"/>
          <w:lang w:val="de-DE"/>
        </w:rPr>
        <w:t>Embryology</w:t>
      </w:r>
      <w:proofErr w:type="spellEnd"/>
      <w:r w:rsidRPr="00EF4456">
        <w:rPr>
          <w:rFonts w:ascii="Arial" w:eastAsia="Times New Roman" w:hAnsi="Arial" w:cs="Arial"/>
          <w:bCs/>
          <w:color w:val="212121"/>
          <w:sz w:val="24"/>
          <w:szCs w:val="24"/>
          <w:lang w:val="de-DE"/>
        </w:rPr>
        <w:t xml:space="preserve">, Medical </w:t>
      </w:r>
      <w:proofErr w:type="spellStart"/>
      <w:r w:rsidRPr="00EF4456">
        <w:rPr>
          <w:rFonts w:ascii="Arial" w:eastAsia="Times New Roman" w:hAnsi="Arial" w:cs="Arial"/>
          <w:bCs/>
          <w:color w:val="212121"/>
          <w:sz w:val="24"/>
          <w:szCs w:val="24"/>
          <w:lang w:val="de-DE"/>
        </w:rPr>
        <w:t>Faculty</w:t>
      </w:r>
      <w:proofErr w:type="spellEnd"/>
      <w:r w:rsidRPr="00EF4456">
        <w:rPr>
          <w:rFonts w:ascii="Arial" w:eastAsia="Times New Roman" w:hAnsi="Arial" w:cs="Arial"/>
          <w:bCs/>
          <w:color w:val="212121"/>
          <w:sz w:val="24"/>
          <w:szCs w:val="24"/>
          <w:lang w:val="de-DE"/>
        </w:rPr>
        <w:t xml:space="preserve">, </w:t>
      </w:r>
      <w:proofErr w:type="spellStart"/>
      <w:r w:rsidRPr="00EF4456">
        <w:rPr>
          <w:rFonts w:ascii="Arial" w:eastAsia="Times New Roman" w:hAnsi="Arial" w:cs="Arial"/>
          <w:bCs/>
          <w:color w:val="212121"/>
          <w:sz w:val="24"/>
          <w:szCs w:val="24"/>
          <w:lang w:val="de-DE"/>
        </w:rPr>
        <w:t>İstanbul</w:t>
      </w:r>
      <w:proofErr w:type="spellEnd"/>
      <w:r w:rsidRPr="00EF4456">
        <w:rPr>
          <w:rFonts w:ascii="Arial" w:eastAsia="Times New Roman" w:hAnsi="Arial" w:cs="Arial"/>
          <w:bCs/>
          <w:color w:val="212121"/>
          <w:sz w:val="24"/>
          <w:szCs w:val="24"/>
          <w:lang w:val="de-DE"/>
        </w:rPr>
        <w:t xml:space="preserve"> Okan University, </w:t>
      </w:r>
      <w:proofErr w:type="spellStart"/>
      <w:r w:rsidRPr="00EF4456">
        <w:rPr>
          <w:rFonts w:ascii="Arial" w:eastAsia="Times New Roman" w:hAnsi="Arial" w:cs="Arial"/>
          <w:bCs/>
          <w:color w:val="212121"/>
          <w:sz w:val="24"/>
          <w:szCs w:val="24"/>
          <w:lang w:val="de-DE"/>
        </w:rPr>
        <w:t>İstanbul</w:t>
      </w:r>
      <w:proofErr w:type="spellEnd"/>
      <w:r w:rsidRPr="00EF4456">
        <w:rPr>
          <w:rFonts w:ascii="Arial" w:eastAsia="Times New Roman" w:hAnsi="Arial" w:cs="Arial"/>
          <w:bCs/>
          <w:color w:val="212121"/>
          <w:sz w:val="24"/>
          <w:szCs w:val="24"/>
          <w:lang w:val="de-DE"/>
        </w:rPr>
        <w:t>-Turkey</w:t>
      </w:r>
    </w:p>
    <w:p w:rsidR="00AE3E37" w:rsidRDefault="00AE3E37">
      <w:pPr>
        <w:rPr>
          <w:rFonts w:ascii="Arial"/>
          <w:sz w:val="21"/>
        </w:rPr>
      </w:pPr>
    </w:p>
    <w:p w:rsidR="00FD7A2B" w:rsidRDefault="00FD7A2B">
      <w:pPr>
        <w:rPr>
          <w:rFonts w:ascii="Arial"/>
          <w:sz w:val="21"/>
        </w:rPr>
        <w:sectPr w:rsidR="00FD7A2B" w:rsidSect="008E5477">
          <w:footerReference w:type="default" r:id="rId7"/>
          <w:type w:val="continuous"/>
          <w:pgSz w:w="11910" w:h="16840"/>
          <w:pgMar w:top="995" w:right="600" w:bottom="840" w:left="620" w:header="0" w:footer="0" w:gutter="0"/>
          <w:cols w:space="720"/>
          <w:docGrid w:linePitch="299"/>
        </w:sectPr>
      </w:pPr>
    </w:p>
    <w:p w:rsidR="00827085" w:rsidRPr="001F13C0" w:rsidRDefault="00827085" w:rsidP="00827085">
      <w:pPr>
        <w:shd w:val="clear" w:color="auto" w:fill="FFFFFF"/>
        <w:spacing w:before="100" w:beforeAutospacing="1" w:after="100" w:afterAutospacing="1"/>
        <w:jc w:val="both"/>
        <w:rPr>
          <w:rFonts w:ascii="Arial" w:eastAsia="Times New Roman" w:hAnsi="Arial" w:cs="Arial"/>
          <w:color w:val="212121"/>
          <w:sz w:val="24"/>
          <w:szCs w:val="24"/>
        </w:rPr>
      </w:pPr>
      <w:proofErr w:type="spellStart"/>
      <w:r w:rsidRPr="001F13C0">
        <w:rPr>
          <w:rFonts w:ascii="Arial" w:eastAsia="Times New Roman" w:hAnsi="Arial" w:cs="Arial"/>
          <w:color w:val="212121"/>
          <w:sz w:val="24"/>
          <w:szCs w:val="24"/>
        </w:rPr>
        <w:lastRenderedPageBreak/>
        <w:t>Vagus</w:t>
      </w:r>
      <w:proofErr w:type="spellEnd"/>
      <w:r w:rsidRPr="001F13C0">
        <w:rPr>
          <w:rFonts w:ascii="Arial" w:eastAsia="Times New Roman" w:hAnsi="Arial" w:cs="Arial"/>
          <w:color w:val="212121"/>
          <w:sz w:val="24"/>
          <w:szCs w:val="24"/>
        </w:rPr>
        <w:t xml:space="preserve"> nerve inhibition (VNI) has shown protective effects on obesity related disorders such as type 2 diabetes via an anti-inflammatory mechanism. This study aimed to investigate whether VNI could attenuate liver injury in obese rats fed by high fat diet and define the underlying mechanisms. </w:t>
      </w:r>
    </w:p>
    <w:p w:rsidR="00827085" w:rsidRPr="001F13C0" w:rsidRDefault="00827085" w:rsidP="00827085">
      <w:pPr>
        <w:shd w:val="clear" w:color="auto" w:fill="FFFFFF"/>
        <w:spacing w:before="100" w:beforeAutospacing="1" w:after="100" w:afterAutospacing="1"/>
        <w:jc w:val="both"/>
        <w:rPr>
          <w:rFonts w:ascii="Arial" w:eastAsia="Times New Roman" w:hAnsi="Arial" w:cs="Arial"/>
          <w:color w:val="212121"/>
          <w:sz w:val="24"/>
          <w:szCs w:val="24"/>
        </w:rPr>
      </w:pPr>
      <w:r w:rsidRPr="001F13C0">
        <w:rPr>
          <w:rFonts w:ascii="Arial" w:eastAsia="Times New Roman" w:hAnsi="Arial" w:cs="Arial"/>
          <w:color w:val="212121"/>
          <w:sz w:val="24"/>
          <w:szCs w:val="24"/>
        </w:rPr>
        <w:t xml:space="preserve">Healthy female rats (200-250 g) were fed HFD or standard diet (controls) for 8 weeks. At the end of this nutritional process, all animals in the sham and VNI groups were anesthetized; also, sham and crushing operations of </w:t>
      </w:r>
      <w:proofErr w:type="spellStart"/>
      <w:r w:rsidRPr="001F13C0">
        <w:rPr>
          <w:rFonts w:ascii="Arial" w:eastAsia="Times New Roman" w:hAnsi="Arial" w:cs="Arial"/>
          <w:color w:val="212121"/>
          <w:sz w:val="24"/>
          <w:szCs w:val="24"/>
        </w:rPr>
        <w:t>vagus</w:t>
      </w:r>
      <w:proofErr w:type="spellEnd"/>
      <w:r w:rsidRPr="001F13C0">
        <w:rPr>
          <w:rFonts w:ascii="Arial" w:eastAsia="Times New Roman" w:hAnsi="Arial" w:cs="Arial"/>
          <w:color w:val="212121"/>
          <w:sz w:val="24"/>
          <w:szCs w:val="24"/>
        </w:rPr>
        <w:t xml:space="preserve"> nerve were performed on the grou</w:t>
      </w:r>
      <w:r>
        <w:rPr>
          <w:rFonts w:ascii="Arial" w:eastAsia="Times New Roman" w:hAnsi="Arial" w:cs="Arial"/>
          <w:color w:val="212121"/>
          <w:sz w:val="24"/>
          <w:szCs w:val="24"/>
        </w:rPr>
        <w:t xml:space="preserve">ps, respectively. </w:t>
      </w:r>
      <w:r w:rsidRPr="001F13C0">
        <w:rPr>
          <w:rFonts w:ascii="Arial" w:eastAsia="Times New Roman" w:hAnsi="Arial" w:cs="Arial"/>
          <w:color w:val="212121"/>
          <w:sz w:val="24"/>
          <w:szCs w:val="24"/>
        </w:rPr>
        <w:t xml:space="preserve">At the end of the experiment, liver tissues were collected to detect </w:t>
      </w:r>
      <w:proofErr w:type="spellStart"/>
      <w:r w:rsidRPr="001F13C0">
        <w:rPr>
          <w:rFonts w:ascii="Arial" w:eastAsia="Times New Roman" w:hAnsi="Arial" w:cs="Arial"/>
          <w:color w:val="212121"/>
          <w:sz w:val="24"/>
          <w:szCs w:val="24"/>
        </w:rPr>
        <w:t>histo</w:t>
      </w:r>
      <w:proofErr w:type="spellEnd"/>
      <w:r w:rsidRPr="001F13C0">
        <w:rPr>
          <w:rFonts w:ascii="Arial" w:eastAsia="Times New Roman" w:hAnsi="Arial" w:cs="Arial"/>
          <w:color w:val="212121"/>
          <w:sz w:val="24"/>
          <w:szCs w:val="24"/>
        </w:rPr>
        <w:t xml:space="preserve">-morphological changes. Additionally, </w:t>
      </w:r>
      <w:proofErr w:type="spellStart"/>
      <w:r w:rsidRPr="001F13C0">
        <w:rPr>
          <w:rFonts w:ascii="Arial" w:eastAsia="Times New Roman" w:hAnsi="Arial" w:cs="Arial"/>
          <w:color w:val="212121"/>
          <w:sz w:val="24"/>
          <w:szCs w:val="24"/>
        </w:rPr>
        <w:t>immunohistochemical</w:t>
      </w:r>
      <w:proofErr w:type="spellEnd"/>
      <w:r w:rsidRPr="001F13C0">
        <w:rPr>
          <w:rFonts w:ascii="Arial" w:eastAsia="Times New Roman" w:hAnsi="Arial" w:cs="Arial"/>
          <w:color w:val="212121"/>
          <w:sz w:val="24"/>
          <w:szCs w:val="24"/>
        </w:rPr>
        <w:t xml:space="preserve"> staining of liver tissues for TNF-positivity was performed to assess liver injury and the underlying mechanisms.</w:t>
      </w:r>
    </w:p>
    <w:p w:rsidR="00827085" w:rsidRPr="001F13C0" w:rsidRDefault="00827085" w:rsidP="00827085">
      <w:pPr>
        <w:shd w:val="clear" w:color="auto" w:fill="FFFFFF"/>
        <w:spacing w:before="100" w:beforeAutospacing="1" w:after="100" w:afterAutospacing="1"/>
        <w:jc w:val="both"/>
        <w:rPr>
          <w:rFonts w:ascii="Arial" w:eastAsia="Times New Roman" w:hAnsi="Arial" w:cs="Arial"/>
          <w:color w:val="212121"/>
          <w:sz w:val="24"/>
          <w:szCs w:val="24"/>
        </w:rPr>
      </w:pPr>
      <w:r w:rsidRPr="001F13C0">
        <w:rPr>
          <w:rFonts w:ascii="Arial" w:eastAsia="Times New Roman" w:hAnsi="Arial" w:cs="Arial"/>
          <w:color w:val="212121"/>
          <w:sz w:val="24"/>
          <w:szCs w:val="24"/>
        </w:rPr>
        <w:t xml:space="preserve"> Liver volume was significantly increased in obese group. Also livers of the obese rats were severely damaged in the obese group compared to the other groups. However, VNI significantly protected liver structure. Rats treated with VNI revealed decreases in liver volume, fatty degeneration and positivity of tumor necrosis factor alpha (TNF-α).</w:t>
      </w:r>
    </w:p>
    <w:p w:rsidR="00827085" w:rsidRDefault="00827085" w:rsidP="00827085">
      <w:pPr>
        <w:shd w:val="clear" w:color="auto" w:fill="FFFFFF"/>
        <w:spacing w:before="100" w:beforeAutospacing="1" w:after="100" w:afterAutospacing="1"/>
        <w:jc w:val="both"/>
        <w:rPr>
          <w:rFonts w:ascii="Arial" w:eastAsia="Times New Roman" w:hAnsi="Arial" w:cs="Arial"/>
          <w:color w:val="212121"/>
          <w:sz w:val="24"/>
          <w:szCs w:val="24"/>
        </w:rPr>
      </w:pPr>
      <w:r w:rsidRPr="001F13C0">
        <w:rPr>
          <w:rFonts w:ascii="Arial" w:eastAsia="Times New Roman" w:hAnsi="Arial" w:cs="Arial"/>
          <w:color w:val="212121"/>
          <w:sz w:val="24"/>
          <w:szCs w:val="24"/>
        </w:rPr>
        <w:t xml:space="preserve"> VNI exhibits protective effects against liver injury via inhibiting oxidative stress and cellular injury, down regulating inflammatory cytokines and enhancing regeneration capability in the liver, and may become a treatment alternative for liver injury induced by obesity or type 2 diabetes.</w:t>
      </w:r>
      <w:r w:rsidRPr="00827085">
        <w:rPr>
          <w:rFonts w:ascii="Calibri"/>
          <w:noProof/>
          <w:sz w:val="4"/>
        </w:rPr>
        <w:t xml:space="preserve"> </w:t>
      </w:r>
      <w:r w:rsidR="00415436" w:rsidRPr="00415436">
        <w:rPr>
          <w:rFonts w:ascii="Calibri"/>
          <w:noProof/>
          <w:sz w:val="4"/>
        </w:rPr>
      </w:r>
      <w:r w:rsidR="00415436">
        <w:rPr>
          <w:rFonts w:ascii="Calibri"/>
          <w:noProof/>
          <w:sz w:val="4"/>
        </w:rPr>
        <w:pict>
          <v:group id="Group 4" o:spid="_x0000_s1031" style="width:313.05pt;height:2pt;mso-position-horizontal-relative:char;mso-position-vertical-relative:line" coordsize="6261,40">
            <v:line id="Line 5" o:spid="_x0000_s1032"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FD7A2B">
      <w:pPr>
        <w:pStyle w:val="Balk3"/>
        <w:spacing w:before="74"/>
      </w:pPr>
      <w:r>
        <w:rPr>
          <w:b w:val="0"/>
        </w:rPr>
        <w:br w:type="column"/>
      </w:r>
      <w:r>
        <w:rPr>
          <w:color w:val="BF5A14"/>
        </w:rPr>
        <w:lastRenderedPageBreak/>
        <w:t>Image</w:t>
      </w:r>
    </w:p>
    <w:p w:rsidR="00AE3E37" w:rsidRDefault="00CA0CF9">
      <w:pPr>
        <w:pStyle w:val="GvdeMetni"/>
        <w:spacing w:before="2"/>
        <w:rPr>
          <w:noProof/>
          <w:lang w:val="tr-TR" w:eastAsia="tr-TR"/>
        </w:rPr>
      </w:pPr>
      <w:r>
        <w:rPr>
          <w:noProof/>
          <w:lang w:val="tr-TR" w:eastAsia="tr-TR"/>
        </w:rPr>
        <w:drawing>
          <wp:inline distT="0" distB="0" distL="0" distR="0">
            <wp:extent cx="3157855" cy="2052320"/>
            <wp:effectExtent l="19050" t="0" r="4445" b="0"/>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157855" cy="2052320"/>
                    </a:xfrm>
                    <a:prstGeom prst="rect">
                      <a:avLst/>
                    </a:prstGeom>
                    <a:noFill/>
                    <a:ln w="9525">
                      <a:noFill/>
                      <a:miter lim="800000"/>
                      <a:headEnd/>
                      <a:tailEnd/>
                    </a:ln>
                  </pic:spPr>
                </pic:pic>
              </a:graphicData>
            </a:graphic>
          </wp:inline>
        </w:drawing>
      </w:r>
    </w:p>
    <w:p w:rsidR="00CA0CF9" w:rsidRDefault="00CA0CF9">
      <w:pPr>
        <w:pStyle w:val="GvdeMetni"/>
        <w:spacing w:before="2"/>
        <w:rPr>
          <w:rFonts w:ascii="Arial"/>
          <w:b/>
          <w:sz w:val="16"/>
        </w:rPr>
      </w:pPr>
      <w:r w:rsidRPr="000348AE">
        <w:rPr>
          <w:rFonts w:ascii="Arial"/>
          <w:b/>
          <w:sz w:val="20"/>
        </w:rPr>
        <w:t xml:space="preserve">Figure 1: The effects of the </w:t>
      </w:r>
      <w:proofErr w:type="spellStart"/>
      <w:r w:rsidRPr="000348AE">
        <w:rPr>
          <w:rFonts w:ascii="Arial"/>
          <w:b/>
          <w:sz w:val="20"/>
        </w:rPr>
        <w:t>vagus</w:t>
      </w:r>
      <w:proofErr w:type="spellEnd"/>
      <w:r w:rsidRPr="000348AE">
        <w:rPr>
          <w:rFonts w:ascii="Arial"/>
          <w:b/>
          <w:sz w:val="20"/>
        </w:rPr>
        <w:t xml:space="preserve"> nerve inhibition on the </w:t>
      </w:r>
      <w:r>
        <w:rPr>
          <w:rFonts w:ascii="Arial"/>
          <w:b/>
          <w:sz w:val="20"/>
        </w:rPr>
        <w:t>liver</w:t>
      </w:r>
      <w:r w:rsidRPr="000348AE">
        <w:rPr>
          <w:rFonts w:ascii="Arial"/>
          <w:b/>
          <w:sz w:val="20"/>
        </w:rPr>
        <w:t xml:space="preserve"> is summarized.</w:t>
      </w:r>
    </w:p>
    <w:p w:rsidR="005973B9" w:rsidRDefault="005973B9" w:rsidP="005973B9">
      <w:pPr>
        <w:spacing w:line="204" w:lineRule="exact"/>
        <w:rPr>
          <w:rFonts w:ascii="Arial"/>
          <w:b/>
          <w:sz w:val="20"/>
        </w:rPr>
      </w:pPr>
      <w:r>
        <w:rPr>
          <w:rFonts w:ascii="Arial"/>
          <w:b/>
          <w:color w:val="BF5A14"/>
          <w:sz w:val="20"/>
        </w:rPr>
        <w:br/>
        <w:t>Recent Publications</w:t>
      </w:r>
    </w:p>
    <w:p w:rsidR="00827085" w:rsidRDefault="00827085" w:rsidP="00827085">
      <w:pPr>
        <w:spacing w:line="200" w:lineRule="exact"/>
        <w:jc w:val="both"/>
      </w:pPr>
      <w:proofErr w:type="spellStart"/>
      <w:r>
        <w:t>Choe</w:t>
      </w:r>
      <w:proofErr w:type="spellEnd"/>
      <w:r>
        <w:t xml:space="preserve"> EK, </w:t>
      </w:r>
      <w:proofErr w:type="spellStart"/>
      <w:r>
        <w:t>Shivakumar</w:t>
      </w:r>
      <w:proofErr w:type="spellEnd"/>
      <w:r>
        <w:t xml:space="preserve"> M, Lee SM, </w:t>
      </w:r>
      <w:proofErr w:type="spellStart"/>
      <w:r>
        <w:t>Verma</w:t>
      </w:r>
      <w:proofErr w:type="spellEnd"/>
      <w:r>
        <w:t xml:space="preserve"> A, Kim D. Dissecting the clinical relevance of polygenic risk score for obesity-a cross-sectional, longitudinal analysis. </w:t>
      </w:r>
      <w:proofErr w:type="spellStart"/>
      <w:r>
        <w:t>Int</w:t>
      </w:r>
      <w:proofErr w:type="spellEnd"/>
      <w:r>
        <w:t xml:space="preserve"> J </w:t>
      </w:r>
      <w:proofErr w:type="spellStart"/>
      <w:r>
        <w:t>Obes</w:t>
      </w:r>
      <w:proofErr w:type="spellEnd"/>
      <w:r>
        <w:t xml:space="preserve"> (</w:t>
      </w:r>
      <w:proofErr w:type="spellStart"/>
      <w:r>
        <w:t>Lond</w:t>
      </w:r>
      <w:proofErr w:type="spellEnd"/>
      <w:r>
        <w:t xml:space="preserve">). 2022 Jun 25. </w:t>
      </w:r>
    </w:p>
    <w:p w:rsidR="00827085" w:rsidRDefault="00827085" w:rsidP="00827085">
      <w:pPr>
        <w:spacing w:line="200" w:lineRule="exact"/>
        <w:jc w:val="both"/>
      </w:pPr>
    </w:p>
    <w:p w:rsidR="00827085" w:rsidRDefault="00827085" w:rsidP="00827085">
      <w:pPr>
        <w:spacing w:line="200" w:lineRule="exact"/>
        <w:jc w:val="both"/>
      </w:pPr>
      <w:r>
        <w:t xml:space="preserve">Zhu JY, Chen M, Mu WJ, </w:t>
      </w:r>
      <w:proofErr w:type="spellStart"/>
      <w:r>
        <w:t>Luo</w:t>
      </w:r>
      <w:proofErr w:type="spellEnd"/>
      <w:r>
        <w:t xml:space="preserve"> HY, </w:t>
      </w:r>
      <w:proofErr w:type="spellStart"/>
      <w:r>
        <w:t>Guo</w:t>
      </w:r>
      <w:proofErr w:type="spellEnd"/>
      <w:r>
        <w:t xml:space="preserve"> L. Higd1a facilitates exercise-mediated alleviation of fatty liver in diet-induced obese mice. Metabolism. 2022 Jun 21:155241. </w:t>
      </w:r>
    </w:p>
    <w:p w:rsidR="00827085" w:rsidRDefault="00827085" w:rsidP="00827085">
      <w:pPr>
        <w:spacing w:line="200" w:lineRule="exact"/>
        <w:jc w:val="both"/>
      </w:pPr>
    </w:p>
    <w:p w:rsidR="00827085" w:rsidRDefault="00827085" w:rsidP="00827085">
      <w:pPr>
        <w:spacing w:line="200" w:lineRule="exact"/>
        <w:jc w:val="both"/>
      </w:pPr>
      <w:proofErr w:type="spellStart"/>
      <w:r>
        <w:t>Elshareif</w:t>
      </w:r>
      <w:proofErr w:type="spellEnd"/>
      <w:r>
        <w:t xml:space="preserve"> N, </w:t>
      </w:r>
      <w:proofErr w:type="spellStart"/>
      <w:r>
        <w:t>Gavini</w:t>
      </w:r>
      <w:proofErr w:type="spellEnd"/>
      <w:r>
        <w:t xml:space="preserve"> CK, </w:t>
      </w:r>
      <w:proofErr w:type="spellStart"/>
      <w:r>
        <w:t>Mansuy-Aubert</w:t>
      </w:r>
      <w:proofErr w:type="spellEnd"/>
      <w:r>
        <w:t xml:space="preserve"> V. LXR agonist modifies neuronal lipid homeostasis and decreases PGD2 in the dorsal root ganglia in western diet-fed mice. </w:t>
      </w:r>
      <w:proofErr w:type="spellStart"/>
      <w:r>
        <w:t>Sci</w:t>
      </w:r>
      <w:proofErr w:type="spellEnd"/>
      <w:r>
        <w:t xml:space="preserve"> Rep. 2022 Jun 24;12(1):10754. </w:t>
      </w:r>
    </w:p>
    <w:p w:rsidR="00827085" w:rsidRDefault="00827085" w:rsidP="00827085">
      <w:pPr>
        <w:spacing w:line="200" w:lineRule="exact"/>
        <w:jc w:val="both"/>
      </w:pPr>
    </w:p>
    <w:p w:rsidR="00827085" w:rsidRDefault="00827085" w:rsidP="00827085">
      <w:pPr>
        <w:spacing w:line="200" w:lineRule="exact"/>
        <w:jc w:val="both"/>
      </w:pPr>
      <w:proofErr w:type="spellStart"/>
      <w:r>
        <w:t>Sv</w:t>
      </w:r>
      <w:proofErr w:type="spellEnd"/>
      <w:r>
        <w:t xml:space="preserve"> I, </w:t>
      </w:r>
      <w:proofErr w:type="spellStart"/>
      <w:r>
        <w:t>Ru</w:t>
      </w:r>
      <w:proofErr w:type="spellEnd"/>
      <w:r>
        <w:t xml:space="preserve"> O, </w:t>
      </w:r>
      <w:proofErr w:type="spellStart"/>
      <w:r>
        <w:t>Kn</w:t>
      </w:r>
      <w:proofErr w:type="spellEnd"/>
      <w:r>
        <w:t xml:space="preserve"> K, </w:t>
      </w:r>
      <w:proofErr w:type="spellStart"/>
      <w:r>
        <w:t>Ib</w:t>
      </w:r>
      <w:proofErr w:type="spellEnd"/>
      <w:r>
        <w:t xml:space="preserve"> A, </w:t>
      </w:r>
      <w:proofErr w:type="spellStart"/>
      <w:r>
        <w:t>Demorzhi</w:t>
      </w:r>
      <w:proofErr w:type="spellEnd"/>
      <w:r>
        <w:t xml:space="preserve"> MS, Ta G, </w:t>
      </w:r>
      <w:proofErr w:type="spellStart"/>
      <w:r>
        <w:t>Sb</w:t>
      </w:r>
      <w:proofErr w:type="spellEnd"/>
      <w:r>
        <w:t xml:space="preserve"> S. Low molecular weight NGF mimetic GK-2 normalizes the parameters of glucose and lipid metabolism and exhibits a </w:t>
      </w:r>
      <w:proofErr w:type="spellStart"/>
      <w:r>
        <w:t>hepatoprotective</w:t>
      </w:r>
      <w:proofErr w:type="spellEnd"/>
      <w:r>
        <w:t xml:space="preserve"> effect on a </w:t>
      </w:r>
      <w:proofErr w:type="spellStart"/>
      <w:r>
        <w:t>prediabetes</w:t>
      </w:r>
      <w:proofErr w:type="spellEnd"/>
      <w:r>
        <w:t xml:space="preserve"> model in obese </w:t>
      </w:r>
      <w:proofErr w:type="spellStart"/>
      <w:r>
        <w:t>Wistar</w:t>
      </w:r>
      <w:proofErr w:type="spellEnd"/>
      <w:r>
        <w:t xml:space="preserve"> rats.</w:t>
      </w:r>
      <w:r w:rsidRPr="00827085">
        <w:t xml:space="preserve"> </w:t>
      </w:r>
      <w:proofErr w:type="spellStart"/>
      <w:r>
        <w:t>Clin</w:t>
      </w:r>
      <w:proofErr w:type="spellEnd"/>
      <w:r>
        <w:t xml:space="preserve"> Exp </w:t>
      </w:r>
      <w:proofErr w:type="spellStart"/>
      <w:r>
        <w:t>Pharmacol</w:t>
      </w:r>
      <w:proofErr w:type="spellEnd"/>
      <w:r>
        <w:t xml:space="preserve"> Physiol. 2022 Jun 24.</w:t>
      </w:r>
    </w:p>
    <w:p w:rsidR="00827085" w:rsidRDefault="00827085" w:rsidP="00827085">
      <w:pPr>
        <w:spacing w:line="200" w:lineRule="exact"/>
        <w:jc w:val="both"/>
      </w:pPr>
    </w:p>
    <w:p w:rsidR="00827085" w:rsidRDefault="00415436" w:rsidP="00827085">
      <w:pPr>
        <w:spacing w:line="200" w:lineRule="exact"/>
        <w:jc w:val="both"/>
      </w:pPr>
      <w:r w:rsidRPr="00415436">
        <w:rPr>
          <w:rFonts w:ascii="Times New Roman" w:hAnsi="Times New Roman" w:cs="Times New Roman"/>
          <w:noProof/>
          <w:sz w:val="24"/>
          <w:szCs w:val="24"/>
        </w:rPr>
        <w:pict>
          <v:roundrect id="Rounded Rectangle 2" o:spid="_x0000_s1029" style="position:absolute;left:0;text-align:left;margin-left:170.2pt;margin-top:69.95pt;width:89.9pt;height:74.9pt;z-index:251660288;visibility:visible;mso-wrap-distance-left:9pt;mso-wrap-distance-top:0;mso-wrap-distance-right:9pt;mso-wrap-distance-bottom:0;mso-position-horizontal-relative:text;mso-position-vertical-relative:text;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style="mso-next-textbox:#Rounded Rectangle 2">
              <w:txbxContent>
                <w:p w:rsidR="00FD7A2B" w:rsidRDefault="00FD7A2B" w:rsidP="00A52075">
                  <w:pPr>
                    <w:rPr>
                      <w:b/>
                      <w:color w:val="0000FF"/>
                      <w:lang w:val="en-IN"/>
                    </w:rPr>
                  </w:pPr>
                  <w:r>
                    <w:rPr>
                      <w:b/>
                      <w:noProof/>
                      <w:lang w:val="tr-TR" w:eastAsia="tr-TR"/>
                    </w:rPr>
                    <w:drawing>
                      <wp:inline distT="0" distB="0" distL="0" distR="0">
                        <wp:extent cx="753745" cy="753745"/>
                        <wp:effectExtent l="19050" t="0" r="8255"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a:srcRect/>
                                <a:stretch>
                                  <a:fillRect/>
                                </a:stretch>
                              </pic:blipFill>
                              <pic:spPr bwMode="auto">
                                <a:xfrm>
                                  <a:off x="0" y="0"/>
                                  <a:ext cx="753745" cy="753745"/>
                                </a:xfrm>
                                <a:prstGeom prst="rect">
                                  <a:avLst/>
                                </a:prstGeom>
                                <a:noFill/>
                                <a:ln w="9525">
                                  <a:noFill/>
                                  <a:miter lim="800000"/>
                                  <a:headEnd/>
                                  <a:tailEnd/>
                                </a:ln>
                              </pic:spPr>
                            </pic:pic>
                          </a:graphicData>
                        </a:graphic>
                      </wp:inline>
                    </w:drawing>
                  </w:r>
                </w:p>
              </w:txbxContent>
            </v:textbox>
          </v:roundrect>
        </w:pict>
      </w:r>
      <w:proofErr w:type="spellStart"/>
      <w:r w:rsidR="00827085">
        <w:t>Tontikidou</w:t>
      </w:r>
      <w:proofErr w:type="spellEnd"/>
      <w:r w:rsidR="00827085">
        <w:t xml:space="preserve"> C, </w:t>
      </w:r>
      <w:proofErr w:type="spellStart"/>
      <w:r w:rsidR="00827085">
        <w:t>Makri</w:t>
      </w:r>
      <w:proofErr w:type="spellEnd"/>
      <w:r w:rsidR="00827085">
        <w:t xml:space="preserve"> ES, </w:t>
      </w:r>
      <w:proofErr w:type="spellStart"/>
      <w:r w:rsidR="00827085">
        <w:t>Evripidou</w:t>
      </w:r>
      <w:proofErr w:type="spellEnd"/>
      <w:r w:rsidR="00827085">
        <w:t xml:space="preserve"> K, </w:t>
      </w:r>
      <w:proofErr w:type="spellStart"/>
      <w:r w:rsidR="00827085">
        <w:t>Goulis</w:t>
      </w:r>
      <w:proofErr w:type="spellEnd"/>
      <w:r w:rsidR="00827085">
        <w:t xml:space="preserve"> DG, </w:t>
      </w:r>
      <w:proofErr w:type="spellStart"/>
      <w:r w:rsidR="00827085">
        <w:t>Goulas</w:t>
      </w:r>
      <w:proofErr w:type="spellEnd"/>
      <w:r w:rsidR="00827085">
        <w:t xml:space="preserve"> A, </w:t>
      </w:r>
      <w:proofErr w:type="spellStart"/>
      <w:r w:rsidR="00827085">
        <w:t>Polyzos</w:t>
      </w:r>
      <w:proofErr w:type="spellEnd"/>
      <w:r w:rsidR="00827085">
        <w:t xml:space="preserve"> SA. Circulating </w:t>
      </w:r>
      <w:proofErr w:type="spellStart"/>
      <w:r w:rsidR="00827085">
        <w:t>adiponectin</w:t>
      </w:r>
      <w:proofErr w:type="spellEnd"/>
      <w:r w:rsidR="00827085">
        <w:t xml:space="preserve"> in patients with nonalcoholic fatty liver disease-related liver fibrosis: a systematic review and a meta-analysis. J </w:t>
      </w:r>
      <w:proofErr w:type="spellStart"/>
      <w:r w:rsidR="00827085">
        <w:t>Gastroenterol</w:t>
      </w:r>
      <w:proofErr w:type="spellEnd"/>
      <w:r w:rsidR="00827085">
        <w:t xml:space="preserve"> </w:t>
      </w:r>
      <w:proofErr w:type="spellStart"/>
      <w:r w:rsidR="00827085">
        <w:t>Hepatol</w:t>
      </w:r>
      <w:proofErr w:type="spellEnd"/>
      <w:r w:rsidR="00827085">
        <w:t>. 2022 Jun 24.</w:t>
      </w:r>
    </w:p>
    <w:p w:rsidR="00AE3E37" w:rsidRPr="00827085" w:rsidRDefault="00AE3E37" w:rsidP="00827085">
      <w:pPr>
        <w:spacing w:line="200" w:lineRule="exact"/>
        <w:jc w:val="both"/>
        <w:sectPr w:rsidR="00AE3E37" w:rsidRPr="00827085"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GvdeMetni"/>
        <w:spacing w:line="40" w:lineRule="exact"/>
        <w:ind w:left="2202"/>
        <w:rPr>
          <w:rFonts w:ascii="Calibri"/>
          <w:sz w:val="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827085">
      <w:pPr>
        <w:spacing w:before="41" w:line="154" w:lineRule="exact"/>
        <w:ind w:left="213" w:right="231"/>
        <w:jc w:val="both"/>
        <w:rPr>
          <w:rFonts w:ascii="Arial"/>
          <w:sz w:val="14"/>
        </w:rPr>
      </w:pPr>
      <w:r w:rsidRPr="00827085">
        <w:rPr>
          <w:rFonts w:ascii="Arial"/>
          <w:sz w:val="14"/>
        </w:rPr>
        <w:t>CENGIZ BAY</w:t>
      </w:r>
      <w:r>
        <w:rPr>
          <w:rFonts w:ascii="Arial"/>
          <w:sz w:val="14"/>
        </w:rPr>
        <w:t>C</w:t>
      </w:r>
      <w:r w:rsidRPr="00827085">
        <w:rPr>
          <w:rFonts w:ascii="Arial"/>
          <w:sz w:val="14"/>
        </w:rPr>
        <w:t xml:space="preserve">U is Professor in histology and embryology. He has expertise in toxicological studies in the animal models. Also he studies on new pathways for improving healthcare. He uses light and electron microscopy and also </w:t>
      </w:r>
      <w:proofErr w:type="spellStart"/>
      <w:r w:rsidRPr="00827085">
        <w:rPr>
          <w:rFonts w:ascii="Arial"/>
          <w:sz w:val="14"/>
        </w:rPr>
        <w:t>histochemical</w:t>
      </w:r>
      <w:proofErr w:type="spellEnd"/>
      <w:r w:rsidRPr="00827085">
        <w:rPr>
          <w:rFonts w:ascii="Arial"/>
          <w:sz w:val="14"/>
        </w:rPr>
        <w:t xml:space="preserve"> and molecular </w:t>
      </w:r>
      <w:r w:rsidR="00EF4456" w:rsidRPr="00827085">
        <w:rPr>
          <w:rFonts w:ascii="Arial"/>
          <w:sz w:val="14"/>
        </w:rPr>
        <w:t>techniques</w:t>
      </w:r>
      <w:r w:rsidRPr="00827085">
        <w:rPr>
          <w:rFonts w:ascii="Arial"/>
          <w:sz w:val="14"/>
        </w:rPr>
        <w:t xml:space="preserve"> for his studies. </w:t>
      </w:r>
      <w:r w:rsidR="00A9710C">
        <w:rPr>
          <w:rFonts w:ascii="Arial"/>
          <w:sz w:val="14"/>
        </w:rPr>
        <w:t>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415436" w:rsidP="0056187D">
      <w:pPr>
        <w:tabs>
          <w:tab w:val="left" w:pos="5954"/>
        </w:tabs>
        <w:spacing w:before="62"/>
        <w:ind w:left="3828" w:right="3264" w:firstLine="389"/>
        <w:jc w:val="center"/>
        <w:rPr>
          <w:rFonts w:ascii="Arial"/>
          <w:sz w:val="14"/>
        </w:rPr>
      </w:pPr>
      <w:r w:rsidRPr="00415436">
        <w:rPr>
          <w:noProof/>
          <w:sz w:val="18"/>
        </w:rPr>
        <w:pict>
          <v:line id="Line 3" o:spid="_x0000_s1028" style="position:absolute;left:0;text-align:left;z-index:1072;visibility:visible;mso-wrap-style:square;mso-width-percent:0;mso-height-percent:0;mso-wrap-distance-left:0;mso-wrap-distance-top:0;mso-wrap-distance-right:0;mso-wrap-distance-bottom:0;mso-position-horizontal-relative:page;mso-position-vertical-relative:text;mso-width-percent:0;mso-height-percent:0;mso-width-relative:page;mso-height-relative:page" from="162.1pt,23.55pt" to="433.1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Pr>
          <w:rFonts w:ascii="Arial"/>
          <w:sz w:val="14"/>
        </w:rPr>
        <w:t xml:space="preserve">Email: </w:t>
      </w:r>
      <w:r w:rsidR="00FD7A2B" w:rsidRPr="00FD7A2B">
        <w:rPr>
          <w:b/>
        </w:rPr>
        <w:t>berrinzuhal@gmail.com</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27085" w:rsidRPr="00827085">
        <w:rPr>
          <w:rFonts w:ascii="Arial"/>
          <w:sz w:val="14"/>
        </w:rPr>
        <w:t>CENGIZ BAY</w:t>
      </w:r>
      <w:r w:rsidR="00827085">
        <w:rPr>
          <w:rFonts w:ascii="Arial"/>
          <w:sz w:val="14"/>
        </w:rPr>
        <w:t>C</w:t>
      </w:r>
      <w:r w:rsidR="00827085" w:rsidRPr="00827085">
        <w:rPr>
          <w:rFonts w:ascii="Arial"/>
          <w:sz w:val="14"/>
        </w:rPr>
        <w:t>U</w:t>
      </w:r>
      <w:r w:rsidRPr="00F35A62">
        <w:rPr>
          <w:sz w:val="20"/>
          <w:szCs w:val="20"/>
          <w:lang w:val="en-NZ"/>
        </w:rPr>
        <w:br/>
        <w:t>Contact number:</w:t>
      </w:r>
      <w:r w:rsidR="00FD7A2B">
        <w:rPr>
          <w:sz w:val="20"/>
          <w:szCs w:val="20"/>
          <w:lang w:val="en-NZ"/>
        </w:rPr>
        <w:t>+90 542 694 36 15</w:t>
      </w:r>
      <w:r w:rsidRPr="00F35A62">
        <w:rPr>
          <w:sz w:val="20"/>
          <w:szCs w:val="20"/>
          <w:lang w:val="en-NZ"/>
        </w:rPr>
        <w:br/>
        <w:t>Linked In account:</w:t>
      </w:r>
      <w:r w:rsidR="00FD7A2B" w:rsidRPr="00FD7A2B">
        <w:rPr>
          <w:sz w:val="20"/>
          <w:szCs w:val="20"/>
          <w:lang w:val="en-NZ"/>
        </w:rPr>
        <w:t xml:space="preserve"> </w:t>
      </w:r>
      <w:r w:rsidR="00827085" w:rsidRPr="00827085">
        <w:rPr>
          <w:rFonts w:ascii="Arial"/>
          <w:sz w:val="14"/>
        </w:rPr>
        <w:t>CENGIZ BAY</w:t>
      </w:r>
      <w:r w:rsidR="00827085">
        <w:rPr>
          <w:rFonts w:ascii="Arial"/>
          <w:sz w:val="14"/>
        </w:rPr>
        <w:t>C</w:t>
      </w:r>
      <w:r w:rsidR="00827085" w:rsidRPr="00827085">
        <w:rPr>
          <w:rFonts w:ascii="Arial"/>
          <w:sz w:val="14"/>
        </w:rPr>
        <w:t>U</w:t>
      </w:r>
    </w:p>
    <w:p w:rsidR="00EA7D51"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p>
    <w:sectPr w:rsidR="00EA7D51"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7A2B" w:rsidRDefault="00FD7A2B">
      <w:r>
        <w:separator/>
      </w:r>
    </w:p>
  </w:endnote>
  <w:endnote w:type="continuationSeparator" w:id="0">
    <w:p w:rsidR="00FD7A2B" w:rsidRDefault="00FD7A2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A2"/>
    <w:family w:val="roman"/>
    <w:pitch w:val="variable"/>
    <w:sig w:usb0="00000287" w:usb1="00000000" w:usb2="00000000" w:usb3="00000000" w:csb0="000000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A2B" w:rsidRDefault="00415436">
    <w:pPr>
      <w:pStyle w:val="GvdeMetni"/>
      <w:spacing w:line="14" w:lineRule="auto"/>
      <w:rPr>
        <w:sz w:val="20"/>
      </w:rPr>
    </w:pPr>
    <w:r w:rsidRPr="00415436">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style="mso-next-textbox:#Text Box 3" inset="0,0,0,0">
            <w:txbxContent>
              <w:p w:rsidR="00FD7A2B" w:rsidRPr="005B3A56" w:rsidRDefault="00FD7A2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D7A2B" w:rsidRPr="005B3A56" w:rsidRDefault="00FD7A2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415436">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style="mso-next-textbox:#Text Box 2" inset="0,0,0,0">
            <w:txbxContent>
              <w:p w:rsidR="00FD7A2B" w:rsidRPr="005B3A56" w:rsidRDefault="00FD7A2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D7A2B" w:rsidRPr="005B3A56" w:rsidRDefault="00FD7A2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15436">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style="mso-next-textbox:#Text Box 1" inset="0,0,0,0">
            <w:txbxContent>
              <w:p w:rsidR="00FD7A2B" w:rsidRPr="005B3A56" w:rsidRDefault="00FD7A2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FD7A2B" w:rsidRPr="005B3A56" w:rsidRDefault="00FD7A2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7A2B" w:rsidRDefault="00FD7A2B">
      <w:r>
        <w:separator/>
      </w:r>
    </w:p>
  </w:footnote>
  <w:footnote w:type="continuationSeparator" w:id="0">
    <w:p w:rsidR="00FD7A2B" w:rsidRDefault="00FD7A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hyphenationZone w:val="425"/>
  <w:drawingGridHorizontalSpacing w:val="110"/>
  <w:displayHorizontalDrawingGridEvery w:val="2"/>
  <w:characterSpacingControl w:val="doNotCompress"/>
  <w:savePreviewPicture/>
  <w:hdrShapeDefaults>
    <o:shapedefaults v:ext="edit" spidmax="4101"/>
    <o:shapelayout v:ext="edit">
      <o:idmap v:ext="edit" data="4"/>
    </o:shapelayout>
  </w:hdrShapeDefaults>
  <w:footnotePr>
    <w:footnote w:id="-1"/>
    <w:footnote w:id="0"/>
  </w:footnotePr>
  <w:endnotePr>
    <w:endnote w:id="-1"/>
    <w:endnote w:id="0"/>
  </w:endnotePr>
  <w:compat>
    <w:ulTrailSpace/>
  </w:compat>
  <w:rsids>
    <w:rsidRoot w:val="00AE3E37"/>
    <w:rsid w:val="000534A1"/>
    <w:rsid w:val="0006797A"/>
    <w:rsid w:val="000B4CAA"/>
    <w:rsid w:val="000E2911"/>
    <w:rsid w:val="001263DF"/>
    <w:rsid w:val="002230D4"/>
    <w:rsid w:val="002416F8"/>
    <w:rsid w:val="002578C5"/>
    <w:rsid w:val="00292ED9"/>
    <w:rsid w:val="002A105E"/>
    <w:rsid w:val="00351D9B"/>
    <w:rsid w:val="003703A5"/>
    <w:rsid w:val="00380299"/>
    <w:rsid w:val="00404E5B"/>
    <w:rsid w:val="00414F7B"/>
    <w:rsid w:val="00415436"/>
    <w:rsid w:val="004355DC"/>
    <w:rsid w:val="004749B4"/>
    <w:rsid w:val="00475D20"/>
    <w:rsid w:val="00494130"/>
    <w:rsid w:val="004F3523"/>
    <w:rsid w:val="0056187D"/>
    <w:rsid w:val="00590D60"/>
    <w:rsid w:val="005973B9"/>
    <w:rsid w:val="005B3A56"/>
    <w:rsid w:val="006060CE"/>
    <w:rsid w:val="0061505C"/>
    <w:rsid w:val="0063497F"/>
    <w:rsid w:val="00714354"/>
    <w:rsid w:val="00827085"/>
    <w:rsid w:val="00873DF0"/>
    <w:rsid w:val="008756E6"/>
    <w:rsid w:val="00897EC5"/>
    <w:rsid w:val="008A0763"/>
    <w:rsid w:val="008E5477"/>
    <w:rsid w:val="008F3465"/>
    <w:rsid w:val="009B2D44"/>
    <w:rsid w:val="00A07E82"/>
    <w:rsid w:val="00A52075"/>
    <w:rsid w:val="00A9710C"/>
    <w:rsid w:val="00AE3E37"/>
    <w:rsid w:val="00B21A57"/>
    <w:rsid w:val="00BE6743"/>
    <w:rsid w:val="00C33602"/>
    <w:rsid w:val="00C56C74"/>
    <w:rsid w:val="00CA0CF9"/>
    <w:rsid w:val="00CD6F55"/>
    <w:rsid w:val="00D354AE"/>
    <w:rsid w:val="00D96951"/>
    <w:rsid w:val="00DE3104"/>
    <w:rsid w:val="00DE6170"/>
    <w:rsid w:val="00E30AAC"/>
    <w:rsid w:val="00E95D97"/>
    <w:rsid w:val="00EA6CA5"/>
    <w:rsid w:val="00EA7D51"/>
    <w:rsid w:val="00EF4456"/>
    <w:rsid w:val="00F046EA"/>
    <w:rsid w:val="00F312EA"/>
    <w:rsid w:val="00F35A62"/>
    <w:rsid w:val="00F72EEA"/>
    <w:rsid w:val="00F84CAE"/>
    <w:rsid w:val="00FA41DE"/>
    <w:rsid w:val="00FD7A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7417283">
      <w:bodyDiv w:val="1"/>
      <w:marLeft w:val="0"/>
      <w:marRight w:val="0"/>
      <w:marTop w:val="0"/>
      <w:marBottom w:val="0"/>
      <w:divBdr>
        <w:top w:val="none" w:sz="0" w:space="0" w:color="auto"/>
        <w:left w:val="none" w:sz="0" w:space="0" w:color="auto"/>
        <w:bottom w:val="none" w:sz="0" w:space="0" w:color="auto"/>
        <w:right w:val="none" w:sz="0" w:space="0" w:color="auto"/>
      </w:divBdr>
      <w:divsChild>
        <w:div w:id="1964385140">
          <w:marLeft w:val="0"/>
          <w:marRight w:val="0"/>
          <w:marTop w:val="0"/>
          <w:marBottom w:val="0"/>
          <w:divBdr>
            <w:top w:val="none" w:sz="0" w:space="0" w:color="auto"/>
            <w:left w:val="none" w:sz="0" w:space="0" w:color="auto"/>
            <w:bottom w:val="none" w:sz="0" w:space="0" w:color="auto"/>
            <w:right w:val="none" w:sz="0" w:space="0" w:color="auto"/>
          </w:divBdr>
          <w:divsChild>
            <w:div w:id="1356883458">
              <w:marLeft w:val="0"/>
              <w:marRight w:val="0"/>
              <w:marTop w:val="0"/>
              <w:marBottom w:val="0"/>
              <w:divBdr>
                <w:top w:val="none" w:sz="0" w:space="0" w:color="auto"/>
                <w:left w:val="none" w:sz="0" w:space="0" w:color="auto"/>
                <w:bottom w:val="none" w:sz="0" w:space="0" w:color="auto"/>
                <w:right w:val="none" w:sz="0" w:space="0" w:color="auto"/>
              </w:divBdr>
              <w:divsChild>
                <w:div w:id="204093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246296">
          <w:marLeft w:val="0"/>
          <w:marRight w:val="0"/>
          <w:marTop w:val="0"/>
          <w:marBottom w:val="0"/>
          <w:divBdr>
            <w:top w:val="none" w:sz="0" w:space="0" w:color="auto"/>
            <w:left w:val="none" w:sz="0" w:space="0" w:color="auto"/>
            <w:bottom w:val="none" w:sz="0" w:space="0" w:color="auto"/>
            <w:right w:val="none" w:sz="0" w:space="0" w:color="auto"/>
          </w:divBdr>
          <w:divsChild>
            <w:div w:id="676880578">
              <w:marLeft w:val="0"/>
              <w:marRight w:val="0"/>
              <w:marTop w:val="0"/>
              <w:marBottom w:val="0"/>
              <w:divBdr>
                <w:top w:val="none" w:sz="0" w:space="0" w:color="auto"/>
                <w:left w:val="none" w:sz="0" w:space="0" w:color="auto"/>
                <w:bottom w:val="none" w:sz="0" w:space="0" w:color="auto"/>
                <w:right w:val="none" w:sz="0" w:space="0" w:color="auto"/>
              </w:divBdr>
            </w:div>
            <w:div w:id="187380413">
              <w:marLeft w:val="0"/>
              <w:marRight w:val="0"/>
              <w:marTop w:val="0"/>
              <w:marBottom w:val="0"/>
              <w:divBdr>
                <w:top w:val="none" w:sz="0" w:space="0" w:color="auto"/>
                <w:left w:val="none" w:sz="0" w:space="0" w:color="auto"/>
                <w:bottom w:val="none" w:sz="0" w:space="0" w:color="auto"/>
                <w:right w:val="none" w:sz="0" w:space="0" w:color="auto"/>
              </w:divBdr>
            </w:div>
          </w:divsChild>
        </w:div>
        <w:div w:id="489295511">
          <w:marLeft w:val="0"/>
          <w:marRight w:val="0"/>
          <w:marTop w:val="0"/>
          <w:marBottom w:val="0"/>
          <w:divBdr>
            <w:top w:val="none" w:sz="0" w:space="0" w:color="auto"/>
            <w:left w:val="none" w:sz="0" w:space="0" w:color="auto"/>
            <w:bottom w:val="none" w:sz="0" w:space="0" w:color="auto"/>
            <w:right w:val="none" w:sz="0" w:space="0" w:color="auto"/>
          </w:divBdr>
        </w:div>
        <w:div w:id="1017080877">
          <w:marLeft w:val="0"/>
          <w:marRight w:val="0"/>
          <w:marTop w:val="0"/>
          <w:marBottom w:val="0"/>
          <w:divBdr>
            <w:top w:val="none" w:sz="0" w:space="0" w:color="auto"/>
            <w:left w:val="none" w:sz="0" w:space="0" w:color="auto"/>
            <w:bottom w:val="none" w:sz="0" w:space="0" w:color="auto"/>
            <w:right w:val="none" w:sz="0" w:space="0" w:color="auto"/>
          </w:divBdr>
          <w:divsChild>
            <w:div w:id="1610553007">
              <w:marLeft w:val="0"/>
              <w:marRight w:val="0"/>
              <w:marTop w:val="0"/>
              <w:marBottom w:val="0"/>
              <w:divBdr>
                <w:top w:val="none" w:sz="0" w:space="0" w:color="auto"/>
                <w:left w:val="none" w:sz="0" w:space="0" w:color="auto"/>
                <w:bottom w:val="none" w:sz="0" w:space="0" w:color="auto"/>
                <w:right w:val="none" w:sz="0" w:space="0" w:color="auto"/>
              </w:divBdr>
              <w:divsChild>
                <w:div w:id="9649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026256">
          <w:marLeft w:val="0"/>
          <w:marRight w:val="0"/>
          <w:marTop w:val="0"/>
          <w:marBottom w:val="0"/>
          <w:divBdr>
            <w:top w:val="none" w:sz="0" w:space="0" w:color="auto"/>
            <w:left w:val="none" w:sz="0" w:space="0" w:color="auto"/>
            <w:bottom w:val="none" w:sz="0" w:space="0" w:color="auto"/>
            <w:right w:val="none" w:sz="0" w:space="0" w:color="auto"/>
          </w:divBdr>
          <w:divsChild>
            <w:div w:id="631594282">
              <w:marLeft w:val="0"/>
              <w:marRight w:val="0"/>
              <w:marTop w:val="0"/>
              <w:marBottom w:val="0"/>
              <w:divBdr>
                <w:top w:val="none" w:sz="0" w:space="0" w:color="auto"/>
                <w:left w:val="none" w:sz="0" w:space="0" w:color="auto"/>
                <w:bottom w:val="none" w:sz="0" w:space="0" w:color="auto"/>
                <w:right w:val="none" w:sz="0" w:space="0" w:color="auto"/>
              </w:divBdr>
            </w:div>
            <w:div w:id="1055008700">
              <w:marLeft w:val="0"/>
              <w:marRight w:val="0"/>
              <w:marTop w:val="0"/>
              <w:marBottom w:val="0"/>
              <w:divBdr>
                <w:top w:val="none" w:sz="0" w:space="0" w:color="auto"/>
                <w:left w:val="none" w:sz="0" w:space="0" w:color="auto"/>
                <w:bottom w:val="none" w:sz="0" w:space="0" w:color="auto"/>
                <w:right w:val="none" w:sz="0" w:space="0" w:color="auto"/>
              </w:divBdr>
            </w:div>
          </w:divsChild>
        </w:div>
        <w:div w:id="2129352786">
          <w:marLeft w:val="0"/>
          <w:marRight w:val="0"/>
          <w:marTop w:val="0"/>
          <w:marBottom w:val="0"/>
          <w:divBdr>
            <w:top w:val="none" w:sz="0" w:space="0" w:color="auto"/>
            <w:left w:val="none" w:sz="0" w:space="0" w:color="auto"/>
            <w:bottom w:val="none" w:sz="0" w:space="0" w:color="auto"/>
            <w:right w:val="none" w:sz="0" w:space="0" w:color="auto"/>
          </w:divBdr>
        </w:div>
        <w:div w:id="1365867211">
          <w:marLeft w:val="0"/>
          <w:marRight w:val="0"/>
          <w:marTop w:val="0"/>
          <w:marBottom w:val="0"/>
          <w:divBdr>
            <w:top w:val="none" w:sz="0" w:space="0" w:color="auto"/>
            <w:left w:val="none" w:sz="0" w:space="0" w:color="auto"/>
            <w:bottom w:val="none" w:sz="0" w:space="0" w:color="auto"/>
            <w:right w:val="none" w:sz="0" w:space="0" w:color="auto"/>
          </w:divBdr>
          <w:divsChild>
            <w:div w:id="930506825">
              <w:marLeft w:val="0"/>
              <w:marRight w:val="0"/>
              <w:marTop w:val="0"/>
              <w:marBottom w:val="0"/>
              <w:divBdr>
                <w:top w:val="none" w:sz="0" w:space="0" w:color="auto"/>
                <w:left w:val="none" w:sz="0" w:space="0" w:color="auto"/>
                <w:bottom w:val="none" w:sz="0" w:space="0" w:color="auto"/>
                <w:right w:val="none" w:sz="0" w:space="0" w:color="auto"/>
              </w:divBdr>
              <w:divsChild>
                <w:div w:id="14652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723672">
          <w:marLeft w:val="0"/>
          <w:marRight w:val="0"/>
          <w:marTop w:val="0"/>
          <w:marBottom w:val="0"/>
          <w:divBdr>
            <w:top w:val="none" w:sz="0" w:space="0" w:color="auto"/>
            <w:left w:val="none" w:sz="0" w:space="0" w:color="auto"/>
            <w:bottom w:val="none" w:sz="0" w:space="0" w:color="auto"/>
            <w:right w:val="none" w:sz="0" w:space="0" w:color="auto"/>
          </w:divBdr>
          <w:divsChild>
            <w:div w:id="1896381926">
              <w:marLeft w:val="0"/>
              <w:marRight w:val="0"/>
              <w:marTop w:val="0"/>
              <w:marBottom w:val="0"/>
              <w:divBdr>
                <w:top w:val="none" w:sz="0" w:space="0" w:color="auto"/>
                <w:left w:val="none" w:sz="0" w:space="0" w:color="auto"/>
                <w:bottom w:val="none" w:sz="0" w:space="0" w:color="auto"/>
                <w:right w:val="none" w:sz="0" w:space="0" w:color="auto"/>
              </w:divBdr>
            </w:div>
            <w:div w:id="387147248">
              <w:marLeft w:val="0"/>
              <w:marRight w:val="0"/>
              <w:marTop w:val="0"/>
              <w:marBottom w:val="0"/>
              <w:divBdr>
                <w:top w:val="none" w:sz="0" w:space="0" w:color="auto"/>
                <w:left w:val="none" w:sz="0" w:space="0" w:color="auto"/>
                <w:bottom w:val="none" w:sz="0" w:space="0" w:color="auto"/>
                <w:right w:val="none" w:sz="0" w:space="0" w:color="auto"/>
              </w:divBdr>
            </w:div>
          </w:divsChild>
        </w:div>
        <w:div w:id="1276907549">
          <w:marLeft w:val="0"/>
          <w:marRight w:val="0"/>
          <w:marTop w:val="0"/>
          <w:marBottom w:val="0"/>
          <w:divBdr>
            <w:top w:val="none" w:sz="0" w:space="0" w:color="auto"/>
            <w:left w:val="none" w:sz="0" w:space="0" w:color="auto"/>
            <w:bottom w:val="none" w:sz="0" w:space="0" w:color="auto"/>
            <w:right w:val="none" w:sz="0" w:space="0" w:color="auto"/>
          </w:divBdr>
        </w:div>
        <w:div w:id="913783526">
          <w:marLeft w:val="0"/>
          <w:marRight w:val="0"/>
          <w:marTop w:val="0"/>
          <w:marBottom w:val="0"/>
          <w:divBdr>
            <w:top w:val="none" w:sz="0" w:space="0" w:color="auto"/>
            <w:left w:val="none" w:sz="0" w:space="0" w:color="auto"/>
            <w:bottom w:val="none" w:sz="0" w:space="0" w:color="auto"/>
            <w:right w:val="none" w:sz="0" w:space="0" w:color="auto"/>
          </w:divBdr>
          <w:divsChild>
            <w:div w:id="1282609938">
              <w:marLeft w:val="0"/>
              <w:marRight w:val="0"/>
              <w:marTop w:val="0"/>
              <w:marBottom w:val="0"/>
              <w:divBdr>
                <w:top w:val="none" w:sz="0" w:space="0" w:color="auto"/>
                <w:left w:val="none" w:sz="0" w:space="0" w:color="auto"/>
                <w:bottom w:val="none" w:sz="0" w:space="0" w:color="auto"/>
                <w:right w:val="none" w:sz="0" w:space="0" w:color="auto"/>
              </w:divBdr>
              <w:divsChild>
                <w:div w:id="87269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10786">
          <w:marLeft w:val="0"/>
          <w:marRight w:val="0"/>
          <w:marTop w:val="0"/>
          <w:marBottom w:val="0"/>
          <w:divBdr>
            <w:top w:val="none" w:sz="0" w:space="0" w:color="auto"/>
            <w:left w:val="none" w:sz="0" w:space="0" w:color="auto"/>
            <w:bottom w:val="none" w:sz="0" w:space="0" w:color="auto"/>
            <w:right w:val="none" w:sz="0" w:space="0" w:color="auto"/>
          </w:divBdr>
          <w:divsChild>
            <w:div w:id="455024994">
              <w:marLeft w:val="0"/>
              <w:marRight w:val="0"/>
              <w:marTop w:val="0"/>
              <w:marBottom w:val="0"/>
              <w:divBdr>
                <w:top w:val="none" w:sz="0" w:space="0" w:color="auto"/>
                <w:left w:val="none" w:sz="0" w:space="0" w:color="auto"/>
                <w:bottom w:val="none" w:sz="0" w:space="0" w:color="auto"/>
                <w:right w:val="none" w:sz="0" w:space="0" w:color="auto"/>
              </w:divBdr>
            </w:div>
            <w:div w:id="1132285416">
              <w:marLeft w:val="0"/>
              <w:marRight w:val="0"/>
              <w:marTop w:val="0"/>
              <w:marBottom w:val="0"/>
              <w:divBdr>
                <w:top w:val="none" w:sz="0" w:space="0" w:color="auto"/>
                <w:left w:val="none" w:sz="0" w:space="0" w:color="auto"/>
                <w:bottom w:val="none" w:sz="0" w:space="0" w:color="auto"/>
                <w:right w:val="none" w:sz="0" w:space="0" w:color="auto"/>
              </w:divBdr>
            </w:div>
          </w:divsChild>
        </w:div>
        <w:div w:id="1513297360">
          <w:marLeft w:val="0"/>
          <w:marRight w:val="0"/>
          <w:marTop w:val="0"/>
          <w:marBottom w:val="0"/>
          <w:divBdr>
            <w:top w:val="none" w:sz="0" w:space="0" w:color="auto"/>
            <w:left w:val="none" w:sz="0" w:space="0" w:color="auto"/>
            <w:bottom w:val="none" w:sz="0" w:space="0" w:color="auto"/>
            <w:right w:val="none" w:sz="0" w:space="0" w:color="auto"/>
          </w:divBdr>
        </w:div>
        <w:div w:id="1783451833">
          <w:marLeft w:val="0"/>
          <w:marRight w:val="0"/>
          <w:marTop w:val="0"/>
          <w:marBottom w:val="0"/>
          <w:divBdr>
            <w:top w:val="none" w:sz="0" w:space="0" w:color="auto"/>
            <w:left w:val="none" w:sz="0" w:space="0" w:color="auto"/>
            <w:bottom w:val="none" w:sz="0" w:space="0" w:color="auto"/>
            <w:right w:val="none" w:sz="0" w:space="0" w:color="auto"/>
          </w:divBdr>
          <w:divsChild>
            <w:div w:id="1391267060">
              <w:marLeft w:val="0"/>
              <w:marRight w:val="0"/>
              <w:marTop w:val="0"/>
              <w:marBottom w:val="0"/>
              <w:divBdr>
                <w:top w:val="none" w:sz="0" w:space="0" w:color="auto"/>
                <w:left w:val="none" w:sz="0" w:space="0" w:color="auto"/>
                <w:bottom w:val="none" w:sz="0" w:space="0" w:color="auto"/>
                <w:right w:val="none" w:sz="0" w:space="0" w:color="auto"/>
              </w:divBdr>
              <w:divsChild>
                <w:div w:id="180834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5180">
          <w:marLeft w:val="0"/>
          <w:marRight w:val="0"/>
          <w:marTop w:val="0"/>
          <w:marBottom w:val="0"/>
          <w:divBdr>
            <w:top w:val="none" w:sz="0" w:space="0" w:color="auto"/>
            <w:left w:val="none" w:sz="0" w:space="0" w:color="auto"/>
            <w:bottom w:val="none" w:sz="0" w:space="0" w:color="auto"/>
            <w:right w:val="none" w:sz="0" w:space="0" w:color="auto"/>
          </w:divBdr>
          <w:divsChild>
            <w:div w:id="1601911519">
              <w:marLeft w:val="0"/>
              <w:marRight w:val="0"/>
              <w:marTop w:val="0"/>
              <w:marBottom w:val="0"/>
              <w:divBdr>
                <w:top w:val="none" w:sz="0" w:space="0" w:color="auto"/>
                <w:left w:val="none" w:sz="0" w:space="0" w:color="auto"/>
                <w:bottom w:val="none" w:sz="0" w:space="0" w:color="auto"/>
                <w:right w:val="none" w:sz="0" w:space="0" w:color="auto"/>
              </w:divBdr>
            </w:div>
            <w:div w:id="358245390">
              <w:marLeft w:val="0"/>
              <w:marRight w:val="0"/>
              <w:marTop w:val="0"/>
              <w:marBottom w:val="0"/>
              <w:divBdr>
                <w:top w:val="none" w:sz="0" w:space="0" w:color="auto"/>
                <w:left w:val="none" w:sz="0" w:space="0" w:color="auto"/>
                <w:bottom w:val="none" w:sz="0" w:space="0" w:color="auto"/>
                <w:right w:val="none" w:sz="0" w:space="0" w:color="auto"/>
              </w:divBdr>
            </w:div>
          </w:divsChild>
        </w:div>
        <w:div w:id="289362777">
          <w:marLeft w:val="0"/>
          <w:marRight w:val="0"/>
          <w:marTop w:val="0"/>
          <w:marBottom w:val="0"/>
          <w:divBdr>
            <w:top w:val="none" w:sz="0" w:space="0" w:color="auto"/>
            <w:left w:val="none" w:sz="0" w:space="0" w:color="auto"/>
            <w:bottom w:val="none" w:sz="0" w:space="0" w:color="auto"/>
            <w:right w:val="none" w:sz="0" w:space="0" w:color="auto"/>
          </w:divBdr>
        </w:div>
        <w:div w:id="232735779">
          <w:marLeft w:val="0"/>
          <w:marRight w:val="0"/>
          <w:marTop w:val="0"/>
          <w:marBottom w:val="0"/>
          <w:divBdr>
            <w:top w:val="none" w:sz="0" w:space="0" w:color="auto"/>
            <w:left w:val="none" w:sz="0" w:space="0" w:color="auto"/>
            <w:bottom w:val="none" w:sz="0" w:space="0" w:color="auto"/>
            <w:right w:val="none" w:sz="0" w:space="0" w:color="auto"/>
          </w:divBdr>
          <w:divsChild>
            <w:div w:id="616763353">
              <w:marLeft w:val="0"/>
              <w:marRight w:val="0"/>
              <w:marTop w:val="0"/>
              <w:marBottom w:val="0"/>
              <w:divBdr>
                <w:top w:val="none" w:sz="0" w:space="0" w:color="auto"/>
                <w:left w:val="none" w:sz="0" w:space="0" w:color="auto"/>
                <w:bottom w:val="none" w:sz="0" w:space="0" w:color="auto"/>
                <w:right w:val="none" w:sz="0" w:space="0" w:color="auto"/>
              </w:divBdr>
              <w:divsChild>
                <w:div w:id="78842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5513">
          <w:marLeft w:val="0"/>
          <w:marRight w:val="0"/>
          <w:marTop w:val="0"/>
          <w:marBottom w:val="0"/>
          <w:divBdr>
            <w:top w:val="none" w:sz="0" w:space="0" w:color="auto"/>
            <w:left w:val="none" w:sz="0" w:space="0" w:color="auto"/>
            <w:bottom w:val="none" w:sz="0" w:space="0" w:color="auto"/>
            <w:right w:val="none" w:sz="0" w:space="0" w:color="auto"/>
          </w:divBdr>
          <w:divsChild>
            <w:div w:id="206188282">
              <w:marLeft w:val="0"/>
              <w:marRight w:val="0"/>
              <w:marTop w:val="0"/>
              <w:marBottom w:val="0"/>
              <w:divBdr>
                <w:top w:val="none" w:sz="0" w:space="0" w:color="auto"/>
                <w:left w:val="none" w:sz="0" w:space="0" w:color="auto"/>
                <w:bottom w:val="none" w:sz="0" w:space="0" w:color="auto"/>
                <w:right w:val="none" w:sz="0" w:space="0" w:color="auto"/>
              </w:divBdr>
            </w:div>
            <w:div w:id="837378634">
              <w:marLeft w:val="0"/>
              <w:marRight w:val="0"/>
              <w:marTop w:val="0"/>
              <w:marBottom w:val="0"/>
              <w:divBdr>
                <w:top w:val="none" w:sz="0" w:space="0" w:color="auto"/>
                <w:left w:val="none" w:sz="0" w:space="0" w:color="auto"/>
                <w:bottom w:val="none" w:sz="0" w:space="0" w:color="auto"/>
                <w:right w:val="none" w:sz="0" w:space="0" w:color="auto"/>
              </w:divBdr>
            </w:div>
          </w:divsChild>
        </w:div>
        <w:div w:id="89011215">
          <w:marLeft w:val="0"/>
          <w:marRight w:val="0"/>
          <w:marTop w:val="0"/>
          <w:marBottom w:val="0"/>
          <w:divBdr>
            <w:top w:val="none" w:sz="0" w:space="0" w:color="auto"/>
            <w:left w:val="none" w:sz="0" w:space="0" w:color="auto"/>
            <w:bottom w:val="none" w:sz="0" w:space="0" w:color="auto"/>
            <w:right w:val="none" w:sz="0" w:space="0" w:color="auto"/>
          </w:divBdr>
        </w:div>
        <w:div w:id="1343168544">
          <w:marLeft w:val="0"/>
          <w:marRight w:val="0"/>
          <w:marTop w:val="0"/>
          <w:marBottom w:val="0"/>
          <w:divBdr>
            <w:top w:val="none" w:sz="0" w:space="0" w:color="auto"/>
            <w:left w:val="none" w:sz="0" w:space="0" w:color="auto"/>
            <w:bottom w:val="none" w:sz="0" w:space="0" w:color="auto"/>
            <w:right w:val="none" w:sz="0" w:space="0" w:color="auto"/>
          </w:divBdr>
          <w:divsChild>
            <w:div w:id="96798646">
              <w:marLeft w:val="0"/>
              <w:marRight w:val="0"/>
              <w:marTop w:val="0"/>
              <w:marBottom w:val="0"/>
              <w:divBdr>
                <w:top w:val="none" w:sz="0" w:space="0" w:color="auto"/>
                <w:left w:val="none" w:sz="0" w:space="0" w:color="auto"/>
                <w:bottom w:val="none" w:sz="0" w:space="0" w:color="auto"/>
                <w:right w:val="none" w:sz="0" w:space="0" w:color="auto"/>
              </w:divBdr>
              <w:divsChild>
                <w:div w:id="72345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912685">
      <w:bodyDiv w:val="1"/>
      <w:marLeft w:val="0"/>
      <w:marRight w:val="0"/>
      <w:marTop w:val="0"/>
      <w:marBottom w:val="0"/>
      <w:divBdr>
        <w:top w:val="none" w:sz="0" w:space="0" w:color="auto"/>
        <w:left w:val="none" w:sz="0" w:space="0" w:color="auto"/>
        <w:bottom w:val="none" w:sz="0" w:space="0" w:color="auto"/>
        <w:right w:val="none" w:sz="0" w:space="0" w:color="auto"/>
      </w:divBdr>
      <w:divsChild>
        <w:div w:id="1263222876">
          <w:marLeft w:val="0"/>
          <w:marRight w:val="0"/>
          <w:marTop w:val="0"/>
          <w:marBottom w:val="0"/>
          <w:divBdr>
            <w:top w:val="none" w:sz="0" w:space="0" w:color="auto"/>
            <w:left w:val="none" w:sz="0" w:space="0" w:color="auto"/>
            <w:bottom w:val="none" w:sz="0" w:space="0" w:color="auto"/>
            <w:right w:val="none" w:sz="0" w:space="0" w:color="auto"/>
          </w:divBdr>
          <w:divsChild>
            <w:div w:id="1013410488">
              <w:marLeft w:val="0"/>
              <w:marRight w:val="0"/>
              <w:marTop w:val="0"/>
              <w:marBottom w:val="0"/>
              <w:divBdr>
                <w:top w:val="none" w:sz="0" w:space="0" w:color="auto"/>
                <w:left w:val="none" w:sz="0" w:space="0" w:color="auto"/>
                <w:bottom w:val="none" w:sz="0" w:space="0" w:color="auto"/>
                <w:right w:val="none" w:sz="0" w:space="0" w:color="auto"/>
              </w:divBdr>
              <w:divsChild>
                <w:div w:id="18108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122468">
          <w:marLeft w:val="0"/>
          <w:marRight w:val="0"/>
          <w:marTop w:val="0"/>
          <w:marBottom w:val="0"/>
          <w:divBdr>
            <w:top w:val="none" w:sz="0" w:space="0" w:color="auto"/>
            <w:left w:val="none" w:sz="0" w:space="0" w:color="auto"/>
            <w:bottom w:val="none" w:sz="0" w:space="0" w:color="auto"/>
            <w:right w:val="none" w:sz="0" w:space="0" w:color="auto"/>
          </w:divBdr>
          <w:divsChild>
            <w:div w:id="296109805">
              <w:marLeft w:val="0"/>
              <w:marRight w:val="0"/>
              <w:marTop w:val="0"/>
              <w:marBottom w:val="0"/>
              <w:divBdr>
                <w:top w:val="none" w:sz="0" w:space="0" w:color="auto"/>
                <w:left w:val="none" w:sz="0" w:space="0" w:color="auto"/>
                <w:bottom w:val="none" w:sz="0" w:space="0" w:color="auto"/>
                <w:right w:val="none" w:sz="0" w:space="0" w:color="auto"/>
              </w:divBdr>
            </w:div>
            <w:div w:id="499781332">
              <w:marLeft w:val="0"/>
              <w:marRight w:val="0"/>
              <w:marTop w:val="0"/>
              <w:marBottom w:val="0"/>
              <w:divBdr>
                <w:top w:val="none" w:sz="0" w:space="0" w:color="auto"/>
                <w:left w:val="none" w:sz="0" w:space="0" w:color="auto"/>
                <w:bottom w:val="none" w:sz="0" w:space="0" w:color="auto"/>
                <w:right w:val="none" w:sz="0" w:space="0" w:color="auto"/>
              </w:divBdr>
            </w:div>
          </w:divsChild>
        </w:div>
        <w:div w:id="1354307216">
          <w:marLeft w:val="0"/>
          <w:marRight w:val="0"/>
          <w:marTop w:val="0"/>
          <w:marBottom w:val="0"/>
          <w:divBdr>
            <w:top w:val="none" w:sz="0" w:space="0" w:color="auto"/>
            <w:left w:val="none" w:sz="0" w:space="0" w:color="auto"/>
            <w:bottom w:val="none" w:sz="0" w:space="0" w:color="auto"/>
            <w:right w:val="none" w:sz="0" w:space="0" w:color="auto"/>
          </w:divBdr>
        </w:div>
        <w:div w:id="276447215">
          <w:marLeft w:val="0"/>
          <w:marRight w:val="0"/>
          <w:marTop w:val="0"/>
          <w:marBottom w:val="0"/>
          <w:divBdr>
            <w:top w:val="none" w:sz="0" w:space="0" w:color="auto"/>
            <w:left w:val="none" w:sz="0" w:space="0" w:color="auto"/>
            <w:bottom w:val="none" w:sz="0" w:space="0" w:color="auto"/>
            <w:right w:val="none" w:sz="0" w:space="0" w:color="auto"/>
          </w:divBdr>
          <w:divsChild>
            <w:div w:id="1970818144">
              <w:marLeft w:val="0"/>
              <w:marRight w:val="0"/>
              <w:marTop w:val="0"/>
              <w:marBottom w:val="0"/>
              <w:divBdr>
                <w:top w:val="none" w:sz="0" w:space="0" w:color="auto"/>
                <w:left w:val="none" w:sz="0" w:space="0" w:color="auto"/>
                <w:bottom w:val="none" w:sz="0" w:space="0" w:color="auto"/>
                <w:right w:val="none" w:sz="0" w:space="0" w:color="auto"/>
              </w:divBdr>
              <w:divsChild>
                <w:div w:id="24854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8997">
          <w:marLeft w:val="0"/>
          <w:marRight w:val="0"/>
          <w:marTop w:val="0"/>
          <w:marBottom w:val="0"/>
          <w:divBdr>
            <w:top w:val="none" w:sz="0" w:space="0" w:color="auto"/>
            <w:left w:val="none" w:sz="0" w:space="0" w:color="auto"/>
            <w:bottom w:val="none" w:sz="0" w:space="0" w:color="auto"/>
            <w:right w:val="none" w:sz="0" w:space="0" w:color="auto"/>
          </w:divBdr>
          <w:divsChild>
            <w:div w:id="1471511982">
              <w:marLeft w:val="0"/>
              <w:marRight w:val="0"/>
              <w:marTop w:val="0"/>
              <w:marBottom w:val="0"/>
              <w:divBdr>
                <w:top w:val="none" w:sz="0" w:space="0" w:color="auto"/>
                <w:left w:val="none" w:sz="0" w:space="0" w:color="auto"/>
                <w:bottom w:val="none" w:sz="0" w:space="0" w:color="auto"/>
                <w:right w:val="none" w:sz="0" w:space="0" w:color="auto"/>
              </w:divBdr>
            </w:div>
            <w:div w:id="450366658">
              <w:marLeft w:val="0"/>
              <w:marRight w:val="0"/>
              <w:marTop w:val="0"/>
              <w:marBottom w:val="0"/>
              <w:divBdr>
                <w:top w:val="none" w:sz="0" w:space="0" w:color="auto"/>
                <w:left w:val="none" w:sz="0" w:space="0" w:color="auto"/>
                <w:bottom w:val="none" w:sz="0" w:space="0" w:color="auto"/>
                <w:right w:val="none" w:sz="0" w:space="0" w:color="auto"/>
              </w:divBdr>
            </w:div>
          </w:divsChild>
        </w:div>
        <w:div w:id="336932377">
          <w:marLeft w:val="0"/>
          <w:marRight w:val="0"/>
          <w:marTop w:val="0"/>
          <w:marBottom w:val="0"/>
          <w:divBdr>
            <w:top w:val="none" w:sz="0" w:space="0" w:color="auto"/>
            <w:left w:val="none" w:sz="0" w:space="0" w:color="auto"/>
            <w:bottom w:val="none" w:sz="0" w:space="0" w:color="auto"/>
            <w:right w:val="none" w:sz="0" w:space="0" w:color="auto"/>
          </w:divBdr>
        </w:div>
        <w:div w:id="1880900319">
          <w:marLeft w:val="0"/>
          <w:marRight w:val="0"/>
          <w:marTop w:val="0"/>
          <w:marBottom w:val="0"/>
          <w:divBdr>
            <w:top w:val="none" w:sz="0" w:space="0" w:color="auto"/>
            <w:left w:val="none" w:sz="0" w:space="0" w:color="auto"/>
            <w:bottom w:val="none" w:sz="0" w:space="0" w:color="auto"/>
            <w:right w:val="none" w:sz="0" w:space="0" w:color="auto"/>
          </w:divBdr>
          <w:divsChild>
            <w:div w:id="627708121">
              <w:marLeft w:val="0"/>
              <w:marRight w:val="0"/>
              <w:marTop w:val="0"/>
              <w:marBottom w:val="0"/>
              <w:divBdr>
                <w:top w:val="none" w:sz="0" w:space="0" w:color="auto"/>
                <w:left w:val="none" w:sz="0" w:space="0" w:color="auto"/>
                <w:bottom w:val="none" w:sz="0" w:space="0" w:color="auto"/>
                <w:right w:val="none" w:sz="0" w:space="0" w:color="auto"/>
              </w:divBdr>
              <w:divsChild>
                <w:div w:id="17138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19409">
          <w:marLeft w:val="0"/>
          <w:marRight w:val="0"/>
          <w:marTop w:val="0"/>
          <w:marBottom w:val="0"/>
          <w:divBdr>
            <w:top w:val="none" w:sz="0" w:space="0" w:color="auto"/>
            <w:left w:val="none" w:sz="0" w:space="0" w:color="auto"/>
            <w:bottom w:val="none" w:sz="0" w:space="0" w:color="auto"/>
            <w:right w:val="none" w:sz="0" w:space="0" w:color="auto"/>
          </w:divBdr>
          <w:divsChild>
            <w:div w:id="2146241020">
              <w:marLeft w:val="0"/>
              <w:marRight w:val="0"/>
              <w:marTop w:val="0"/>
              <w:marBottom w:val="0"/>
              <w:divBdr>
                <w:top w:val="none" w:sz="0" w:space="0" w:color="auto"/>
                <w:left w:val="none" w:sz="0" w:space="0" w:color="auto"/>
                <w:bottom w:val="none" w:sz="0" w:space="0" w:color="auto"/>
                <w:right w:val="none" w:sz="0" w:space="0" w:color="auto"/>
              </w:divBdr>
            </w:div>
            <w:div w:id="623460070">
              <w:marLeft w:val="0"/>
              <w:marRight w:val="0"/>
              <w:marTop w:val="0"/>
              <w:marBottom w:val="0"/>
              <w:divBdr>
                <w:top w:val="none" w:sz="0" w:space="0" w:color="auto"/>
                <w:left w:val="none" w:sz="0" w:space="0" w:color="auto"/>
                <w:bottom w:val="none" w:sz="0" w:space="0" w:color="auto"/>
                <w:right w:val="none" w:sz="0" w:space="0" w:color="auto"/>
              </w:divBdr>
            </w:div>
          </w:divsChild>
        </w:div>
        <w:div w:id="202059947">
          <w:marLeft w:val="0"/>
          <w:marRight w:val="0"/>
          <w:marTop w:val="0"/>
          <w:marBottom w:val="0"/>
          <w:divBdr>
            <w:top w:val="none" w:sz="0" w:space="0" w:color="auto"/>
            <w:left w:val="none" w:sz="0" w:space="0" w:color="auto"/>
            <w:bottom w:val="none" w:sz="0" w:space="0" w:color="auto"/>
            <w:right w:val="none" w:sz="0" w:space="0" w:color="auto"/>
          </w:divBdr>
        </w:div>
        <w:div w:id="831407616">
          <w:marLeft w:val="0"/>
          <w:marRight w:val="0"/>
          <w:marTop w:val="0"/>
          <w:marBottom w:val="0"/>
          <w:divBdr>
            <w:top w:val="none" w:sz="0" w:space="0" w:color="auto"/>
            <w:left w:val="none" w:sz="0" w:space="0" w:color="auto"/>
            <w:bottom w:val="none" w:sz="0" w:space="0" w:color="auto"/>
            <w:right w:val="none" w:sz="0" w:space="0" w:color="auto"/>
          </w:divBdr>
          <w:divsChild>
            <w:div w:id="29764512">
              <w:marLeft w:val="0"/>
              <w:marRight w:val="0"/>
              <w:marTop w:val="0"/>
              <w:marBottom w:val="0"/>
              <w:divBdr>
                <w:top w:val="none" w:sz="0" w:space="0" w:color="auto"/>
                <w:left w:val="none" w:sz="0" w:space="0" w:color="auto"/>
                <w:bottom w:val="none" w:sz="0" w:space="0" w:color="auto"/>
                <w:right w:val="none" w:sz="0" w:space="0" w:color="auto"/>
              </w:divBdr>
              <w:divsChild>
                <w:div w:id="89346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555296">
          <w:marLeft w:val="0"/>
          <w:marRight w:val="0"/>
          <w:marTop w:val="0"/>
          <w:marBottom w:val="0"/>
          <w:divBdr>
            <w:top w:val="none" w:sz="0" w:space="0" w:color="auto"/>
            <w:left w:val="none" w:sz="0" w:space="0" w:color="auto"/>
            <w:bottom w:val="none" w:sz="0" w:space="0" w:color="auto"/>
            <w:right w:val="none" w:sz="0" w:space="0" w:color="auto"/>
          </w:divBdr>
          <w:divsChild>
            <w:div w:id="2035105873">
              <w:marLeft w:val="0"/>
              <w:marRight w:val="0"/>
              <w:marTop w:val="0"/>
              <w:marBottom w:val="0"/>
              <w:divBdr>
                <w:top w:val="none" w:sz="0" w:space="0" w:color="auto"/>
                <w:left w:val="none" w:sz="0" w:space="0" w:color="auto"/>
                <w:bottom w:val="none" w:sz="0" w:space="0" w:color="auto"/>
                <w:right w:val="none" w:sz="0" w:space="0" w:color="auto"/>
              </w:divBdr>
            </w:div>
            <w:div w:id="1946889714">
              <w:marLeft w:val="0"/>
              <w:marRight w:val="0"/>
              <w:marTop w:val="0"/>
              <w:marBottom w:val="0"/>
              <w:divBdr>
                <w:top w:val="none" w:sz="0" w:space="0" w:color="auto"/>
                <w:left w:val="none" w:sz="0" w:space="0" w:color="auto"/>
                <w:bottom w:val="none" w:sz="0" w:space="0" w:color="auto"/>
                <w:right w:val="none" w:sz="0" w:space="0" w:color="auto"/>
              </w:divBdr>
            </w:div>
          </w:divsChild>
        </w:div>
        <w:div w:id="821119662">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9416320">
      <w:bodyDiv w:val="1"/>
      <w:marLeft w:val="0"/>
      <w:marRight w:val="0"/>
      <w:marTop w:val="0"/>
      <w:marBottom w:val="0"/>
      <w:divBdr>
        <w:top w:val="none" w:sz="0" w:space="0" w:color="auto"/>
        <w:left w:val="none" w:sz="0" w:space="0" w:color="auto"/>
        <w:bottom w:val="none" w:sz="0" w:space="0" w:color="auto"/>
        <w:right w:val="none" w:sz="0" w:space="0" w:color="auto"/>
      </w:divBdr>
      <w:divsChild>
        <w:div w:id="1672875460">
          <w:marLeft w:val="0"/>
          <w:marRight w:val="0"/>
          <w:marTop w:val="0"/>
          <w:marBottom w:val="0"/>
          <w:divBdr>
            <w:top w:val="none" w:sz="0" w:space="0" w:color="auto"/>
            <w:left w:val="none" w:sz="0" w:space="0" w:color="auto"/>
            <w:bottom w:val="none" w:sz="0" w:space="0" w:color="auto"/>
            <w:right w:val="none" w:sz="0" w:space="0" w:color="auto"/>
          </w:divBdr>
          <w:divsChild>
            <w:div w:id="565409626">
              <w:marLeft w:val="0"/>
              <w:marRight w:val="0"/>
              <w:marTop w:val="0"/>
              <w:marBottom w:val="0"/>
              <w:divBdr>
                <w:top w:val="none" w:sz="0" w:space="0" w:color="auto"/>
                <w:left w:val="none" w:sz="0" w:space="0" w:color="auto"/>
                <w:bottom w:val="none" w:sz="0" w:space="0" w:color="auto"/>
                <w:right w:val="none" w:sz="0" w:space="0" w:color="auto"/>
              </w:divBdr>
              <w:divsChild>
                <w:div w:id="187723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243269">
          <w:marLeft w:val="0"/>
          <w:marRight w:val="0"/>
          <w:marTop w:val="0"/>
          <w:marBottom w:val="0"/>
          <w:divBdr>
            <w:top w:val="none" w:sz="0" w:space="0" w:color="auto"/>
            <w:left w:val="none" w:sz="0" w:space="0" w:color="auto"/>
            <w:bottom w:val="none" w:sz="0" w:space="0" w:color="auto"/>
            <w:right w:val="none" w:sz="0" w:space="0" w:color="auto"/>
          </w:divBdr>
          <w:divsChild>
            <w:div w:id="830365522">
              <w:marLeft w:val="0"/>
              <w:marRight w:val="0"/>
              <w:marTop w:val="0"/>
              <w:marBottom w:val="0"/>
              <w:divBdr>
                <w:top w:val="none" w:sz="0" w:space="0" w:color="auto"/>
                <w:left w:val="none" w:sz="0" w:space="0" w:color="auto"/>
                <w:bottom w:val="none" w:sz="0" w:space="0" w:color="auto"/>
                <w:right w:val="none" w:sz="0" w:space="0" w:color="auto"/>
              </w:divBdr>
            </w:div>
            <w:div w:id="1706446302">
              <w:marLeft w:val="0"/>
              <w:marRight w:val="0"/>
              <w:marTop w:val="0"/>
              <w:marBottom w:val="0"/>
              <w:divBdr>
                <w:top w:val="none" w:sz="0" w:space="0" w:color="auto"/>
                <w:left w:val="none" w:sz="0" w:space="0" w:color="auto"/>
                <w:bottom w:val="none" w:sz="0" w:space="0" w:color="auto"/>
                <w:right w:val="none" w:sz="0" w:space="0" w:color="auto"/>
              </w:divBdr>
            </w:div>
          </w:divsChild>
        </w:div>
        <w:div w:id="1519737672">
          <w:marLeft w:val="0"/>
          <w:marRight w:val="0"/>
          <w:marTop w:val="0"/>
          <w:marBottom w:val="0"/>
          <w:divBdr>
            <w:top w:val="none" w:sz="0" w:space="0" w:color="auto"/>
            <w:left w:val="none" w:sz="0" w:space="0" w:color="auto"/>
            <w:bottom w:val="none" w:sz="0" w:space="0" w:color="auto"/>
            <w:right w:val="none" w:sz="0" w:space="0" w:color="auto"/>
          </w:divBdr>
        </w:div>
        <w:div w:id="1433739820">
          <w:marLeft w:val="0"/>
          <w:marRight w:val="0"/>
          <w:marTop w:val="0"/>
          <w:marBottom w:val="0"/>
          <w:divBdr>
            <w:top w:val="none" w:sz="0" w:space="0" w:color="auto"/>
            <w:left w:val="none" w:sz="0" w:space="0" w:color="auto"/>
            <w:bottom w:val="none" w:sz="0" w:space="0" w:color="auto"/>
            <w:right w:val="none" w:sz="0" w:space="0" w:color="auto"/>
          </w:divBdr>
          <w:divsChild>
            <w:div w:id="1552963152">
              <w:marLeft w:val="0"/>
              <w:marRight w:val="0"/>
              <w:marTop w:val="0"/>
              <w:marBottom w:val="0"/>
              <w:divBdr>
                <w:top w:val="none" w:sz="0" w:space="0" w:color="auto"/>
                <w:left w:val="none" w:sz="0" w:space="0" w:color="auto"/>
                <w:bottom w:val="none" w:sz="0" w:space="0" w:color="auto"/>
                <w:right w:val="none" w:sz="0" w:space="0" w:color="auto"/>
              </w:divBdr>
              <w:divsChild>
                <w:div w:id="199159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261217">
          <w:marLeft w:val="0"/>
          <w:marRight w:val="0"/>
          <w:marTop w:val="0"/>
          <w:marBottom w:val="0"/>
          <w:divBdr>
            <w:top w:val="none" w:sz="0" w:space="0" w:color="auto"/>
            <w:left w:val="none" w:sz="0" w:space="0" w:color="auto"/>
            <w:bottom w:val="none" w:sz="0" w:space="0" w:color="auto"/>
            <w:right w:val="none" w:sz="0" w:space="0" w:color="auto"/>
          </w:divBdr>
          <w:divsChild>
            <w:div w:id="2042784210">
              <w:marLeft w:val="0"/>
              <w:marRight w:val="0"/>
              <w:marTop w:val="0"/>
              <w:marBottom w:val="0"/>
              <w:divBdr>
                <w:top w:val="none" w:sz="0" w:space="0" w:color="auto"/>
                <w:left w:val="none" w:sz="0" w:space="0" w:color="auto"/>
                <w:bottom w:val="none" w:sz="0" w:space="0" w:color="auto"/>
                <w:right w:val="none" w:sz="0" w:space="0" w:color="auto"/>
              </w:divBdr>
            </w:div>
            <w:div w:id="1068917136">
              <w:marLeft w:val="0"/>
              <w:marRight w:val="0"/>
              <w:marTop w:val="0"/>
              <w:marBottom w:val="0"/>
              <w:divBdr>
                <w:top w:val="none" w:sz="0" w:space="0" w:color="auto"/>
                <w:left w:val="none" w:sz="0" w:space="0" w:color="auto"/>
                <w:bottom w:val="none" w:sz="0" w:space="0" w:color="auto"/>
                <w:right w:val="none" w:sz="0" w:space="0" w:color="auto"/>
              </w:divBdr>
            </w:div>
          </w:divsChild>
        </w:div>
        <w:div w:id="604386378">
          <w:marLeft w:val="0"/>
          <w:marRight w:val="0"/>
          <w:marTop w:val="0"/>
          <w:marBottom w:val="0"/>
          <w:divBdr>
            <w:top w:val="none" w:sz="0" w:space="0" w:color="auto"/>
            <w:left w:val="none" w:sz="0" w:space="0" w:color="auto"/>
            <w:bottom w:val="none" w:sz="0" w:space="0" w:color="auto"/>
            <w:right w:val="none" w:sz="0" w:space="0" w:color="auto"/>
          </w:divBdr>
        </w:div>
        <w:div w:id="1360426560">
          <w:marLeft w:val="0"/>
          <w:marRight w:val="0"/>
          <w:marTop w:val="0"/>
          <w:marBottom w:val="0"/>
          <w:divBdr>
            <w:top w:val="none" w:sz="0" w:space="0" w:color="auto"/>
            <w:left w:val="none" w:sz="0" w:space="0" w:color="auto"/>
            <w:bottom w:val="none" w:sz="0" w:space="0" w:color="auto"/>
            <w:right w:val="none" w:sz="0" w:space="0" w:color="auto"/>
          </w:divBdr>
          <w:divsChild>
            <w:div w:id="1307247735">
              <w:marLeft w:val="0"/>
              <w:marRight w:val="0"/>
              <w:marTop w:val="0"/>
              <w:marBottom w:val="0"/>
              <w:divBdr>
                <w:top w:val="none" w:sz="0" w:space="0" w:color="auto"/>
                <w:left w:val="none" w:sz="0" w:space="0" w:color="auto"/>
                <w:bottom w:val="none" w:sz="0" w:space="0" w:color="auto"/>
                <w:right w:val="none" w:sz="0" w:space="0" w:color="auto"/>
              </w:divBdr>
              <w:divsChild>
                <w:div w:id="40869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7125">
          <w:marLeft w:val="0"/>
          <w:marRight w:val="0"/>
          <w:marTop w:val="0"/>
          <w:marBottom w:val="0"/>
          <w:divBdr>
            <w:top w:val="none" w:sz="0" w:space="0" w:color="auto"/>
            <w:left w:val="none" w:sz="0" w:space="0" w:color="auto"/>
            <w:bottom w:val="none" w:sz="0" w:space="0" w:color="auto"/>
            <w:right w:val="none" w:sz="0" w:space="0" w:color="auto"/>
          </w:divBdr>
          <w:divsChild>
            <w:div w:id="830020465">
              <w:marLeft w:val="0"/>
              <w:marRight w:val="0"/>
              <w:marTop w:val="0"/>
              <w:marBottom w:val="0"/>
              <w:divBdr>
                <w:top w:val="none" w:sz="0" w:space="0" w:color="auto"/>
                <w:left w:val="none" w:sz="0" w:space="0" w:color="auto"/>
                <w:bottom w:val="none" w:sz="0" w:space="0" w:color="auto"/>
                <w:right w:val="none" w:sz="0" w:space="0" w:color="auto"/>
              </w:divBdr>
            </w:div>
            <w:div w:id="1286699254">
              <w:marLeft w:val="0"/>
              <w:marRight w:val="0"/>
              <w:marTop w:val="0"/>
              <w:marBottom w:val="0"/>
              <w:divBdr>
                <w:top w:val="none" w:sz="0" w:space="0" w:color="auto"/>
                <w:left w:val="none" w:sz="0" w:space="0" w:color="auto"/>
                <w:bottom w:val="none" w:sz="0" w:space="0" w:color="auto"/>
                <w:right w:val="none" w:sz="0" w:space="0" w:color="auto"/>
              </w:divBdr>
            </w:div>
          </w:divsChild>
        </w:div>
        <w:div w:id="1191184524">
          <w:marLeft w:val="0"/>
          <w:marRight w:val="0"/>
          <w:marTop w:val="0"/>
          <w:marBottom w:val="0"/>
          <w:divBdr>
            <w:top w:val="none" w:sz="0" w:space="0" w:color="auto"/>
            <w:left w:val="none" w:sz="0" w:space="0" w:color="auto"/>
            <w:bottom w:val="none" w:sz="0" w:space="0" w:color="auto"/>
            <w:right w:val="none" w:sz="0" w:space="0" w:color="auto"/>
          </w:divBdr>
        </w:div>
        <w:div w:id="258098574">
          <w:marLeft w:val="0"/>
          <w:marRight w:val="0"/>
          <w:marTop w:val="0"/>
          <w:marBottom w:val="0"/>
          <w:divBdr>
            <w:top w:val="none" w:sz="0" w:space="0" w:color="auto"/>
            <w:left w:val="none" w:sz="0" w:space="0" w:color="auto"/>
            <w:bottom w:val="none" w:sz="0" w:space="0" w:color="auto"/>
            <w:right w:val="none" w:sz="0" w:space="0" w:color="auto"/>
          </w:divBdr>
          <w:divsChild>
            <w:div w:id="1415738436">
              <w:marLeft w:val="0"/>
              <w:marRight w:val="0"/>
              <w:marTop w:val="0"/>
              <w:marBottom w:val="0"/>
              <w:divBdr>
                <w:top w:val="none" w:sz="0" w:space="0" w:color="auto"/>
                <w:left w:val="none" w:sz="0" w:space="0" w:color="auto"/>
                <w:bottom w:val="none" w:sz="0" w:space="0" w:color="auto"/>
                <w:right w:val="none" w:sz="0" w:space="0" w:color="auto"/>
              </w:divBdr>
              <w:divsChild>
                <w:div w:id="189211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6376">
          <w:marLeft w:val="0"/>
          <w:marRight w:val="0"/>
          <w:marTop w:val="0"/>
          <w:marBottom w:val="0"/>
          <w:divBdr>
            <w:top w:val="none" w:sz="0" w:space="0" w:color="auto"/>
            <w:left w:val="none" w:sz="0" w:space="0" w:color="auto"/>
            <w:bottom w:val="none" w:sz="0" w:space="0" w:color="auto"/>
            <w:right w:val="none" w:sz="0" w:space="0" w:color="auto"/>
          </w:divBdr>
          <w:divsChild>
            <w:div w:id="1697802707">
              <w:marLeft w:val="0"/>
              <w:marRight w:val="0"/>
              <w:marTop w:val="0"/>
              <w:marBottom w:val="0"/>
              <w:divBdr>
                <w:top w:val="none" w:sz="0" w:space="0" w:color="auto"/>
                <w:left w:val="none" w:sz="0" w:space="0" w:color="auto"/>
                <w:bottom w:val="none" w:sz="0" w:space="0" w:color="auto"/>
                <w:right w:val="none" w:sz="0" w:space="0" w:color="auto"/>
              </w:divBdr>
            </w:div>
            <w:div w:id="1634100160">
              <w:marLeft w:val="0"/>
              <w:marRight w:val="0"/>
              <w:marTop w:val="0"/>
              <w:marBottom w:val="0"/>
              <w:divBdr>
                <w:top w:val="none" w:sz="0" w:space="0" w:color="auto"/>
                <w:left w:val="none" w:sz="0" w:space="0" w:color="auto"/>
                <w:bottom w:val="none" w:sz="0" w:space="0" w:color="auto"/>
                <w:right w:val="none" w:sz="0" w:space="0" w:color="auto"/>
              </w:divBdr>
            </w:div>
          </w:divsChild>
        </w:div>
        <w:div w:id="326595663">
          <w:marLeft w:val="0"/>
          <w:marRight w:val="0"/>
          <w:marTop w:val="0"/>
          <w:marBottom w:val="0"/>
          <w:divBdr>
            <w:top w:val="none" w:sz="0" w:space="0" w:color="auto"/>
            <w:left w:val="none" w:sz="0" w:space="0" w:color="auto"/>
            <w:bottom w:val="none" w:sz="0" w:space="0" w:color="auto"/>
            <w:right w:val="none" w:sz="0" w:space="0" w:color="auto"/>
          </w:divBdr>
        </w:div>
      </w:divsChild>
    </w:div>
    <w:div w:id="583105953">
      <w:bodyDiv w:val="1"/>
      <w:marLeft w:val="0"/>
      <w:marRight w:val="0"/>
      <w:marTop w:val="0"/>
      <w:marBottom w:val="0"/>
      <w:divBdr>
        <w:top w:val="none" w:sz="0" w:space="0" w:color="auto"/>
        <w:left w:val="none" w:sz="0" w:space="0" w:color="auto"/>
        <w:bottom w:val="none" w:sz="0" w:space="0" w:color="auto"/>
        <w:right w:val="none" w:sz="0" w:space="0" w:color="auto"/>
      </w:divBdr>
      <w:divsChild>
        <w:div w:id="1076823392">
          <w:marLeft w:val="0"/>
          <w:marRight w:val="0"/>
          <w:marTop w:val="0"/>
          <w:marBottom w:val="0"/>
          <w:divBdr>
            <w:top w:val="none" w:sz="0" w:space="0" w:color="auto"/>
            <w:left w:val="none" w:sz="0" w:space="0" w:color="auto"/>
            <w:bottom w:val="none" w:sz="0" w:space="0" w:color="auto"/>
            <w:right w:val="none" w:sz="0" w:space="0" w:color="auto"/>
          </w:divBdr>
          <w:divsChild>
            <w:div w:id="1105883689">
              <w:marLeft w:val="0"/>
              <w:marRight w:val="0"/>
              <w:marTop w:val="0"/>
              <w:marBottom w:val="0"/>
              <w:divBdr>
                <w:top w:val="none" w:sz="0" w:space="0" w:color="auto"/>
                <w:left w:val="none" w:sz="0" w:space="0" w:color="auto"/>
                <w:bottom w:val="none" w:sz="0" w:space="0" w:color="auto"/>
                <w:right w:val="none" w:sz="0" w:space="0" w:color="auto"/>
              </w:divBdr>
              <w:divsChild>
                <w:div w:id="104117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157">
          <w:marLeft w:val="0"/>
          <w:marRight w:val="0"/>
          <w:marTop w:val="0"/>
          <w:marBottom w:val="0"/>
          <w:divBdr>
            <w:top w:val="none" w:sz="0" w:space="0" w:color="auto"/>
            <w:left w:val="none" w:sz="0" w:space="0" w:color="auto"/>
            <w:bottom w:val="none" w:sz="0" w:space="0" w:color="auto"/>
            <w:right w:val="none" w:sz="0" w:space="0" w:color="auto"/>
          </w:divBdr>
          <w:divsChild>
            <w:div w:id="916086777">
              <w:marLeft w:val="0"/>
              <w:marRight w:val="0"/>
              <w:marTop w:val="0"/>
              <w:marBottom w:val="0"/>
              <w:divBdr>
                <w:top w:val="none" w:sz="0" w:space="0" w:color="auto"/>
                <w:left w:val="none" w:sz="0" w:space="0" w:color="auto"/>
                <w:bottom w:val="none" w:sz="0" w:space="0" w:color="auto"/>
                <w:right w:val="none" w:sz="0" w:space="0" w:color="auto"/>
              </w:divBdr>
            </w:div>
            <w:div w:id="1794056994">
              <w:marLeft w:val="0"/>
              <w:marRight w:val="0"/>
              <w:marTop w:val="0"/>
              <w:marBottom w:val="0"/>
              <w:divBdr>
                <w:top w:val="none" w:sz="0" w:space="0" w:color="auto"/>
                <w:left w:val="none" w:sz="0" w:space="0" w:color="auto"/>
                <w:bottom w:val="none" w:sz="0" w:space="0" w:color="auto"/>
                <w:right w:val="none" w:sz="0" w:space="0" w:color="auto"/>
              </w:divBdr>
            </w:div>
          </w:divsChild>
        </w:div>
        <w:div w:id="1405373810">
          <w:marLeft w:val="0"/>
          <w:marRight w:val="0"/>
          <w:marTop w:val="0"/>
          <w:marBottom w:val="0"/>
          <w:divBdr>
            <w:top w:val="none" w:sz="0" w:space="0" w:color="auto"/>
            <w:left w:val="none" w:sz="0" w:space="0" w:color="auto"/>
            <w:bottom w:val="none" w:sz="0" w:space="0" w:color="auto"/>
            <w:right w:val="none" w:sz="0" w:space="0" w:color="auto"/>
          </w:divBdr>
        </w:div>
        <w:div w:id="266737798">
          <w:marLeft w:val="0"/>
          <w:marRight w:val="0"/>
          <w:marTop w:val="0"/>
          <w:marBottom w:val="0"/>
          <w:divBdr>
            <w:top w:val="none" w:sz="0" w:space="0" w:color="auto"/>
            <w:left w:val="none" w:sz="0" w:space="0" w:color="auto"/>
            <w:bottom w:val="none" w:sz="0" w:space="0" w:color="auto"/>
            <w:right w:val="none" w:sz="0" w:space="0" w:color="auto"/>
          </w:divBdr>
          <w:divsChild>
            <w:div w:id="1933203422">
              <w:marLeft w:val="0"/>
              <w:marRight w:val="0"/>
              <w:marTop w:val="0"/>
              <w:marBottom w:val="0"/>
              <w:divBdr>
                <w:top w:val="none" w:sz="0" w:space="0" w:color="auto"/>
                <w:left w:val="none" w:sz="0" w:space="0" w:color="auto"/>
                <w:bottom w:val="none" w:sz="0" w:space="0" w:color="auto"/>
                <w:right w:val="none" w:sz="0" w:space="0" w:color="auto"/>
              </w:divBdr>
              <w:divsChild>
                <w:div w:id="50155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8432">
          <w:marLeft w:val="0"/>
          <w:marRight w:val="0"/>
          <w:marTop w:val="0"/>
          <w:marBottom w:val="0"/>
          <w:divBdr>
            <w:top w:val="none" w:sz="0" w:space="0" w:color="auto"/>
            <w:left w:val="none" w:sz="0" w:space="0" w:color="auto"/>
            <w:bottom w:val="none" w:sz="0" w:space="0" w:color="auto"/>
            <w:right w:val="none" w:sz="0" w:space="0" w:color="auto"/>
          </w:divBdr>
          <w:divsChild>
            <w:div w:id="1280258867">
              <w:marLeft w:val="0"/>
              <w:marRight w:val="0"/>
              <w:marTop w:val="0"/>
              <w:marBottom w:val="0"/>
              <w:divBdr>
                <w:top w:val="none" w:sz="0" w:space="0" w:color="auto"/>
                <w:left w:val="none" w:sz="0" w:space="0" w:color="auto"/>
                <w:bottom w:val="none" w:sz="0" w:space="0" w:color="auto"/>
                <w:right w:val="none" w:sz="0" w:space="0" w:color="auto"/>
              </w:divBdr>
            </w:div>
            <w:div w:id="968587872">
              <w:marLeft w:val="0"/>
              <w:marRight w:val="0"/>
              <w:marTop w:val="0"/>
              <w:marBottom w:val="0"/>
              <w:divBdr>
                <w:top w:val="none" w:sz="0" w:space="0" w:color="auto"/>
                <w:left w:val="none" w:sz="0" w:space="0" w:color="auto"/>
                <w:bottom w:val="none" w:sz="0" w:space="0" w:color="auto"/>
                <w:right w:val="none" w:sz="0" w:space="0" w:color="auto"/>
              </w:divBdr>
            </w:div>
          </w:divsChild>
        </w:div>
        <w:div w:id="2095783512">
          <w:marLeft w:val="0"/>
          <w:marRight w:val="0"/>
          <w:marTop w:val="0"/>
          <w:marBottom w:val="0"/>
          <w:divBdr>
            <w:top w:val="none" w:sz="0" w:space="0" w:color="auto"/>
            <w:left w:val="none" w:sz="0" w:space="0" w:color="auto"/>
            <w:bottom w:val="none" w:sz="0" w:space="0" w:color="auto"/>
            <w:right w:val="none" w:sz="0" w:space="0" w:color="auto"/>
          </w:divBdr>
        </w:div>
        <w:div w:id="1811049888">
          <w:marLeft w:val="0"/>
          <w:marRight w:val="0"/>
          <w:marTop w:val="0"/>
          <w:marBottom w:val="0"/>
          <w:divBdr>
            <w:top w:val="none" w:sz="0" w:space="0" w:color="auto"/>
            <w:left w:val="none" w:sz="0" w:space="0" w:color="auto"/>
            <w:bottom w:val="none" w:sz="0" w:space="0" w:color="auto"/>
            <w:right w:val="none" w:sz="0" w:space="0" w:color="auto"/>
          </w:divBdr>
          <w:divsChild>
            <w:div w:id="1792632068">
              <w:marLeft w:val="0"/>
              <w:marRight w:val="0"/>
              <w:marTop w:val="0"/>
              <w:marBottom w:val="0"/>
              <w:divBdr>
                <w:top w:val="none" w:sz="0" w:space="0" w:color="auto"/>
                <w:left w:val="none" w:sz="0" w:space="0" w:color="auto"/>
                <w:bottom w:val="none" w:sz="0" w:space="0" w:color="auto"/>
                <w:right w:val="none" w:sz="0" w:space="0" w:color="auto"/>
              </w:divBdr>
              <w:divsChild>
                <w:div w:id="35959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2019">
          <w:marLeft w:val="0"/>
          <w:marRight w:val="0"/>
          <w:marTop w:val="0"/>
          <w:marBottom w:val="0"/>
          <w:divBdr>
            <w:top w:val="none" w:sz="0" w:space="0" w:color="auto"/>
            <w:left w:val="none" w:sz="0" w:space="0" w:color="auto"/>
            <w:bottom w:val="none" w:sz="0" w:space="0" w:color="auto"/>
            <w:right w:val="none" w:sz="0" w:space="0" w:color="auto"/>
          </w:divBdr>
          <w:divsChild>
            <w:div w:id="969242148">
              <w:marLeft w:val="0"/>
              <w:marRight w:val="0"/>
              <w:marTop w:val="0"/>
              <w:marBottom w:val="0"/>
              <w:divBdr>
                <w:top w:val="none" w:sz="0" w:space="0" w:color="auto"/>
                <w:left w:val="none" w:sz="0" w:space="0" w:color="auto"/>
                <w:bottom w:val="none" w:sz="0" w:space="0" w:color="auto"/>
                <w:right w:val="none" w:sz="0" w:space="0" w:color="auto"/>
              </w:divBdr>
            </w:div>
            <w:div w:id="8218356">
              <w:marLeft w:val="0"/>
              <w:marRight w:val="0"/>
              <w:marTop w:val="0"/>
              <w:marBottom w:val="0"/>
              <w:divBdr>
                <w:top w:val="none" w:sz="0" w:space="0" w:color="auto"/>
                <w:left w:val="none" w:sz="0" w:space="0" w:color="auto"/>
                <w:bottom w:val="none" w:sz="0" w:space="0" w:color="auto"/>
                <w:right w:val="none" w:sz="0" w:space="0" w:color="auto"/>
              </w:divBdr>
            </w:div>
          </w:divsChild>
        </w:div>
        <w:div w:id="892813081">
          <w:marLeft w:val="0"/>
          <w:marRight w:val="0"/>
          <w:marTop w:val="0"/>
          <w:marBottom w:val="0"/>
          <w:divBdr>
            <w:top w:val="none" w:sz="0" w:space="0" w:color="auto"/>
            <w:left w:val="none" w:sz="0" w:space="0" w:color="auto"/>
            <w:bottom w:val="none" w:sz="0" w:space="0" w:color="auto"/>
            <w:right w:val="none" w:sz="0" w:space="0" w:color="auto"/>
          </w:divBdr>
        </w:div>
        <w:div w:id="1229534581">
          <w:marLeft w:val="0"/>
          <w:marRight w:val="0"/>
          <w:marTop w:val="0"/>
          <w:marBottom w:val="0"/>
          <w:divBdr>
            <w:top w:val="none" w:sz="0" w:space="0" w:color="auto"/>
            <w:left w:val="none" w:sz="0" w:space="0" w:color="auto"/>
            <w:bottom w:val="none" w:sz="0" w:space="0" w:color="auto"/>
            <w:right w:val="none" w:sz="0" w:space="0" w:color="auto"/>
          </w:divBdr>
          <w:divsChild>
            <w:div w:id="1183130104">
              <w:marLeft w:val="0"/>
              <w:marRight w:val="0"/>
              <w:marTop w:val="0"/>
              <w:marBottom w:val="0"/>
              <w:divBdr>
                <w:top w:val="none" w:sz="0" w:space="0" w:color="auto"/>
                <w:left w:val="none" w:sz="0" w:space="0" w:color="auto"/>
                <w:bottom w:val="none" w:sz="0" w:space="0" w:color="auto"/>
                <w:right w:val="none" w:sz="0" w:space="0" w:color="auto"/>
              </w:divBdr>
              <w:divsChild>
                <w:div w:id="123412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978801">
          <w:marLeft w:val="0"/>
          <w:marRight w:val="0"/>
          <w:marTop w:val="0"/>
          <w:marBottom w:val="0"/>
          <w:divBdr>
            <w:top w:val="none" w:sz="0" w:space="0" w:color="auto"/>
            <w:left w:val="none" w:sz="0" w:space="0" w:color="auto"/>
            <w:bottom w:val="none" w:sz="0" w:space="0" w:color="auto"/>
            <w:right w:val="none" w:sz="0" w:space="0" w:color="auto"/>
          </w:divBdr>
          <w:divsChild>
            <w:div w:id="1901791239">
              <w:marLeft w:val="0"/>
              <w:marRight w:val="0"/>
              <w:marTop w:val="0"/>
              <w:marBottom w:val="0"/>
              <w:divBdr>
                <w:top w:val="none" w:sz="0" w:space="0" w:color="auto"/>
                <w:left w:val="none" w:sz="0" w:space="0" w:color="auto"/>
                <w:bottom w:val="none" w:sz="0" w:space="0" w:color="auto"/>
                <w:right w:val="none" w:sz="0" w:space="0" w:color="auto"/>
              </w:divBdr>
            </w:div>
            <w:div w:id="284430339">
              <w:marLeft w:val="0"/>
              <w:marRight w:val="0"/>
              <w:marTop w:val="0"/>
              <w:marBottom w:val="0"/>
              <w:divBdr>
                <w:top w:val="none" w:sz="0" w:space="0" w:color="auto"/>
                <w:left w:val="none" w:sz="0" w:space="0" w:color="auto"/>
                <w:bottom w:val="none" w:sz="0" w:space="0" w:color="auto"/>
                <w:right w:val="none" w:sz="0" w:space="0" w:color="auto"/>
              </w:divBdr>
            </w:div>
          </w:divsChild>
        </w:div>
        <w:div w:id="2101172545">
          <w:marLeft w:val="0"/>
          <w:marRight w:val="0"/>
          <w:marTop w:val="0"/>
          <w:marBottom w:val="0"/>
          <w:divBdr>
            <w:top w:val="none" w:sz="0" w:space="0" w:color="auto"/>
            <w:left w:val="none" w:sz="0" w:space="0" w:color="auto"/>
            <w:bottom w:val="none" w:sz="0" w:space="0" w:color="auto"/>
            <w:right w:val="none" w:sz="0" w:space="0" w:color="auto"/>
          </w:divBdr>
        </w:div>
        <w:div w:id="1577669455">
          <w:marLeft w:val="0"/>
          <w:marRight w:val="0"/>
          <w:marTop w:val="0"/>
          <w:marBottom w:val="0"/>
          <w:divBdr>
            <w:top w:val="none" w:sz="0" w:space="0" w:color="auto"/>
            <w:left w:val="none" w:sz="0" w:space="0" w:color="auto"/>
            <w:bottom w:val="none" w:sz="0" w:space="0" w:color="auto"/>
            <w:right w:val="none" w:sz="0" w:space="0" w:color="auto"/>
          </w:divBdr>
          <w:divsChild>
            <w:div w:id="685181208">
              <w:marLeft w:val="0"/>
              <w:marRight w:val="0"/>
              <w:marTop w:val="0"/>
              <w:marBottom w:val="0"/>
              <w:divBdr>
                <w:top w:val="none" w:sz="0" w:space="0" w:color="auto"/>
                <w:left w:val="none" w:sz="0" w:space="0" w:color="auto"/>
                <w:bottom w:val="none" w:sz="0" w:space="0" w:color="auto"/>
                <w:right w:val="none" w:sz="0" w:space="0" w:color="auto"/>
              </w:divBdr>
              <w:divsChild>
                <w:div w:id="117907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113779">
      <w:bodyDiv w:val="1"/>
      <w:marLeft w:val="0"/>
      <w:marRight w:val="0"/>
      <w:marTop w:val="0"/>
      <w:marBottom w:val="0"/>
      <w:divBdr>
        <w:top w:val="none" w:sz="0" w:space="0" w:color="auto"/>
        <w:left w:val="none" w:sz="0" w:space="0" w:color="auto"/>
        <w:bottom w:val="none" w:sz="0" w:space="0" w:color="auto"/>
        <w:right w:val="none" w:sz="0" w:space="0" w:color="auto"/>
      </w:divBdr>
      <w:divsChild>
        <w:div w:id="1304041502">
          <w:marLeft w:val="0"/>
          <w:marRight w:val="0"/>
          <w:marTop w:val="0"/>
          <w:marBottom w:val="0"/>
          <w:divBdr>
            <w:top w:val="none" w:sz="0" w:space="0" w:color="auto"/>
            <w:left w:val="none" w:sz="0" w:space="0" w:color="auto"/>
            <w:bottom w:val="none" w:sz="0" w:space="0" w:color="auto"/>
            <w:right w:val="none" w:sz="0" w:space="0" w:color="auto"/>
          </w:divBdr>
          <w:divsChild>
            <w:div w:id="1449200816">
              <w:marLeft w:val="0"/>
              <w:marRight w:val="0"/>
              <w:marTop w:val="0"/>
              <w:marBottom w:val="0"/>
              <w:divBdr>
                <w:top w:val="none" w:sz="0" w:space="0" w:color="auto"/>
                <w:left w:val="none" w:sz="0" w:space="0" w:color="auto"/>
                <w:bottom w:val="none" w:sz="0" w:space="0" w:color="auto"/>
                <w:right w:val="none" w:sz="0" w:space="0" w:color="auto"/>
              </w:divBdr>
              <w:divsChild>
                <w:div w:id="5249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11613">
          <w:marLeft w:val="0"/>
          <w:marRight w:val="0"/>
          <w:marTop w:val="0"/>
          <w:marBottom w:val="0"/>
          <w:divBdr>
            <w:top w:val="none" w:sz="0" w:space="0" w:color="auto"/>
            <w:left w:val="none" w:sz="0" w:space="0" w:color="auto"/>
            <w:bottom w:val="none" w:sz="0" w:space="0" w:color="auto"/>
            <w:right w:val="none" w:sz="0" w:space="0" w:color="auto"/>
          </w:divBdr>
          <w:divsChild>
            <w:div w:id="928149900">
              <w:marLeft w:val="0"/>
              <w:marRight w:val="0"/>
              <w:marTop w:val="0"/>
              <w:marBottom w:val="0"/>
              <w:divBdr>
                <w:top w:val="none" w:sz="0" w:space="0" w:color="auto"/>
                <w:left w:val="none" w:sz="0" w:space="0" w:color="auto"/>
                <w:bottom w:val="none" w:sz="0" w:space="0" w:color="auto"/>
                <w:right w:val="none" w:sz="0" w:space="0" w:color="auto"/>
              </w:divBdr>
            </w:div>
            <w:div w:id="1020857804">
              <w:marLeft w:val="0"/>
              <w:marRight w:val="0"/>
              <w:marTop w:val="0"/>
              <w:marBottom w:val="0"/>
              <w:divBdr>
                <w:top w:val="none" w:sz="0" w:space="0" w:color="auto"/>
                <w:left w:val="none" w:sz="0" w:space="0" w:color="auto"/>
                <w:bottom w:val="none" w:sz="0" w:space="0" w:color="auto"/>
                <w:right w:val="none" w:sz="0" w:space="0" w:color="auto"/>
              </w:divBdr>
            </w:div>
          </w:divsChild>
        </w:div>
        <w:div w:id="2011789964">
          <w:marLeft w:val="0"/>
          <w:marRight w:val="0"/>
          <w:marTop w:val="0"/>
          <w:marBottom w:val="0"/>
          <w:divBdr>
            <w:top w:val="none" w:sz="0" w:space="0" w:color="auto"/>
            <w:left w:val="none" w:sz="0" w:space="0" w:color="auto"/>
            <w:bottom w:val="none" w:sz="0" w:space="0" w:color="auto"/>
            <w:right w:val="none" w:sz="0" w:space="0" w:color="auto"/>
          </w:divBdr>
        </w:div>
        <w:div w:id="1577394019">
          <w:marLeft w:val="0"/>
          <w:marRight w:val="0"/>
          <w:marTop w:val="0"/>
          <w:marBottom w:val="0"/>
          <w:divBdr>
            <w:top w:val="none" w:sz="0" w:space="0" w:color="auto"/>
            <w:left w:val="none" w:sz="0" w:space="0" w:color="auto"/>
            <w:bottom w:val="none" w:sz="0" w:space="0" w:color="auto"/>
            <w:right w:val="none" w:sz="0" w:space="0" w:color="auto"/>
          </w:divBdr>
          <w:divsChild>
            <w:div w:id="1403062248">
              <w:marLeft w:val="0"/>
              <w:marRight w:val="0"/>
              <w:marTop w:val="0"/>
              <w:marBottom w:val="0"/>
              <w:divBdr>
                <w:top w:val="none" w:sz="0" w:space="0" w:color="auto"/>
                <w:left w:val="none" w:sz="0" w:space="0" w:color="auto"/>
                <w:bottom w:val="none" w:sz="0" w:space="0" w:color="auto"/>
                <w:right w:val="none" w:sz="0" w:space="0" w:color="auto"/>
              </w:divBdr>
              <w:divsChild>
                <w:div w:id="213427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854075">
          <w:marLeft w:val="0"/>
          <w:marRight w:val="0"/>
          <w:marTop w:val="0"/>
          <w:marBottom w:val="0"/>
          <w:divBdr>
            <w:top w:val="none" w:sz="0" w:space="0" w:color="auto"/>
            <w:left w:val="none" w:sz="0" w:space="0" w:color="auto"/>
            <w:bottom w:val="none" w:sz="0" w:space="0" w:color="auto"/>
            <w:right w:val="none" w:sz="0" w:space="0" w:color="auto"/>
          </w:divBdr>
          <w:divsChild>
            <w:div w:id="680862793">
              <w:marLeft w:val="0"/>
              <w:marRight w:val="0"/>
              <w:marTop w:val="0"/>
              <w:marBottom w:val="0"/>
              <w:divBdr>
                <w:top w:val="none" w:sz="0" w:space="0" w:color="auto"/>
                <w:left w:val="none" w:sz="0" w:space="0" w:color="auto"/>
                <w:bottom w:val="none" w:sz="0" w:space="0" w:color="auto"/>
                <w:right w:val="none" w:sz="0" w:space="0" w:color="auto"/>
              </w:divBdr>
            </w:div>
            <w:div w:id="173690089">
              <w:marLeft w:val="0"/>
              <w:marRight w:val="0"/>
              <w:marTop w:val="0"/>
              <w:marBottom w:val="0"/>
              <w:divBdr>
                <w:top w:val="none" w:sz="0" w:space="0" w:color="auto"/>
                <w:left w:val="none" w:sz="0" w:space="0" w:color="auto"/>
                <w:bottom w:val="none" w:sz="0" w:space="0" w:color="auto"/>
                <w:right w:val="none" w:sz="0" w:space="0" w:color="auto"/>
              </w:divBdr>
            </w:div>
          </w:divsChild>
        </w:div>
        <w:div w:id="432555475">
          <w:marLeft w:val="0"/>
          <w:marRight w:val="0"/>
          <w:marTop w:val="0"/>
          <w:marBottom w:val="0"/>
          <w:divBdr>
            <w:top w:val="none" w:sz="0" w:space="0" w:color="auto"/>
            <w:left w:val="none" w:sz="0" w:space="0" w:color="auto"/>
            <w:bottom w:val="none" w:sz="0" w:space="0" w:color="auto"/>
            <w:right w:val="none" w:sz="0" w:space="0" w:color="auto"/>
          </w:divBdr>
        </w:div>
        <w:div w:id="244001565">
          <w:marLeft w:val="0"/>
          <w:marRight w:val="0"/>
          <w:marTop w:val="0"/>
          <w:marBottom w:val="0"/>
          <w:divBdr>
            <w:top w:val="none" w:sz="0" w:space="0" w:color="auto"/>
            <w:left w:val="none" w:sz="0" w:space="0" w:color="auto"/>
            <w:bottom w:val="none" w:sz="0" w:space="0" w:color="auto"/>
            <w:right w:val="none" w:sz="0" w:space="0" w:color="auto"/>
          </w:divBdr>
          <w:divsChild>
            <w:div w:id="1454137214">
              <w:marLeft w:val="0"/>
              <w:marRight w:val="0"/>
              <w:marTop w:val="0"/>
              <w:marBottom w:val="0"/>
              <w:divBdr>
                <w:top w:val="none" w:sz="0" w:space="0" w:color="auto"/>
                <w:left w:val="none" w:sz="0" w:space="0" w:color="auto"/>
                <w:bottom w:val="none" w:sz="0" w:space="0" w:color="auto"/>
                <w:right w:val="none" w:sz="0" w:space="0" w:color="auto"/>
              </w:divBdr>
              <w:divsChild>
                <w:div w:id="134023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77680">
          <w:marLeft w:val="0"/>
          <w:marRight w:val="0"/>
          <w:marTop w:val="0"/>
          <w:marBottom w:val="0"/>
          <w:divBdr>
            <w:top w:val="none" w:sz="0" w:space="0" w:color="auto"/>
            <w:left w:val="none" w:sz="0" w:space="0" w:color="auto"/>
            <w:bottom w:val="none" w:sz="0" w:space="0" w:color="auto"/>
            <w:right w:val="none" w:sz="0" w:space="0" w:color="auto"/>
          </w:divBdr>
          <w:divsChild>
            <w:div w:id="149253439">
              <w:marLeft w:val="0"/>
              <w:marRight w:val="0"/>
              <w:marTop w:val="0"/>
              <w:marBottom w:val="0"/>
              <w:divBdr>
                <w:top w:val="none" w:sz="0" w:space="0" w:color="auto"/>
                <w:left w:val="none" w:sz="0" w:space="0" w:color="auto"/>
                <w:bottom w:val="none" w:sz="0" w:space="0" w:color="auto"/>
                <w:right w:val="none" w:sz="0" w:space="0" w:color="auto"/>
              </w:divBdr>
            </w:div>
            <w:div w:id="1139154510">
              <w:marLeft w:val="0"/>
              <w:marRight w:val="0"/>
              <w:marTop w:val="0"/>
              <w:marBottom w:val="0"/>
              <w:divBdr>
                <w:top w:val="none" w:sz="0" w:space="0" w:color="auto"/>
                <w:left w:val="none" w:sz="0" w:space="0" w:color="auto"/>
                <w:bottom w:val="none" w:sz="0" w:space="0" w:color="auto"/>
                <w:right w:val="none" w:sz="0" w:space="0" w:color="auto"/>
              </w:divBdr>
            </w:div>
          </w:divsChild>
        </w:div>
        <w:div w:id="167717963">
          <w:marLeft w:val="0"/>
          <w:marRight w:val="0"/>
          <w:marTop w:val="0"/>
          <w:marBottom w:val="0"/>
          <w:divBdr>
            <w:top w:val="none" w:sz="0" w:space="0" w:color="auto"/>
            <w:left w:val="none" w:sz="0" w:space="0" w:color="auto"/>
            <w:bottom w:val="none" w:sz="0" w:space="0" w:color="auto"/>
            <w:right w:val="none" w:sz="0" w:space="0" w:color="auto"/>
          </w:divBdr>
        </w:div>
        <w:div w:id="2057390691">
          <w:marLeft w:val="0"/>
          <w:marRight w:val="0"/>
          <w:marTop w:val="0"/>
          <w:marBottom w:val="0"/>
          <w:divBdr>
            <w:top w:val="none" w:sz="0" w:space="0" w:color="auto"/>
            <w:left w:val="none" w:sz="0" w:space="0" w:color="auto"/>
            <w:bottom w:val="none" w:sz="0" w:space="0" w:color="auto"/>
            <w:right w:val="none" w:sz="0" w:space="0" w:color="auto"/>
          </w:divBdr>
          <w:divsChild>
            <w:div w:id="157236635">
              <w:marLeft w:val="0"/>
              <w:marRight w:val="0"/>
              <w:marTop w:val="0"/>
              <w:marBottom w:val="0"/>
              <w:divBdr>
                <w:top w:val="none" w:sz="0" w:space="0" w:color="auto"/>
                <w:left w:val="none" w:sz="0" w:space="0" w:color="auto"/>
                <w:bottom w:val="none" w:sz="0" w:space="0" w:color="auto"/>
                <w:right w:val="none" w:sz="0" w:space="0" w:color="auto"/>
              </w:divBdr>
              <w:divsChild>
                <w:div w:id="10793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77551">
          <w:marLeft w:val="0"/>
          <w:marRight w:val="0"/>
          <w:marTop w:val="0"/>
          <w:marBottom w:val="0"/>
          <w:divBdr>
            <w:top w:val="none" w:sz="0" w:space="0" w:color="auto"/>
            <w:left w:val="none" w:sz="0" w:space="0" w:color="auto"/>
            <w:bottom w:val="none" w:sz="0" w:space="0" w:color="auto"/>
            <w:right w:val="none" w:sz="0" w:space="0" w:color="auto"/>
          </w:divBdr>
          <w:divsChild>
            <w:div w:id="1280644084">
              <w:marLeft w:val="0"/>
              <w:marRight w:val="0"/>
              <w:marTop w:val="0"/>
              <w:marBottom w:val="0"/>
              <w:divBdr>
                <w:top w:val="none" w:sz="0" w:space="0" w:color="auto"/>
                <w:left w:val="none" w:sz="0" w:space="0" w:color="auto"/>
                <w:bottom w:val="none" w:sz="0" w:space="0" w:color="auto"/>
                <w:right w:val="none" w:sz="0" w:space="0" w:color="auto"/>
              </w:divBdr>
            </w:div>
            <w:div w:id="56246455">
              <w:marLeft w:val="0"/>
              <w:marRight w:val="0"/>
              <w:marTop w:val="0"/>
              <w:marBottom w:val="0"/>
              <w:divBdr>
                <w:top w:val="none" w:sz="0" w:space="0" w:color="auto"/>
                <w:left w:val="none" w:sz="0" w:space="0" w:color="auto"/>
                <w:bottom w:val="none" w:sz="0" w:space="0" w:color="auto"/>
                <w:right w:val="none" w:sz="0" w:space="0" w:color="auto"/>
              </w:divBdr>
            </w:div>
          </w:divsChild>
        </w:div>
        <w:div w:id="936399754">
          <w:marLeft w:val="0"/>
          <w:marRight w:val="0"/>
          <w:marTop w:val="0"/>
          <w:marBottom w:val="0"/>
          <w:divBdr>
            <w:top w:val="none" w:sz="0" w:space="0" w:color="auto"/>
            <w:left w:val="none" w:sz="0" w:space="0" w:color="auto"/>
            <w:bottom w:val="none" w:sz="0" w:space="0" w:color="auto"/>
            <w:right w:val="none" w:sz="0" w:space="0" w:color="auto"/>
          </w:divBdr>
        </w:div>
        <w:div w:id="2085102105">
          <w:marLeft w:val="0"/>
          <w:marRight w:val="0"/>
          <w:marTop w:val="0"/>
          <w:marBottom w:val="0"/>
          <w:divBdr>
            <w:top w:val="none" w:sz="0" w:space="0" w:color="auto"/>
            <w:left w:val="none" w:sz="0" w:space="0" w:color="auto"/>
            <w:bottom w:val="none" w:sz="0" w:space="0" w:color="auto"/>
            <w:right w:val="none" w:sz="0" w:space="0" w:color="auto"/>
          </w:divBdr>
          <w:divsChild>
            <w:div w:id="70199615">
              <w:marLeft w:val="0"/>
              <w:marRight w:val="0"/>
              <w:marTop w:val="0"/>
              <w:marBottom w:val="0"/>
              <w:divBdr>
                <w:top w:val="none" w:sz="0" w:space="0" w:color="auto"/>
                <w:left w:val="none" w:sz="0" w:space="0" w:color="auto"/>
                <w:bottom w:val="none" w:sz="0" w:space="0" w:color="auto"/>
                <w:right w:val="none" w:sz="0" w:space="0" w:color="auto"/>
              </w:divBdr>
              <w:divsChild>
                <w:div w:id="10527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0668687">
      <w:bodyDiv w:val="1"/>
      <w:marLeft w:val="0"/>
      <w:marRight w:val="0"/>
      <w:marTop w:val="0"/>
      <w:marBottom w:val="0"/>
      <w:divBdr>
        <w:top w:val="none" w:sz="0" w:space="0" w:color="auto"/>
        <w:left w:val="none" w:sz="0" w:space="0" w:color="auto"/>
        <w:bottom w:val="none" w:sz="0" w:space="0" w:color="auto"/>
        <w:right w:val="none" w:sz="0" w:space="0" w:color="auto"/>
      </w:divBdr>
      <w:divsChild>
        <w:div w:id="1136684974">
          <w:marLeft w:val="0"/>
          <w:marRight w:val="0"/>
          <w:marTop w:val="0"/>
          <w:marBottom w:val="0"/>
          <w:divBdr>
            <w:top w:val="none" w:sz="0" w:space="0" w:color="auto"/>
            <w:left w:val="none" w:sz="0" w:space="0" w:color="auto"/>
            <w:bottom w:val="none" w:sz="0" w:space="0" w:color="auto"/>
            <w:right w:val="none" w:sz="0" w:space="0" w:color="auto"/>
          </w:divBdr>
          <w:divsChild>
            <w:div w:id="1125657168">
              <w:marLeft w:val="0"/>
              <w:marRight w:val="0"/>
              <w:marTop w:val="0"/>
              <w:marBottom w:val="0"/>
              <w:divBdr>
                <w:top w:val="none" w:sz="0" w:space="0" w:color="auto"/>
                <w:left w:val="none" w:sz="0" w:space="0" w:color="auto"/>
                <w:bottom w:val="none" w:sz="0" w:space="0" w:color="auto"/>
                <w:right w:val="none" w:sz="0" w:space="0" w:color="auto"/>
              </w:divBdr>
              <w:divsChild>
                <w:div w:id="178415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93882">
          <w:marLeft w:val="0"/>
          <w:marRight w:val="0"/>
          <w:marTop w:val="0"/>
          <w:marBottom w:val="0"/>
          <w:divBdr>
            <w:top w:val="none" w:sz="0" w:space="0" w:color="auto"/>
            <w:left w:val="none" w:sz="0" w:space="0" w:color="auto"/>
            <w:bottom w:val="none" w:sz="0" w:space="0" w:color="auto"/>
            <w:right w:val="none" w:sz="0" w:space="0" w:color="auto"/>
          </w:divBdr>
          <w:divsChild>
            <w:div w:id="212277761">
              <w:marLeft w:val="0"/>
              <w:marRight w:val="0"/>
              <w:marTop w:val="0"/>
              <w:marBottom w:val="0"/>
              <w:divBdr>
                <w:top w:val="none" w:sz="0" w:space="0" w:color="auto"/>
                <w:left w:val="none" w:sz="0" w:space="0" w:color="auto"/>
                <w:bottom w:val="none" w:sz="0" w:space="0" w:color="auto"/>
                <w:right w:val="none" w:sz="0" w:space="0" w:color="auto"/>
              </w:divBdr>
            </w:div>
            <w:div w:id="839083994">
              <w:marLeft w:val="0"/>
              <w:marRight w:val="0"/>
              <w:marTop w:val="0"/>
              <w:marBottom w:val="0"/>
              <w:divBdr>
                <w:top w:val="none" w:sz="0" w:space="0" w:color="auto"/>
                <w:left w:val="none" w:sz="0" w:space="0" w:color="auto"/>
                <w:bottom w:val="none" w:sz="0" w:space="0" w:color="auto"/>
                <w:right w:val="none" w:sz="0" w:space="0" w:color="auto"/>
              </w:divBdr>
            </w:div>
          </w:divsChild>
        </w:div>
        <w:div w:id="1878546119">
          <w:marLeft w:val="0"/>
          <w:marRight w:val="0"/>
          <w:marTop w:val="0"/>
          <w:marBottom w:val="0"/>
          <w:divBdr>
            <w:top w:val="none" w:sz="0" w:space="0" w:color="auto"/>
            <w:left w:val="none" w:sz="0" w:space="0" w:color="auto"/>
            <w:bottom w:val="none" w:sz="0" w:space="0" w:color="auto"/>
            <w:right w:val="none" w:sz="0" w:space="0" w:color="auto"/>
          </w:divBdr>
        </w:div>
        <w:div w:id="81925200">
          <w:marLeft w:val="0"/>
          <w:marRight w:val="0"/>
          <w:marTop w:val="0"/>
          <w:marBottom w:val="0"/>
          <w:divBdr>
            <w:top w:val="none" w:sz="0" w:space="0" w:color="auto"/>
            <w:left w:val="none" w:sz="0" w:space="0" w:color="auto"/>
            <w:bottom w:val="none" w:sz="0" w:space="0" w:color="auto"/>
            <w:right w:val="none" w:sz="0" w:space="0" w:color="auto"/>
          </w:divBdr>
          <w:divsChild>
            <w:div w:id="203518857">
              <w:marLeft w:val="0"/>
              <w:marRight w:val="0"/>
              <w:marTop w:val="0"/>
              <w:marBottom w:val="0"/>
              <w:divBdr>
                <w:top w:val="none" w:sz="0" w:space="0" w:color="auto"/>
                <w:left w:val="none" w:sz="0" w:space="0" w:color="auto"/>
                <w:bottom w:val="none" w:sz="0" w:space="0" w:color="auto"/>
                <w:right w:val="none" w:sz="0" w:space="0" w:color="auto"/>
              </w:divBdr>
              <w:divsChild>
                <w:div w:id="60897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13">
          <w:marLeft w:val="0"/>
          <w:marRight w:val="0"/>
          <w:marTop w:val="0"/>
          <w:marBottom w:val="0"/>
          <w:divBdr>
            <w:top w:val="none" w:sz="0" w:space="0" w:color="auto"/>
            <w:left w:val="none" w:sz="0" w:space="0" w:color="auto"/>
            <w:bottom w:val="none" w:sz="0" w:space="0" w:color="auto"/>
            <w:right w:val="none" w:sz="0" w:space="0" w:color="auto"/>
          </w:divBdr>
          <w:divsChild>
            <w:div w:id="1323851694">
              <w:marLeft w:val="0"/>
              <w:marRight w:val="0"/>
              <w:marTop w:val="0"/>
              <w:marBottom w:val="0"/>
              <w:divBdr>
                <w:top w:val="none" w:sz="0" w:space="0" w:color="auto"/>
                <w:left w:val="none" w:sz="0" w:space="0" w:color="auto"/>
                <w:bottom w:val="none" w:sz="0" w:space="0" w:color="auto"/>
                <w:right w:val="none" w:sz="0" w:space="0" w:color="auto"/>
              </w:divBdr>
            </w:div>
            <w:div w:id="776755786">
              <w:marLeft w:val="0"/>
              <w:marRight w:val="0"/>
              <w:marTop w:val="0"/>
              <w:marBottom w:val="0"/>
              <w:divBdr>
                <w:top w:val="none" w:sz="0" w:space="0" w:color="auto"/>
                <w:left w:val="none" w:sz="0" w:space="0" w:color="auto"/>
                <w:bottom w:val="none" w:sz="0" w:space="0" w:color="auto"/>
                <w:right w:val="none" w:sz="0" w:space="0" w:color="auto"/>
              </w:divBdr>
            </w:div>
          </w:divsChild>
        </w:div>
        <w:div w:id="197739040">
          <w:marLeft w:val="0"/>
          <w:marRight w:val="0"/>
          <w:marTop w:val="0"/>
          <w:marBottom w:val="0"/>
          <w:divBdr>
            <w:top w:val="none" w:sz="0" w:space="0" w:color="auto"/>
            <w:left w:val="none" w:sz="0" w:space="0" w:color="auto"/>
            <w:bottom w:val="none" w:sz="0" w:space="0" w:color="auto"/>
            <w:right w:val="none" w:sz="0" w:space="0" w:color="auto"/>
          </w:divBdr>
        </w:div>
        <w:div w:id="722170349">
          <w:marLeft w:val="0"/>
          <w:marRight w:val="0"/>
          <w:marTop w:val="0"/>
          <w:marBottom w:val="0"/>
          <w:divBdr>
            <w:top w:val="none" w:sz="0" w:space="0" w:color="auto"/>
            <w:left w:val="none" w:sz="0" w:space="0" w:color="auto"/>
            <w:bottom w:val="none" w:sz="0" w:space="0" w:color="auto"/>
            <w:right w:val="none" w:sz="0" w:space="0" w:color="auto"/>
          </w:divBdr>
          <w:divsChild>
            <w:div w:id="758405000">
              <w:marLeft w:val="0"/>
              <w:marRight w:val="0"/>
              <w:marTop w:val="0"/>
              <w:marBottom w:val="0"/>
              <w:divBdr>
                <w:top w:val="none" w:sz="0" w:space="0" w:color="auto"/>
                <w:left w:val="none" w:sz="0" w:space="0" w:color="auto"/>
                <w:bottom w:val="none" w:sz="0" w:space="0" w:color="auto"/>
                <w:right w:val="none" w:sz="0" w:space="0" w:color="auto"/>
              </w:divBdr>
              <w:divsChild>
                <w:div w:id="17138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87875">
          <w:marLeft w:val="0"/>
          <w:marRight w:val="0"/>
          <w:marTop w:val="0"/>
          <w:marBottom w:val="0"/>
          <w:divBdr>
            <w:top w:val="none" w:sz="0" w:space="0" w:color="auto"/>
            <w:left w:val="none" w:sz="0" w:space="0" w:color="auto"/>
            <w:bottom w:val="none" w:sz="0" w:space="0" w:color="auto"/>
            <w:right w:val="none" w:sz="0" w:space="0" w:color="auto"/>
          </w:divBdr>
          <w:divsChild>
            <w:div w:id="1170487671">
              <w:marLeft w:val="0"/>
              <w:marRight w:val="0"/>
              <w:marTop w:val="0"/>
              <w:marBottom w:val="0"/>
              <w:divBdr>
                <w:top w:val="none" w:sz="0" w:space="0" w:color="auto"/>
                <w:left w:val="none" w:sz="0" w:space="0" w:color="auto"/>
                <w:bottom w:val="none" w:sz="0" w:space="0" w:color="auto"/>
                <w:right w:val="none" w:sz="0" w:space="0" w:color="auto"/>
              </w:divBdr>
            </w:div>
            <w:div w:id="758526289">
              <w:marLeft w:val="0"/>
              <w:marRight w:val="0"/>
              <w:marTop w:val="0"/>
              <w:marBottom w:val="0"/>
              <w:divBdr>
                <w:top w:val="none" w:sz="0" w:space="0" w:color="auto"/>
                <w:left w:val="none" w:sz="0" w:space="0" w:color="auto"/>
                <w:bottom w:val="none" w:sz="0" w:space="0" w:color="auto"/>
                <w:right w:val="none" w:sz="0" w:space="0" w:color="auto"/>
              </w:divBdr>
            </w:div>
          </w:divsChild>
        </w:div>
        <w:div w:id="468137472">
          <w:marLeft w:val="0"/>
          <w:marRight w:val="0"/>
          <w:marTop w:val="0"/>
          <w:marBottom w:val="0"/>
          <w:divBdr>
            <w:top w:val="none" w:sz="0" w:space="0" w:color="auto"/>
            <w:left w:val="none" w:sz="0" w:space="0" w:color="auto"/>
            <w:bottom w:val="none" w:sz="0" w:space="0" w:color="auto"/>
            <w:right w:val="none" w:sz="0" w:space="0" w:color="auto"/>
          </w:divBdr>
        </w:div>
        <w:div w:id="1308703836">
          <w:marLeft w:val="0"/>
          <w:marRight w:val="0"/>
          <w:marTop w:val="0"/>
          <w:marBottom w:val="0"/>
          <w:divBdr>
            <w:top w:val="none" w:sz="0" w:space="0" w:color="auto"/>
            <w:left w:val="none" w:sz="0" w:space="0" w:color="auto"/>
            <w:bottom w:val="none" w:sz="0" w:space="0" w:color="auto"/>
            <w:right w:val="none" w:sz="0" w:space="0" w:color="auto"/>
          </w:divBdr>
          <w:divsChild>
            <w:div w:id="2057508958">
              <w:marLeft w:val="0"/>
              <w:marRight w:val="0"/>
              <w:marTop w:val="0"/>
              <w:marBottom w:val="0"/>
              <w:divBdr>
                <w:top w:val="none" w:sz="0" w:space="0" w:color="auto"/>
                <w:left w:val="none" w:sz="0" w:space="0" w:color="auto"/>
                <w:bottom w:val="none" w:sz="0" w:space="0" w:color="auto"/>
                <w:right w:val="none" w:sz="0" w:space="0" w:color="auto"/>
              </w:divBdr>
              <w:divsChild>
                <w:div w:id="68513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257505">
          <w:marLeft w:val="0"/>
          <w:marRight w:val="0"/>
          <w:marTop w:val="0"/>
          <w:marBottom w:val="0"/>
          <w:divBdr>
            <w:top w:val="none" w:sz="0" w:space="0" w:color="auto"/>
            <w:left w:val="none" w:sz="0" w:space="0" w:color="auto"/>
            <w:bottom w:val="none" w:sz="0" w:space="0" w:color="auto"/>
            <w:right w:val="none" w:sz="0" w:space="0" w:color="auto"/>
          </w:divBdr>
          <w:divsChild>
            <w:div w:id="703866486">
              <w:marLeft w:val="0"/>
              <w:marRight w:val="0"/>
              <w:marTop w:val="0"/>
              <w:marBottom w:val="0"/>
              <w:divBdr>
                <w:top w:val="none" w:sz="0" w:space="0" w:color="auto"/>
                <w:left w:val="none" w:sz="0" w:space="0" w:color="auto"/>
                <w:bottom w:val="none" w:sz="0" w:space="0" w:color="auto"/>
                <w:right w:val="none" w:sz="0" w:space="0" w:color="auto"/>
              </w:divBdr>
            </w:div>
            <w:div w:id="124349470">
              <w:marLeft w:val="0"/>
              <w:marRight w:val="0"/>
              <w:marTop w:val="0"/>
              <w:marBottom w:val="0"/>
              <w:divBdr>
                <w:top w:val="none" w:sz="0" w:space="0" w:color="auto"/>
                <w:left w:val="none" w:sz="0" w:space="0" w:color="auto"/>
                <w:bottom w:val="none" w:sz="0" w:space="0" w:color="auto"/>
                <w:right w:val="none" w:sz="0" w:space="0" w:color="auto"/>
              </w:divBdr>
            </w:div>
          </w:divsChild>
        </w:div>
        <w:div w:id="900680235">
          <w:marLeft w:val="0"/>
          <w:marRight w:val="0"/>
          <w:marTop w:val="0"/>
          <w:marBottom w:val="0"/>
          <w:divBdr>
            <w:top w:val="none" w:sz="0" w:space="0" w:color="auto"/>
            <w:left w:val="none" w:sz="0" w:space="0" w:color="auto"/>
            <w:bottom w:val="none" w:sz="0" w:space="0" w:color="auto"/>
            <w:right w:val="none" w:sz="0" w:space="0" w:color="auto"/>
          </w:divBdr>
        </w:div>
        <w:div w:id="1140924631">
          <w:marLeft w:val="0"/>
          <w:marRight w:val="0"/>
          <w:marTop w:val="0"/>
          <w:marBottom w:val="0"/>
          <w:divBdr>
            <w:top w:val="none" w:sz="0" w:space="0" w:color="auto"/>
            <w:left w:val="none" w:sz="0" w:space="0" w:color="auto"/>
            <w:bottom w:val="none" w:sz="0" w:space="0" w:color="auto"/>
            <w:right w:val="none" w:sz="0" w:space="0" w:color="auto"/>
          </w:divBdr>
          <w:divsChild>
            <w:div w:id="743648478">
              <w:marLeft w:val="0"/>
              <w:marRight w:val="0"/>
              <w:marTop w:val="0"/>
              <w:marBottom w:val="0"/>
              <w:divBdr>
                <w:top w:val="none" w:sz="0" w:space="0" w:color="auto"/>
                <w:left w:val="none" w:sz="0" w:space="0" w:color="auto"/>
                <w:bottom w:val="none" w:sz="0" w:space="0" w:color="auto"/>
                <w:right w:val="none" w:sz="0" w:space="0" w:color="auto"/>
              </w:divBdr>
              <w:divsChild>
                <w:div w:id="169831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76745">
      <w:bodyDiv w:val="1"/>
      <w:marLeft w:val="0"/>
      <w:marRight w:val="0"/>
      <w:marTop w:val="0"/>
      <w:marBottom w:val="0"/>
      <w:divBdr>
        <w:top w:val="none" w:sz="0" w:space="0" w:color="auto"/>
        <w:left w:val="none" w:sz="0" w:space="0" w:color="auto"/>
        <w:bottom w:val="none" w:sz="0" w:space="0" w:color="auto"/>
        <w:right w:val="none" w:sz="0" w:space="0" w:color="auto"/>
      </w:divBdr>
      <w:divsChild>
        <w:div w:id="6915406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534</Words>
  <Characters>3047</Characters>
  <Application>Microsoft Office Word</Application>
  <DocSecurity>0</DocSecurity>
  <Lines>25</Lines>
  <Paragraphs>7</Paragraphs>
  <ScaleCrop>false</ScaleCrop>
  <HeadingPairs>
    <vt:vector size="6" baseType="variant">
      <vt:variant>
        <vt:lpstr>Konu Başlığı</vt:lpstr>
      </vt:variant>
      <vt:variant>
        <vt:i4>1</vt:i4>
      </vt:variant>
      <vt:variant>
        <vt:lpstr>Başlıklar</vt:lpstr>
      </vt:variant>
      <vt:variant>
        <vt:i4>4</vt:i4>
      </vt:variant>
      <vt:variant>
        <vt:lpstr>Title</vt:lpstr>
      </vt:variant>
      <vt:variant>
        <vt:i4>1</vt:i4>
      </vt:variant>
    </vt:vector>
  </HeadingPairs>
  <TitlesOfParts>
    <vt:vector size="6" baseType="lpstr">
      <vt:lpstr/>
      <vt:lpstr>Vagus Nerve Inhibition Protects Against Liver Injury Induced by High Fat Diet In</vt:lpstr>
      <vt:lpstr>    Baycu C1, Altunkaynak BZ1, Alkan I2</vt:lpstr>
      <vt:lpstr>    1Dept of Histology and Embryology, Medical Faculty, İstanbul Okan University, İs</vt:lpstr>
      <vt:lpstr>        Image</vt:lpstr>
      <vt:lpstr/>
    </vt:vector>
  </TitlesOfParts>
  <Company>Microsoft</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7</cp:revision>
  <dcterms:created xsi:type="dcterms:W3CDTF">2022-06-26T06:47:00Z</dcterms:created>
  <dcterms:modified xsi:type="dcterms:W3CDTF">2022-06-28T20:52:00Z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